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DocInformation Modified Date:</w:t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SAVEDATE </w:instrText>
      </w:r>
      <w:r>
        <w:rPr/>
        <w:fldChar w:fldCharType="separate"/>
      </w:r>
      <w:r>
        <w:rPr/>
        <w:t>4/5/2022 4:29:00 PM</w:t>
      </w:r>
      <w:r>
        <w:rPr/>
        <w:fldChar w:fldCharType="end"/>
      </w:r>
    </w:p>
    <w:p>
      <w:pPr>
        <w:pStyle w:val="Heading1"/>
        <w:rPr/>
      </w:pPr>
      <w:r>
        <w:rPr/>
        <w:t>Author:</w:t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LASTSAVEDBY </w:instrText>
      </w:r>
      <w:r>
        <w:rPr/>
        <w:fldChar w:fldCharType="separate"/>
      </w:r>
      <w:r>
        <w:rPr/>
        <w:t>Charlie Brown</w:t>
      </w:r>
      <w:r>
        <w:rPr/>
        <w:fldChar w:fldCharType="end"/>
      </w:r>
    </w:p>
    <w:sectPr>
      <w:headerReference w:type="default" r:id="rId2"/>
      <w:type w:val="nextPage"/>
      <w:pgSz w:orient="landscape" w:w="8391" w:h="5953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It would be wrong to automatically mark these as fixed fields. That should only be done if display is different from field val.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LibreOfficeDev/7.4.0.0.alpha0$Linux_X86_64 LibreOffice_project/c01b93cb48ac8462fbdb70b9198ae01b7ec22c62</Application>
  <AppVersion>15.0000</AppVersion>
  <Pages>1</Pages>
  <Words>30</Words>
  <Characters>156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2022-03-17T08:50:38Z</dcterms:created>
  <dc:creator/>
  <dc:description/>
  <dc:language>en-GB</dc:language>
  <cp:lastModifiedBy>Charles Brown</cp:lastModifiedBy>
  <dcterms:modified xsi:type="dcterms:W3CDTF">2022-04-05T15:29:00Z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