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6C05" w14:textId="3FC5FE3A" w:rsidR="00265E1D" w:rsidRDefault="00F15995">
      <w:pPr>
        <w:rPr>
          <w:lang w:val="hu-HU"/>
        </w:rPr>
      </w:pP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</w:t>
      </w:r>
      <w:r w:rsidRPr="00F15995">
        <w:rPr>
          <w:lang w:val="hu-HU"/>
        </w:rPr>
        <w:t xml:space="preserve"> </w:t>
      </w:r>
      <w:r>
        <w:rPr>
          <w:lang w:val="hu-HU"/>
        </w:rPr>
        <w:t>xxxxxxxxxxxxxxxxxxxxxxxxxxxxx xxxxxxxxxxxxxxxxxxxxxxxxxxxxx xxxxxxxxxxxxxxxxxxxxxxxxxxxxx xxxxxxxxxxxxxxxxxxxxxxxxxxxxx xxxxxxxxxxxxxxxxxxxxxxxxxxxxx xxxxxxxxxxxxxxxxxxxxxxxxxxxxx xxx</w:t>
      </w:r>
      <w:r w:rsidRPr="00F15995">
        <w:rPr>
          <w:lang w:val="hu-HU"/>
        </w:rPr>
        <w:t xml:space="preserve"> </w:t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7"/>
        <w:gridCol w:w="990"/>
        <w:gridCol w:w="1134"/>
        <w:gridCol w:w="1134"/>
      </w:tblGrid>
      <w:tr w:rsidR="002359A8" w14:paraId="6621EB69" w14:textId="77777777" w:rsidTr="00A36930">
        <w:tc>
          <w:tcPr>
            <w:tcW w:w="1137" w:type="dxa"/>
          </w:tcPr>
          <w:p w14:paraId="17812207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990" w:type="dxa"/>
          </w:tcPr>
          <w:p w14:paraId="500327F4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2420AB70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145D9B77" w14:textId="77777777" w:rsidR="002359A8" w:rsidRDefault="002359A8" w:rsidP="00A36930">
            <w:pPr>
              <w:rPr>
                <w:lang w:val="hu-HU"/>
              </w:rPr>
            </w:pPr>
          </w:p>
        </w:tc>
      </w:tr>
      <w:tr w:rsidR="002359A8" w14:paraId="624FDFD3" w14:textId="77777777" w:rsidTr="00A36930">
        <w:tc>
          <w:tcPr>
            <w:tcW w:w="1137" w:type="dxa"/>
          </w:tcPr>
          <w:p w14:paraId="382E501E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990" w:type="dxa"/>
          </w:tcPr>
          <w:p w14:paraId="63C45148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7D6F34CF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2E49DA7E" w14:textId="77777777" w:rsidR="002359A8" w:rsidRDefault="002359A8" w:rsidP="00A36930">
            <w:pPr>
              <w:rPr>
                <w:lang w:val="hu-HU"/>
              </w:rPr>
            </w:pPr>
          </w:p>
        </w:tc>
      </w:tr>
      <w:tr w:rsidR="002359A8" w14:paraId="7D2F974A" w14:textId="77777777" w:rsidTr="00A36930">
        <w:tc>
          <w:tcPr>
            <w:tcW w:w="1137" w:type="dxa"/>
          </w:tcPr>
          <w:p w14:paraId="68102491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990" w:type="dxa"/>
          </w:tcPr>
          <w:p w14:paraId="4E57B029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150DEB71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520DF9A9" w14:textId="77777777" w:rsidR="002359A8" w:rsidRDefault="002359A8" w:rsidP="00A36930">
            <w:pPr>
              <w:rPr>
                <w:lang w:val="hu-HU"/>
              </w:rPr>
            </w:pPr>
          </w:p>
        </w:tc>
      </w:tr>
      <w:tr w:rsidR="002359A8" w14:paraId="133403EC" w14:textId="77777777" w:rsidTr="00A36930">
        <w:tc>
          <w:tcPr>
            <w:tcW w:w="1137" w:type="dxa"/>
          </w:tcPr>
          <w:p w14:paraId="740F0E35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990" w:type="dxa"/>
          </w:tcPr>
          <w:p w14:paraId="00A1098F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3CF861A1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1FC63D8D" w14:textId="77777777" w:rsidR="002359A8" w:rsidRDefault="002359A8" w:rsidP="00A36930">
            <w:pPr>
              <w:rPr>
                <w:lang w:val="hu-HU"/>
              </w:rPr>
            </w:pPr>
          </w:p>
        </w:tc>
      </w:tr>
      <w:tr w:rsidR="002359A8" w14:paraId="1557C88A" w14:textId="77777777" w:rsidTr="00A36930">
        <w:tc>
          <w:tcPr>
            <w:tcW w:w="1137" w:type="dxa"/>
          </w:tcPr>
          <w:p w14:paraId="2E9EF8F5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990" w:type="dxa"/>
          </w:tcPr>
          <w:p w14:paraId="23C18B8C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53134AB5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2625DB38" w14:textId="77777777" w:rsidR="002359A8" w:rsidRDefault="002359A8" w:rsidP="00A36930">
            <w:pPr>
              <w:rPr>
                <w:lang w:val="hu-HU"/>
              </w:rPr>
            </w:pPr>
          </w:p>
        </w:tc>
      </w:tr>
      <w:tr w:rsidR="002359A8" w14:paraId="2621510B" w14:textId="77777777" w:rsidTr="00A36930">
        <w:tc>
          <w:tcPr>
            <w:tcW w:w="1137" w:type="dxa"/>
          </w:tcPr>
          <w:p w14:paraId="76813950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990" w:type="dxa"/>
          </w:tcPr>
          <w:p w14:paraId="5680B842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2329A21B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0F3CAF64" w14:textId="77777777" w:rsidR="002359A8" w:rsidRDefault="002359A8" w:rsidP="00A36930">
            <w:pPr>
              <w:rPr>
                <w:lang w:val="hu-HU"/>
              </w:rPr>
            </w:pPr>
          </w:p>
        </w:tc>
      </w:tr>
      <w:tr w:rsidR="002359A8" w14:paraId="00820598" w14:textId="77777777" w:rsidTr="00A36930">
        <w:tc>
          <w:tcPr>
            <w:tcW w:w="1137" w:type="dxa"/>
          </w:tcPr>
          <w:p w14:paraId="091FBDF1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990" w:type="dxa"/>
          </w:tcPr>
          <w:p w14:paraId="21C68BB6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58EA91B1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39E42591" w14:textId="77777777" w:rsidR="002359A8" w:rsidRDefault="002359A8" w:rsidP="00A36930">
            <w:pPr>
              <w:rPr>
                <w:lang w:val="hu-HU"/>
              </w:rPr>
            </w:pPr>
          </w:p>
        </w:tc>
      </w:tr>
      <w:tr w:rsidR="002359A8" w14:paraId="321EF117" w14:textId="77777777" w:rsidTr="00A36930">
        <w:tc>
          <w:tcPr>
            <w:tcW w:w="1137" w:type="dxa"/>
          </w:tcPr>
          <w:p w14:paraId="348E4BF7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990" w:type="dxa"/>
          </w:tcPr>
          <w:p w14:paraId="52050D49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26DB7918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4CC163D0" w14:textId="77777777" w:rsidR="002359A8" w:rsidRDefault="002359A8" w:rsidP="00A36930">
            <w:pPr>
              <w:rPr>
                <w:lang w:val="hu-HU"/>
              </w:rPr>
            </w:pPr>
          </w:p>
        </w:tc>
      </w:tr>
      <w:tr w:rsidR="002359A8" w14:paraId="2BCB3A81" w14:textId="77777777" w:rsidTr="00A36930">
        <w:tc>
          <w:tcPr>
            <w:tcW w:w="1137" w:type="dxa"/>
          </w:tcPr>
          <w:p w14:paraId="0617CD7E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990" w:type="dxa"/>
          </w:tcPr>
          <w:p w14:paraId="5A3306FB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729FC275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75F3FA03" w14:textId="77777777" w:rsidR="002359A8" w:rsidRDefault="002359A8" w:rsidP="00A36930">
            <w:pPr>
              <w:rPr>
                <w:lang w:val="hu-HU"/>
              </w:rPr>
            </w:pPr>
          </w:p>
        </w:tc>
      </w:tr>
      <w:tr w:rsidR="002359A8" w14:paraId="1C1CD68B" w14:textId="77777777" w:rsidTr="00A36930">
        <w:tc>
          <w:tcPr>
            <w:tcW w:w="1137" w:type="dxa"/>
          </w:tcPr>
          <w:p w14:paraId="20864427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990" w:type="dxa"/>
          </w:tcPr>
          <w:p w14:paraId="59F15320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1A0ECCFE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44DAE1FF" w14:textId="77777777" w:rsidR="002359A8" w:rsidRDefault="002359A8" w:rsidP="00A36930">
            <w:pPr>
              <w:rPr>
                <w:lang w:val="hu-HU"/>
              </w:rPr>
            </w:pPr>
          </w:p>
        </w:tc>
      </w:tr>
      <w:tr w:rsidR="002359A8" w14:paraId="573701AD" w14:textId="77777777" w:rsidTr="00A36930">
        <w:tc>
          <w:tcPr>
            <w:tcW w:w="1137" w:type="dxa"/>
          </w:tcPr>
          <w:p w14:paraId="6630467F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990" w:type="dxa"/>
          </w:tcPr>
          <w:p w14:paraId="650D75BD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506ABA50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297A630F" w14:textId="77777777" w:rsidR="002359A8" w:rsidRDefault="002359A8" w:rsidP="00A36930">
            <w:pPr>
              <w:rPr>
                <w:lang w:val="hu-HU"/>
              </w:rPr>
            </w:pPr>
          </w:p>
        </w:tc>
      </w:tr>
      <w:tr w:rsidR="002359A8" w14:paraId="0D59A727" w14:textId="77777777" w:rsidTr="00A36930">
        <w:tc>
          <w:tcPr>
            <w:tcW w:w="1137" w:type="dxa"/>
          </w:tcPr>
          <w:p w14:paraId="1E403EB1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990" w:type="dxa"/>
          </w:tcPr>
          <w:p w14:paraId="21B1C181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3B5923FE" w14:textId="77777777" w:rsidR="002359A8" w:rsidRDefault="002359A8" w:rsidP="00A36930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65C68E9A" w14:textId="77777777" w:rsidR="002359A8" w:rsidRDefault="002359A8" w:rsidP="00A36930">
            <w:pPr>
              <w:rPr>
                <w:lang w:val="hu-HU"/>
              </w:rPr>
            </w:pPr>
          </w:p>
        </w:tc>
      </w:tr>
      <w:tr w:rsidR="00A118D7" w14:paraId="3E4FA69F" w14:textId="77777777" w:rsidTr="00A36930">
        <w:tc>
          <w:tcPr>
            <w:tcW w:w="1137" w:type="dxa"/>
          </w:tcPr>
          <w:p w14:paraId="0E2BEDEE" w14:textId="77777777" w:rsidR="00A118D7" w:rsidRDefault="00A118D7" w:rsidP="00A118D7">
            <w:pPr>
              <w:rPr>
                <w:lang w:val="hu-HU"/>
              </w:rPr>
            </w:pPr>
          </w:p>
        </w:tc>
        <w:tc>
          <w:tcPr>
            <w:tcW w:w="990" w:type="dxa"/>
          </w:tcPr>
          <w:p w14:paraId="46537FEE" w14:textId="77777777" w:rsidR="00A118D7" w:rsidRDefault="00A118D7" w:rsidP="00A118D7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0C5F9758" w14:textId="77777777" w:rsidR="00A118D7" w:rsidRDefault="00A118D7" w:rsidP="00A118D7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4A3DC231" w14:textId="77777777" w:rsidR="00A118D7" w:rsidRDefault="00A118D7" w:rsidP="00A118D7">
            <w:pPr>
              <w:rPr>
                <w:lang w:val="hu-HU"/>
              </w:rPr>
            </w:pPr>
          </w:p>
        </w:tc>
      </w:tr>
      <w:tr w:rsidR="00A118D7" w14:paraId="40C02075" w14:textId="77777777" w:rsidTr="00A36930">
        <w:tc>
          <w:tcPr>
            <w:tcW w:w="1137" w:type="dxa"/>
          </w:tcPr>
          <w:p w14:paraId="59C1AD81" w14:textId="77777777" w:rsidR="00A118D7" w:rsidRDefault="00A118D7" w:rsidP="00A118D7">
            <w:pPr>
              <w:rPr>
                <w:lang w:val="hu-HU"/>
              </w:rPr>
            </w:pPr>
          </w:p>
        </w:tc>
        <w:tc>
          <w:tcPr>
            <w:tcW w:w="990" w:type="dxa"/>
          </w:tcPr>
          <w:p w14:paraId="762A24B2" w14:textId="77777777" w:rsidR="00A118D7" w:rsidRDefault="00A118D7" w:rsidP="00A118D7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49CEC403" w14:textId="77777777" w:rsidR="00A118D7" w:rsidRDefault="00A118D7" w:rsidP="00A118D7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1C4290F7" w14:textId="77777777" w:rsidR="00A118D7" w:rsidRDefault="00A118D7" w:rsidP="00A118D7">
            <w:pPr>
              <w:rPr>
                <w:lang w:val="hu-HU"/>
              </w:rPr>
            </w:pPr>
          </w:p>
        </w:tc>
      </w:tr>
      <w:tr w:rsidR="00A118D7" w14:paraId="3966263B" w14:textId="77777777" w:rsidTr="00A36930">
        <w:tc>
          <w:tcPr>
            <w:tcW w:w="1137" w:type="dxa"/>
          </w:tcPr>
          <w:p w14:paraId="7A1B37DC" w14:textId="77777777" w:rsidR="00A118D7" w:rsidRDefault="00A118D7" w:rsidP="00A118D7">
            <w:pPr>
              <w:rPr>
                <w:lang w:val="hu-HU"/>
              </w:rPr>
            </w:pPr>
          </w:p>
        </w:tc>
        <w:tc>
          <w:tcPr>
            <w:tcW w:w="990" w:type="dxa"/>
          </w:tcPr>
          <w:p w14:paraId="013AE138" w14:textId="77777777" w:rsidR="00A118D7" w:rsidRDefault="00A118D7" w:rsidP="00A118D7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4ADEE335" w14:textId="77777777" w:rsidR="00A118D7" w:rsidRDefault="00A118D7" w:rsidP="00A118D7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63BF3521" w14:textId="77777777" w:rsidR="00A118D7" w:rsidRDefault="00A118D7" w:rsidP="00A118D7">
            <w:pPr>
              <w:rPr>
                <w:lang w:val="hu-HU"/>
              </w:rPr>
            </w:pPr>
          </w:p>
        </w:tc>
      </w:tr>
      <w:tr w:rsidR="00A118D7" w14:paraId="24127219" w14:textId="77777777" w:rsidTr="00A36930">
        <w:tc>
          <w:tcPr>
            <w:tcW w:w="1137" w:type="dxa"/>
          </w:tcPr>
          <w:p w14:paraId="71228042" w14:textId="77777777" w:rsidR="00A118D7" w:rsidRDefault="00A118D7" w:rsidP="00A118D7">
            <w:pPr>
              <w:rPr>
                <w:lang w:val="hu-HU"/>
              </w:rPr>
            </w:pPr>
          </w:p>
        </w:tc>
        <w:tc>
          <w:tcPr>
            <w:tcW w:w="990" w:type="dxa"/>
          </w:tcPr>
          <w:p w14:paraId="539F6706" w14:textId="77777777" w:rsidR="00A118D7" w:rsidRDefault="00A118D7" w:rsidP="00A118D7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2540458C" w14:textId="77777777" w:rsidR="00A118D7" w:rsidRDefault="00A118D7" w:rsidP="00A118D7">
            <w:pPr>
              <w:rPr>
                <w:lang w:val="hu-HU"/>
              </w:rPr>
            </w:pPr>
          </w:p>
        </w:tc>
        <w:tc>
          <w:tcPr>
            <w:tcW w:w="1134" w:type="dxa"/>
          </w:tcPr>
          <w:p w14:paraId="2DB8C2B5" w14:textId="77777777" w:rsidR="00A118D7" w:rsidRDefault="00A118D7" w:rsidP="00A118D7">
            <w:pPr>
              <w:rPr>
                <w:lang w:val="hu-HU"/>
              </w:rPr>
            </w:pPr>
          </w:p>
        </w:tc>
      </w:tr>
    </w:tbl>
    <w:p w14:paraId="0A13DCB4" w14:textId="07577069" w:rsidR="002359A8" w:rsidRDefault="002359A8">
      <w:pPr>
        <w:rPr>
          <w:lang w:val="hu-HU"/>
        </w:rPr>
      </w:pPr>
      <w:bookmarkStart w:id="0" w:name="_GoBack"/>
      <w:bookmarkEnd w:id="0"/>
    </w:p>
    <w:p w14:paraId="7DA13929" w14:textId="7D8F0E42" w:rsidR="002359A8" w:rsidRDefault="002359A8">
      <w:pPr>
        <w:rPr>
          <w:lang w:val="hu-HU"/>
        </w:rPr>
      </w:pPr>
    </w:p>
    <w:p w14:paraId="7999C240" w14:textId="777FD158" w:rsidR="002359A8" w:rsidRPr="002359A8" w:rsidRDefault="002359A8">
      <w:pPr>
        <w:rPr>
          <w:lang w:val="hu-HU"/>
        </w:rPr>
      </w:pPr>
    </w:p>
    <w:sectPr w:rsidR="002359A8" w:rsidRPr="002359A8" w:rsidSect="00AB3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6D"/>
    <w:rsid w:val="000611F1"/>
    <w:rsid w:val="002359A8"/>
    <w:rsid w:val="00265E1D"/>
    <w:rsid w:val="004C479A"/>
    <w:rsid w:val="00557621"/>
    <w:rsid w:val="005C7D6D"/>
    <w:rsid w:val="0060541C"/>
    <w:rsid w:val="006C0145"/>
    <w:rsid w:val="007A16EC"/>
    <w:rsid w:val="008D6B94"/>
    <w:rsid w:val="00A118D7"/>
    <w:rsid w:val="00A36930"/>
    <w:rsid w:val="00AB3CBC"/>
    <w:rsid w:val="00BB4CD4"/>
    <w:rsid w:val="00F1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3C21A"/>
  <w15:chartTrackingRefBased/>
  <w15:docId w15:val="{A40339B3-E9DA-4604-B63D-BCBD2BA6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Zolnai</dc:creator>
  <cp:keywords/>
  <dc:description/>
  <cp:lastModifiedBy>Tamás Zolnai</cp:lastModifiedBy>
  <cp:revision>5</cp:revision>
  <dcterms:created xsi:type="dcterms:W3CDTF">2019-01-02T13:57:00Z</dcterms:created>
  <dcterms:modified xsi:type="dcterms:W3CDTF">2019-01-02T14:45:00Z</dcterms:modified>
</cp:coreProperties>
</file>