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F1671" w:rsidTr="002F1671">
        <w:tc>
          <w:tcPr>
            <w:tcW w:w="2310" w:type="dxa"/>
          </w:tcPr>
          <w:p w:rsidR="002F1671" w:rsidRDefault="002F1671">
            <w:r>
              <w:t>Table 1</w:t>
            </w:r>
          </w:p>
        </w:tc>
        <w:tc>
          <w:tcPr>
            <w:tcW w:w="2310" w:type="dxa"/>
          </w:tcPr>
          <w:p w:rsidR="002F1671" w:rsidRDefault="002F1671"/>
        </w:tc>
        <w:tc>
          <w:tcPr>
            <w:tcW w:w="2311" w:type="dxa"/>
          </w:tcPr>
          <w:p w:rsidR="002F1671" w:rsidRDefault="002F1671"/>
        </w:tc>
        <w:tc>
          <w:tcPr>
            <w:tcW w:w="2311" w:type="dxa"/>
          </w:tcPr>
          <w:p w:rsidR="002F1671" w:rsidRDefault="002F1671"/>
        </w:tc>
      </w:tr>
      <w:tr w:rsidR="002F1671" w:rsidTr="002F1671">
        <w:tc>
          <w:tcPr>
            <w:tcW w:w="2310" w:type="dxa"/>
          </w:tcPr>
          <w:p w:rsidR="002F1671" w:rsidRDefault="002F1671"/>
        </w:tc>
        <w:tc>
          <w:tcPr>
            <w:tcW w:w="2310" w:type="dxa"/>
          </w:tcPr>
          <w:p w:rsidR="002F1671" w:rsidRDefault="002F1671"/>
        </w:tc>
        <w:tc>
          <w:tcPr>
            <w:tcW w:w="2311" w:type="dxa"/>
          </w:tcPr>
          <w:p w:rsidR="002F1671" w:rsidRDefault="002F1671"/>
        </w:tc>
        <w:tc>
          <w:tcPr>
            <w:tcW w:w="2311" w:type="dxa"/>
          </w:tcPr>
          <w:p w:rsidR="002F1671" w:rsidRDefault="002F1671"/>
        </w:tc>
      </w:tr>
    </w:tbl>
    <w:p w:rsidR="003D0A16" w:rsidRDefault="003D0A16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F1671" w:rsidTr="002F1671">
        <w:tc>
          <w:tcPr>
            <w:tcW w:w="4621" w:type="dxa"/>
          </w:tcPr>
          <w:p w:rsidR="002F1671" w:rsidRDefault="002F1671">
            <w:r>
              <w:t>Table 2</w:t>
            </w:r>
          </w:p>
        </w:tc>
        <w:tc>
          <w:tcPr>
            <w:tcW w:w="4621" w:type="dxa"/>
          </w:tcPr>
          <w:p w:rsidR="002F1671" w:rsidRDefault="002F1671"/>
        </w:tc>
      </w:tr>
    </w:tbl>
    <w:p w:rsidR="002F1671" w:rsidRDefault="002F1671"/>
    <w:sectPr w:rsidR="002F1671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2F1671"/>
    <w:rsid w:val="002F1671"/>
    <w:rsid w:val="003D0A16"/>
    <w:rsid w:val="008252F9"/>
    <w:rsid w:val="00E7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Novell, Inc.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Bosdonnat</dc:creator>
  <cp:keywords/>
  <dc:description/>
  <cp:lastModifiedBy>Cedric Bosdonnat</cp:lastModifiedBy>
  <cp:revision>1</cp:revision>
  <dcterms:created xsi:type="dcterms:W3CDTF">2009-02-10T08:54:00Z</dcterms:created>
  <dcterms:modified xsi:type="dcterms:W3CDTF">2009-02-10T08:55:00Z</dcterms:modified>
</cp:coreProperties>
</file>