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540000" cy="5080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508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30"/>
                                <w:szCs w:val="30"/>
                              </w:rPr>
                              <w:br/>
                            </w:r>
                            <w:r>
                              <w:t>alpha beta gamma delta epsilon zeta eta theta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