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</w:pP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vMerge/>
            <w:tcBorders>
              <w:top w:val="single" w:sz="8" w:space="0" w:color="auto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br w:type="page"/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rPr>
          <w:trHeight w:val="450"/>
        </w:trPr>
        <w:tc>
          <w:tcPr>
            <w:tcW w:w="2000" w:type="dxa"/>
            <w:vMerge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left w:val="single" w:sz="8" w:space="0" w:color="auto"/>
              <w:right w:val="single" w:sz="8" w:space="0" w:color="auto"/>
              <w:bottom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br w:type="page"/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c>
          <w:tcPr>
            <w:tcW w:w="2000" w:type="dxa"/>
            <w:vMerge/>
            <w:tcBorders>
              <w:top w:val="single" w:sz="16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br w:type="page"/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c>
          <w:tcPr>
            <w:tcW w:w="2000" w:type="dxa"/>
            <w:vMerge/>
            <w:tcBorders>
              <w:top w:val="nil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</w:p>
    <w:p>
      <w:pPr>
        <w:jc w:val="left"/>
      </w:pPr>
      <w:r>
        <w:br w:type="page"/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t</w:t>
            </w:r>
          </w:p>
        </w:tc>
        <w:tc>
          <w:tcPr>
            <w:tcW w:w="2000" w:type="dxa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c>
          <w:tcPr>
            <w:tcW w:w="2000" w:type="dxa"/>
            <w:vMerge/>
            <w:tcBorders>
              <w:top w:val="nil"/>
              <w:bottom w:val="single" w:sz="16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x</w:t>
            </w:r>
          </w:p>
        </w:tc>
        <w:tc>
          <w:tcPr>
            <w:tcW w:w="2000" w:type="dxa"/>
            <w:tcBorders>
              <w:top w:val="nil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m</w:t>
            </w:r>
          </w:p>
        </w:tc>
      </w:tr>
      <w:tr>
        <w:tc>
          <w:tcPr>
            <w:tcW w:w="2000" w:type="dxa"/>
            <w:tcBorders>
              <w:top w:val="nil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y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n</w:t>
            </w:r>
          </w:p>
        </w:tc>
      </w:tr>
    </w:tbl>
    <w:p>
      <w:pPr>
        <w:jc w:val="left"/>
      </w:pPr>
    </w:p>
    <w:p>
      <w:pPr>
        <w:jc w:val="left"/>
      </w:pPr>
      <w:r>
        <w:br w:type="page"/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t</w:t>
            </w:r>
          </w:p>
        </w:tc>
        <w:tc>
          <w:tcPr>
            <w:tcW w:w="2000" w:type="dxa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c>
          <w:tcPr>
            <w:tcW w:w="2000" w:type="dxa"/>
            <w:vMerge/>
            <w:tcBorders>
              <w:top w:val="nil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x</w:t>
            </w:r>
          </w:p>
        </w:tc>
        <w:tc>
          <w:tcPr>
            <w:tcW w:w="2000" w:type="dxa"/>
            <w:tcBorders>
              <w:top w:val="nil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m</w:t>
            </w:r>
          </w:p>
        </w:tc>
      </w:tr>
      <w:tr>
        <w:tc>
          <w:tcPr>
            <w:tcW w:w="2000" w:type="dxa"/>
            <w:tcBorders>
              <w:top w:val="nil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y</w:t>
            </w:r>
          </w:p>
        </w:tc>
        <w:tc>
          <w:tcPr>
            <w:tcW w:w="2000" w:type="dxa"/>
            <w:tcBorders>
              <w:top w:val="nil"/>
              <w:bottom w:val="single" w:sz="8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n</w:t>
            </w:r>
          </w:p>
        </w:tc>
      </w:tr>
    </w:tbl>
    <w:p>
      <w:pPr>
        <w:jc w:val="left"/>
      </w:pPr>
    </w:p>
    <w:p>
      <w:pPr>
        <w:jc w:val="left"/>
      </w:pPr>
      <w:r>
        <w:br w:type="page"/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c>
          <w:tcPr>
            <w:tcW w:w="2000" w:type="dxa"/>
            <w:vMerge/>
            <w:tcBorders>
              <w:top w:val="nil"/>
              <w:bottom w:val="single" w:sz="16" w:space="0" w:color="auto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  <w:r>
        <w:rPr>
          <w:sz w:val="16"/>
        </w:rPr>
        <w:t>a</w:t>
      </w:r>
    </w:p>
    <w:p>
      <w:pPr>
        <w:jc w:val="left"/>
      </w:pPr>
      <w:r>
        <w:br w:type="page"/>
      </w:r>
    </w:p>
    <w:tbl>
      <w:tblPr>
        <w:tblW w:w="4000" w:type="dxa"/>
        <w:jc w:val="lef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000"/>
      </w:tblGrid>
      <w:tr>
        <w:tc>
          <w:tcPr>
            <w:tcW w:w="2000" w:type="dxa"/>
            <w:vMerge w:val="restart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  <w:tc>
          <w:tcPr>
            <w:tcW w:w="2000" w:type="dxa"/>
            <w:tcBorders>
              <w:top w:val="single" w:sz="8" w:space="0" w:color="auto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u</w:t>
            </w:r>
          </w:p>
        </w:tc>
      </w:tr>
      <w:tr>
        <w:tc>
          <w:tcPr>
            <w:tcW w:w="2000" w:type="dxa"/>
            <w:vMerge/>
            <w:tcBorders>
              <w:top w:val="nil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  <w:tc>
          <w:tcPr>
            <w:tcW w:w="2000" w:type="dxa"/>
            <w:tcBorders>
              <w:top w:val="nil"/>
              <w:bottom w:val="nil"/>
              <w:left w:val="single" w:sz="8" w:space="0" w:color="auto"/>
              <w:right w:val="single" w:sz="8" w:space="0" w:color="auto"/>
            </w:tcBorders>
          </w:tcPr>
          <w:p>
            <w:pPr>
              <w:jc w:val="left"/>
            </w:pPr>
            <w:r>
              <w:rPr>
                <w:sz w:val="16"/>
              </w:rPr>
              <w:t>l</w:t>
            </w:r>
          </w:p>
        </w:tc>
      </w:tr>
    </w:tbl>
    <w:p>
      <w:pPr>
        <w:jc w:val="left"/>
      </w:pPr>
      <w:r>
        <w:rPr>
          <w:sz w:val="16"/>
        </w:rPr>
        <w:t>a</w:t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/>
      </w:rPr>
    </w:rPrDefault>
    <w:pPrDefault/>
  </w:docDefaults>
  <w:style w:type="paragraph" w:default="1" w:styleId="Normal">
    <w:name w:val="Normal"/>
    <w:pPr>
      <w:jc w:val="both"/>
    </w:pPr>
    <w:rPr>
      <w:rFonts w:ascii="Arial" w:hAnsi="Arial"/>
      <w:szCs w:val="22"/>
      <w:lang w:val="en-CA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