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FF0C86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4431E">
        <w:rPr>
          <w:rFonts w:ascii="Times New Roman" w:hAnsi="Times New Roman" w:cs="Times New Roman"/>
          <w:b/>
          <w:sz w:val="32"/>
          <w:szCs w:val="32"/>
        </w:rPr>
        <w:t>Теория</w:t>
      </w:r>
      <w:r w:rsidR="00B22CEB">
        <w:rPr>
          <w:rFonts w:ascii="Times New Roman" w:hAnsi="Times New Roman" w:cs="Times New Roman"/>
          <w:b/>
          <w:sz w:val="32"/>
          <w:szCs w:val="32"/>
        </w:rPr>
        <w:t xml:space="preserve"> к семинару №12</w:t>
      </w:r>
    </w:p>
    <w:p w:rsidR="00437285" w:rsidRDefault="00D4431E" w:rsidP="00ED21D3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</w:t>
      </w:r>
      <w:r w:rsidR="00702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гиперболического уравнения</w:t>
      </w:r>
      <w:r w:rsidR="007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C80" w:rsidRDefault="00437285" w:rsidP="009B5A39">
      <w:pPr>
        <w:pStyle w:val="MTDisplayEquation"/>
        <w:outlineLvl w:val="0"/>
      </w:pPr>
      <w:r>
        <w:tab/>
      </w:r>
      <w:r w:rsidR="00D4431E" w:rsidRPr="00D4431E">
        <w:rPr>
          <w:position w:val="-136"/>
        </w:rPr>
        <w:object w:dxaOrig="2659" w:dyaOrig="2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5pt;height:143pt" o:ole="">
            <v:imagedata r:id="rId6" o:title=""/>
          </v:shape>
          <o:OLEObject Type="Embed" ProgID="Equation.DSMT4" ShapeID="_x0000_i1025" DrawAspect="Content" ObjectID="_1534683172" r:id="rId7"/>
        </w:object>
      </w:r>
      <w:r>
        <w:tab/>
      </w:r>
      <w:r w:rsidR="00FF0C86">
        <w:fldChar w:fldCharType="begin"/>
      </w:r>
      <w:r>
        <w:instrText xml:space="preserve"> MACROBUTTON MTPlaceRef \* MERGEFORMAT </w:instrText>
      </w:r>
      <w:r w:rsidR="00FF0C86">
        <w:fldChar w:fldCharType="begin"/>
      </w:r>
      <w:r>
        <w:instrText xml:space="preserve"> SEQ MTEqn \h \* MERGEFORMAT </w:instrText>
      </w:r>
      <w:r w:rsidR="00FF0C86">
        <w:fldChar w:fldCharType="end"/>
      </w:r>
      <w:bookmarkStart w:id="0" w:name="ZEqnNum889968"/>
      <w:r>
        <w:instrText>(</w:instrText>
      </w:r>
      <w:fldSimple w:instr=" SEQ MTEqn \c \* Arabic \* MERGEFORMAT ">
        <w:r w:rsidR="001A3ACF">
          <w:rPr>
            <w:noProof/>
          </w:rPr>
          <w:instrText>1</w:instrText>
        </w:r>
      </w:fldSimple>
      <w:r>
        <w:instrText>)</w:instrText>
      </w:r>
      <w:bookmarkEnd w:id="0"/>
      <w:r w:rsidR="00FF0C86">
        <w:fldChar w:fldCharType="end"/>
      </w:r>
    </w:p>
    <w:p w:rsidR="009B5A39" w:rsidRDefault="009B5A39" w:rsidP="009B5A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2CEB" w:rsidRDefault="006C4DD0" w:rsidP="00B22CE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</w:t>
      </w:r>
      <w:r w:rsidR="00702154" w:rsidRPr="007D0C80">
        <w:rPr>
          <w:rFonts w:ascii="Times New Roman" w:hAnsi="Times New Roman" w:cs="Times New Roman"/>
          <w:sz w:val="28"/>
          <w:szCs w:val="28"/>
        </w:rPr>
        <w:t xml:space="preserve"> </w:t>
      </w:r>
      <w:r w:rsidR="00D4431E" w:rsidRPr="007D0C80">
        <w:rPr>
          <w:rFonts w:ascii="Times New Roman" w:hAnsi="Times New Roman" w:cs="Times New Roman"/>
          <w:position w:val="-12"/>
          <w:sz w:val="28"/>
          <w:szCs w:val="28"/>
        </w:rPr>
        <w:object w:dxaOrig="2180" w:dyaOrig="360">
          <v:shape id="_x0000_i1026" type="#_x0000_t75" style="width:109.5pt;height:18.25pt" o:ole="">
            <v:imagedata r:id="rId8" o:title=""/>
          </v:shape>
          <o:OLEObject Type="Embed" ProgID="Equation.DSMT4" ShapeID="_x0000_i1026" DrawAspect="Content" ObjectID="_1534683173" r:id="rId9"/>
        </w:object>
      </w:r>
      <w:r w:rsidR="00B22CEB">
        <w:rPr>
          <w:rFonts w:ascii="Times New Roman" w:hAnsi="Times New Roman" w:cs="Times New Roman"/>
          <w:sz w:val="28"/>
          <w:szCs w:val="28"/>
        </w:rPr>
        <w:t xml:space="preserve"> </w:t>
      </w:r>
      <w:r w:rsidR="00D4431E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091A6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4431E">
        <w:rPr>
          <w:rFonts w:ascii="Times New Roman" w:hAnsi="Times New Roman" w:cs="Times New Roman"/>
          <w:sz w:val="28"/>
          <w:szCs w:val="28"/>
        </w:rPr>
        <w:t xml:space="preserve">«схему с весами» </w:t>
      </w:r>
    </w:p>
    <w:p w:rsidR="00A60A93" w:rsidRDefault="00B22CEB" w:rsidP="00B22CEB">
      <w:pPr>
        <w:pStyle w:val="MTDisplayEquation"/>
      </w:pPr>
      <w:r>
        <w:tab/>
      </w:r>
      <w:r w:rsidR="00D4431E" w:rsidRPr="00B22CEB">
        <w:rPr>
          <w:position w:val="-28"/>
        </w:rPr>
        <w:object w:dxaOrig="5160" w:dyaOrig="720">
          <v:shape id="_x0000_i1027" type="#_x0000_t75" style="width:258.6pt;height:36pt" o:ole="">
            <v:imagedata r:id="rId10" o:title=""/>
          </v:shape>
          <o:OLEObject Type="Embed" ProgID="Equation.DSMT4" ShapeID="_x0000_i1027" DrawAspect="Content" ObjectID="_1534683174" r:id="rId11"/>
        </w:object>
      </w:r>
      <w:r>
        <w:tab/>
      </w:r>
      <w:r w:rsidR="00FF0C86">
        <w:fldChar w:fldCharType="begin"/>
      </w:r>
      <w:r>
        <w:instrText xml:space="preserve"> MACROBUTTON MTPlaceRef \* MERGEFORMAT </w:instrText>
      </w:r>
      <w:r w:rsidR="00FF0C86">
        <w:fldChar w:fldCharType="begin"/>
      </w:r>
      <w:r>
        <w:instrText xml:space="preserve"> SEQ MTEqn \h \* MERGEFORMAT </w:instrText>
      </w:r>
      <w:r w:rsidR="00FF0C86">
        <w:fldChar w:fldCharType="end"/>
      </w:r>
      <w:bookmarkStart w:id="1" w:name="ZEqnNum978545"/>
      <w:r>
        <w:instrText>(</w:instrText>
      </w:r>
      <w:fldSimple w:instr=" SEQ MTEqn \c \* Arabic \* MERGEFORMAT ">
        <w:r w:rsidR="001A3ACF">
          <w:rPr>
            <w:noProof/>
          </w:rPr>
          <w:instrText>2</w:instrText>
        </w:r>
      </w:fldSimple>
      <w:r>
        <w:instrText>)</w:instrText>
      </w:r>
      <w:bookmarkEnd w:id="1"/>
      <w:r w:rsidR="00FF0C86">
        <w:fldChar w:fldCharType="end"/>
      </w:r>
    </w:p>
    <w:p w:rsidR="00445C46" w:rsidRDefault="00B22CEB" w:rsidP="00B22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22CEB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028" type="#_x0000_t75" style="width:14.2pt;height:14.2pt" o:ole="">
            <v:imagedata r:id="rId12" o:title=""/>
          </v:shape>
          <o:OLEObject Type="Embed" ProgID="Equation.DSMT4" ShapeID="_x0000_i1028" DrawAspect="Content" ObjectID="_1534683175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- оператор пространственного дифференцирования (с учетом умножения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EB">
        <w:rPr>
          <w:rFonts w:ascii="Times New Roman" w:hAnsi="Times New Roman" w:cs="Times New Roman"/>
          <w:position w:val="-6"/>
          <w:sz w:val="28"/>
          <w:szCs w:val="28"/>
        </w:rPr>
        <w:object w:dxaOrig="300" w:dyaOrig="360">
          <v:shape id="_x0000_i1029" type="#_x0000_t75" style="width:15.2pt;height:18.25pt" o:ole="">
            <v:imagedata r:id="rId14" o:title=""/>
          </v:shape>
          <o:OLEObject Type="Embed" ProgID="Equation.DSMT4" ShapeID="_x0000_i1029" DrawAspect="Content" ObjectID="_1534683176" r:id="rId15"/>
        </w:object>
      </w:r>
      <w:r w:rsidR="00445C46">
        <w:rPr>
          <w:rFonts w:ascii="Times New Roman" w:hAnsi="Times New Roman" w:cs="Times New Roman"/>
          <w:sz w:val="28"/>
          <w:szCs w:val="28"/>
        </w:rPr>
        <w:t>).</w:t>
      </w:r>
    </w:p>
    <w:p w:rsidR="00445C46" w:rsidRDefault="00B22CEB" w:rsidP="00445C4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FF0C86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ZEqnNum978545  \* MERGEFORMAT </w:instrText>
      </w:r>
      <w:r w:rsidR="00FF0C86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ZEqnNum978545 \* Charformat \! \* MERGEFORMAT </w:instrText>
      </w:r>
      <w:r w:rsidR="00FF0C86">
        <w:rPr>
          <w:rFonts w:ascii="Times New Roman" w:hAnsi="Times New Roman" w:cs="Times New Roman"/>
          <w:sz w:val="28"/>
          <w:szCs w:val="28"/>
        </w:rPr>
        <w:fldChar w:fldCharType="separate"/>
      </w:r>
      <w:r w:rsidR="001A3ACF" w:rsidRPr="001A3ACF">
        <w:rPr>
          <w:rFonts w:ascii="Times New Roman" w:hAnsi="Times New Roman" w:cs="Times New Roman"/>
          <w:sz w:val="28"/>
          <w:szCs w:val="28"/>
        </w:rPr>
        <w:instrText>(2)</w:instrText>
      </w:r>
      <w:r w:rsidR="00FF0C86">
        <w:rPr>
          <w:rFonts w:ascii="Times New Roman" w:hAnsi="Times New Roman" w:cs="Times New Roman"/>
          <w:sz w:val="28"/>
          <w:szCs w:val="28"/>
        </w:rPr>
        <w:fldChar w:fldCharType="end"/>
      </w:r>
      <w:r w:rsidR="00FF0C8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можно преобразовать </w:t>
      </w:r>
      <w:r w:rsidR="00D4431E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5C46" w:rsidRDefault="00445C46" w:rsidP="00445C46">
      <w:pPr>
        <w:pStyle w:val="MTDisplayEquation"/>
      </w:pPr>
      <w:r>
        <w:tab/>
      </w:r>
      <w:r w:rsidRPr="00445C46">
        <w:rPr>
          <w:position w:val="-12"/>
        </w:rPr>
        <w:object w:dxaOrig="3220" w:dyaOrig="420">
          <v:shape id="_x0000_i1030" type="#_x0000_t75" style="width:161.25pt;height:21.3pt" o:ole="">
            <v:imagedata r:id="rId16" o:title=""/>
          </v:shape>
          <o:OLEObject Type="Embed" ProgID="Equation.DSMT4" ShapeID="_x0000_i1030" DrawAspect="Content" ObjectID="_1534683177" r:id="rId17"/>
        </w:object>
      </w:r>
      <w:r>
        <w:tab/>
      </w:r>
      <w:r w:rsidR="00FF0C86">
        <w:fldChar w:fldCharType="begin"/>
      </w:r>
      <w:r>
        <w:instrText xml:space="preserve"> MACROBUTTON MTPlaceRef \* MERGEFORMAT </w:instrText>
      </w:r>
      <w:r w:rsidR="00FF0C86">
        <w:fldChar w:fldCharType="begin"/>
      </w:r>
      <w:r>
        <w:instrText xml:space="preserve"> SEQ MTEqn \h \* MERGEFORMAT </w:instrText>
      </w:r>
      <w:r w:rsidR="00FF0C86">
        <w:fldChar w:fldCharType="end"/>
      </w:r>
      <w:r>
        <w:instrText>(</w:instrText>
      </w:r>
      <w:fldSimple w:instr=" SEQ MTEqn \c \* Arabic \* MERGEFORMAT ">
        <w:r w:rsidR="001A3ACF">
          <w:rPr>
            <w:noProof/>
          </w:rPr>
          <w:instrText>3</w:instrText>
        </w:r>
      </w:fldSimple>
      <w:r>
        <w:instrText>)</w:instrText>
      </w:r>
      <w:r w:rsidR="00FF0C86">
        <w:fldChar w:fldCharType="end"/>
      </w:r>
    </w:p>
    <w:p w:rsidR="00445C46" w:rsidRDefault="00445C46" w:rsidP="00B22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45C46">
        <w:rPr>
          <w:rFonts w:ascii="Times New Roman" w:hAnsi="Times New Roman" w:cs="Times New Roman"/>
          <w:position w:val="-6"/>
          <w:sz w:val="28"/>
          <w:szCs w:val="28"/>
        </w:rPr>
        <w:object w:dxaOrig="1080" w:dyaOrig="360">
          <v:shape id="_x0000_i1031" type="#_x0000_t75" style="width:54.25pt;height:18.25pt" o:ole="">
            <v:imagedata r:id="rId18" o:title=""/>
          </v:shape>
          <o:OLEObject Type="Embed" ProgID="Equation.DSMT4" ShapeID="_x0000_i1031" DrawAspect="Content" ObjectID="_1534683178" r:id="rId19"/>
        </w:object>
      </w:r>
      <w:r>
        <w:rPr>
          <w:rFonts w:ascii="Times New Roman" w:hAnsi="Times New Roman" w:cs="Times New Roman"/>
          <w:sz w:val="28"/>
          <w:szCs w:val="28"/>
        </w:rPr>
        <w:t>. Теперь нетрудно выразить решение на текущем слое через два предыдущих</w:t>
      </w:r>
      <w:r w:rsidR="00BA63A4">
        <w:rPr>
          <w:rFonts w:ascii="Times New Roman" w:hAnsi="Times New Roman" w:cs="Times New Roman"/>
          <w:sz w:val="28"/>
          <w:szCs w:val="28"/>
        </w:rPr>
        <w:t xml:space="preserve"> слоя</w:t>
      </w:r>
    </w:p>
    <w:p w:rsidR="00445C46" w:rsidRDefault="00445C46" w:rsidP="00445C46">
      <w:pPr>
        <w:pStyle w:val="MTDisplayEquation"/>
      </w:pPr>
      <w:r>
        <w:tab/>
      </w:r>
      <w:r w:rsidRPr="00445C46">
        <w:rPr>
          <w:position w:val="-12"/>
        </w:rPr>
        <w:object w:dxaOrig="3200" w:dyaOrig="420">
          <v:shape id="_x0000_i1032" type="#_x0000_t75" style="width:160.25pt;height:21.3pt" o:ole="">
            <v:imagedata r:id="rId20" o:title=""/>
          </v:shape>
          <o:OLEObject Type="Embed" ProgID="Equation.DSMT4" ShapeID="_x0000_i1032" DrawAspect="Content" ObjectID="_1534683179" r:id="rId21"/>
        </w:object>
      </w:r>
      <w:r>
        <w:tab/>
      </w:r>
      <w:r w:rsidR="00FF0C86">
        <w:fldChar w:fldCharType="begin"/>
      </w:r>
      <w:r>
        <w:instrText xml:space="preserve"> MACROBUTTON MTPlaceRef \* MERGEFORMAT </w:instrText>
      </w:r>
      <w:r w:rsidR="00FF0C86">
        <w:fldChar w:fldCharType="begin"/>
      </w:r>
      <w:r>
        <w:instrText xml:space="preserve"> SEQ MTEqn \h \* MERGEFORMAT </w:instrText>
      </w:r>
      <w:r w:rsidR="00FF0C86">
        <w:fldChar w:fldCharType="end"/>
      </w:r>
      <w:r>
        <w:instrText>(</w:instrText>
      </w:r>
      <w:fldSimple w:instr=" SEQ MTEqn \c \* Arabic \* MERGEFORMAT ">
        <w:r w:rsidR="001A3ACF">
          <w:rPr>
            <w:noProof/>
          </w:rPr>
          <w:instrText>4</w:instrText>
        </w:r>
      </w:fldSimple>
      <w:r>
        <w:instrText>)</w:instrText>
      </w:r>
      <w:r w:rsidR="00FF0C86">
        <w:fldChar w:fldCharType="end"/>
      </w:r>
    </w:p>
    <w:p w:rsidR="00553247" w:rsidRDefault="00A25F29" w:rsidP="00B22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решения на первом слое надо использовать следующую формулу:</w:t>
      </w:r>
    </w:p>
    <w:p w:rsidR="00553247" w:rsidRDefault="00553247" w:rsidP="00553247">
      <w:pPr>
        <w:pStyle w:val="MTDisplayEquation"/>
      </w:pPr>
      <w:r>
        <w:tab/>
      </w:r>
      <w:r w:rsidR="00D4431E" w:rsidRPr="00284F7B">
        <w:rPr>
          <w:position w:val="-70"/>
        </w:rPr>
        <w:object w:dxaOrig="7040" w:dyaOrig="1540">
          <v:shape id="_x0000_i1033" type="#_x0000_t75" style="width:351.9pt;height:77.05pt" o:ole="">
            <v:imagedata r:id="rId22" o:title=""/>
          </v:shape>
          <o:OLEObject Type="Embed" ProgID="Equation.DSMT4" ShapeID="_x0000_i1033" DrawAspect="Content" ObjectID="_1534683180" r:id="rId23"/>
        </w:object>
      </w:r>
      <w:r>
        <w:tab/>
      </w:r>
      <w:r w:rsidR="00FF0C86">
        <w:fldChar w:fldCharType="begin"/>
      </w:r>
      <w:r>
        <w:instrText xml:space="preserve"> MACROBUTTON MTPlaceRef \* MERGEFORMAT </w:instrText>
      </w:r>
      <w:r w:rsidR="00FF0C86">
        <w:fldChar w:fldCharType="begin"/>
      </w:r>
      <w:r>
        <w:instrText xml:space="preserve"> SEQ MTEqn \h \* MERGEFORMAT </w:instrText>
      </w:r>
      <w:r w:rsidR="00FF0C86">
        <w:fldChar w:fldCharType="end"/>
      </w:r>
      <w:r>
        <w:instrText>(</w:instrText>
      </w:r>
      <w:fldSimple w:instr=" SEQ MTEqn \c \* Arabic \* MERGEFORMAT ">
        <w:r w:rsidR="001A3ACF">
          <w:rPr>
            <w:noProof/>
          </w:rPr>
          <w:instrText>5</w:instrText>
        </w:r>
      </w:fldSimple>
      <w:r>
        <w:instrText>)</w:instrText>
      </w:r>
      <w:r w:rsidR="00FF0C86">
        <w:fldChar w:fldCharType="end"/>
      </w:r>
    </w:p>
    <w:p w:rsidR="00A93A91" w:rsidRDefault="001F3EC9" w:rsidP="00B22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независящих от времени граничных условий</w:t>
      </w:r>
      <w:r w:rsidR="00284F7B">
        <w:rPr>
          <w:rFonts w:ascii="Times New Roman" w:hAnsi="Times New Roman" w:cs="Times New Roman"/>
          <w:sz w:val="28"/>
          <w:szCs w:val="28"/>
        </w:rPr>
        <w:t xml:space="preserve"> Дирихле удобнее всего обеспечить</w:t>
      </w:r>
      <w:r>
        <w:rPr>
          <w:rFonts w:ascii="Times New Roman" w:hAnsi="Times New Roman" w:cs="Times New Roman"/>
          <w:sz w:val="28"/>
          <w:szCs w:val="28"/>
        </w:rPr>
        <w:t xml:space="preserve"> их выполнение</w:t>
      </w:r>
      <w:r w:rsidR="00284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4F7B">
        <w:rPr>
          <w:rFonts w:ascii="Times New Roman" w:hAnsi="Times New Roman" w:cs="Times New Roman"/>
          <w:sz w:val="28"/>
          <w:szCs w:val="28"/>
        </w:rPr>
        <w:t>занулив</w:t>
      </w:r>
      <w:proofErr w:type="spellEnd"/>
      <w:r w:rsidR="00284F7B">
        <w:rPr>
          <w:rFonts w:ascii="Times New Roman" w:hAnsi="Times New Roman" w:cs="Times New Roman"/>
          <w:sz w:val="28"/>
          <w:szCs w:val="28"/>
        </w:rPr>
        <w:t xml:space="preserve"> первую и последнюю строку в матрице оператора </w:t>
      </w:r>
      <w:r w:rsidR="00284F7B" w:rsidRPr="00284F7B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034" type="#_x0000_t75" style="width:17.25pt;height:17.25pt" o:ole="">
            <v:imagedata r:id="rId24" o:title=""/>
          </v:shape>
          <o:OLEObject Type="Embed" ProgID="Equation.DSMT4" ShapeID="_x0000_i1034" DrawAspect="Content" ObjectID="_1534683181" r:id="rId25"/>
        </w:object>
      </w:r>
      <w:r w:rsidR="00F133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Именно так это делалось ранее при решении уравнения теплопроводности с аналогичными граничными условиями.</w:t>
      </w:r>
    </w:p>
    <w:p w:rsidR="001F3EC9" w:rsidRDefault="001F3EC9" w:rsidP="001F3EC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контроля правильности счета следует провести несколько расчетов со сгущением сетки (сгущать сетку необходимо как по пространству, так и по времени) и вычислить эффективный порядок метода. Поскольку теоретическая оценка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погрешности метода </w:t>
      </w:r>
      <w:r w:rsidRPr="001F3EC9">
        <w:rPr>
          <w:rFonts w:ascii="Times New Roman" w:hAnsi="Times New Roman" w:cs="Times New Roman"/>
          <w:position w:val="-12"/>
          <w:sz w:val="28"/>
          <w:szCs w:val="28"/>
        </w:rPr>
        <w:object w:dxaOrig="1240" w:dyaOrig="420">
          <v:shape id="_x0000_i1035" type="#_x0000_t75" style="width:61.85pt;height:21.3pt" o:ole="">
            <v:imagedata r:id="rId26" o:title=""/>
          </v:shape>
          <o:OLEObject Type="Embed" ProgID="Equation.DSMT4" ShapeID="_x0000_i1035" DrawAspect="Content" ObjectID="_1534683182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при </w:t>
      </w:r>
      <w:r w:rsidRPr="0045733D">
        <w:rPr>
          <w:rFonts w:ascii="Times New Roman" w:hAnsi="Times New Roman" w:cs="Times New Roman"/>
          <w:b/>
          <w:sz w:val="28"/>
          <w:szCs w:val="28"/>
        </w:rPr>
        <w:t>одновременном сгущении сетки по пространству и времени</w:t>
      </w:r>
      <w:r w:rsidR="00D4431E" w:rsidRPr="0045733D">
        <w:rPr>
          <w:rFonts w:ascii="Times New Roman" w:hAnsi="Times New Roman" w:cs="Times New Roman"/>
          <w:b/>
          <w:sz w:val="28"/>
          <w:szCs w:val="28"/>
        </w:rPr>
        <w:t xml:space="preserve"> в одно и то</w:t>
      </w:r>
      <w:r w:rsidR="00827650" w:rsidRPr="004573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431E" w:rsidRPr="0045733D">
        <w:rPr>
          <w:rFonts w:ascii="Times New Roman" w:hAnsi="Times New Roman" w:cs="Times New Roman"/>
          <w:b/>
          <w:sz w:val="28"/>
          <w:szCs w:val="28"/>
        </w:rPr>
        <w:t>же число раз</w:t>
      </w:r>
      <w:r>
        <w:rPr>
          <w:rFonts w:ascii="Times New Roman" w:hAnsi="Times New Roman" w:cs="Times New Roman"/>
          <w:sz w:val="28"/>
          <w:szCs w:val="28"/>
        </w:rPr>
        <w:t xml:space="preserve"> должен получиться второй порядок.</w:t>
      </w:r>
    </w:p>
    <w:p w:rsidR="001A3ACF" w:rsidRDefault="00827650" w:rsidP="001F3EC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Сгущать сетку удобнее всего каждый раз вдвое, а погрешность рассчитывать  по общим узлам двух соседних вложенных сеток.</w:t>
      </w:r>
      <w:r w:rsidR="001A3ACF">
        <w:rPr>
          <w:rFonts w:ascii="Times New Roman" w:hAnsi="Times New Roman" w:cs="Times New Roman"/>
          <w:sz w:val="28"/>
          <w:szCs w:val="28"/>
        </w:rPr>
        <w:t xml:space="preserve"> Наиболее удобная норма в </w:t>
      </w:r>
      <w:r w:rsidR="00AE725A">
        <w:rPr>
          <w:rFonts w:ascii="Times New Roman" w:hAnsi="Times New Roman" w:cs="Times New Roman"/>
          <w:sz w:val="28"/>
          <w:szCs w:val="28"/>
        </w:rPr>
        <w:t>данном</w:t>
      </w:r>
      <w:r w:rsidR="001A3ACF">
        <w:rPr>
          <w:rFonts w:ascii="Times New Roman" w:hAnsi="Times New Roman" w:cs="Times New Roman"/>
          <w:sz w:val="28"/>
          <w:szCs w:val="28"/>
        </w:rPr>
        <w:t xml:space="preserve"> случае – </w:t>
      </w:r>
      <w:proofErr w:type="spellStart"/>
      <w:r w:rsidR="001A3ACF">
        <w:rPr>
          <w:rFonts w:ascii="Times New Roman" w:hAnsi="Times New Roman" w:cs="Times New Roman"/>
          <w:sz w:val="28"/>
          <w:szCs w:val="28"/>
        </w:rPr>
        <w:t>чебышевская</w:t>
      </w:r>
      <w:proofErr w:type="spellEnd"/>
      <w:r w:rsidR="001A3ACF">
        <w:rPr>
          <w:rFonts w:ascii="Times New Roman" w:hAnsi="Times New Roman" w:cs="Times New Roman"/>
          <w:sz w:val="28"/>
          <w:szCs w:val="28"/>
        </w:rPr>
        <w:t>, или норма C.</w:t>
      </w:r>
      <w:r w:rsidR="001A3ACF" w:rsidRPr="001A3ACF">
        <w:rPr>
          <w:rFonts w:ascii="Times New Roman" w:hAnsi="Times New Roman" w:cs="Times New Roman"/>
          <w:sz w:val="28"/>
          <w:szCs w:val="28"/>
        </w:rPr>
        <w:t xml:space="preserve"> Ф</w:t>
      </w:r>
      <w:r w:rsidR="001A3ACF">
        <w:rPr>
          <w:rFonts w:ascii="Times New Roman" w:hAnsi="Times New Roman" w:cs="Times New Roman"/>
          <w:sz w:val="28"/>
          <w:szCs w:val="28"/>
        </w:rPr>
        <w:t>ормула расчета эффективного порядка по трем сеткам выглядит так:</w:t>
      </w:r>
    </w:p>
    <w:p w:rsidR="001A3ACF" w:rsidRDefault="001A3ACF" w:rsidP="001A3ACF">
      <w:pPr>
        <w:pStyle w:val="MTDisplayEquation"/>
      </w:pPr>
      <w:r>
        <w:tab/>
      </w:r>
      <w:r w:rsidRPr="001A3ACF">
        <w:rPr>
          <w:position w:val="-38"/>
        </w:rPr>
        <w:object w:dxaOrig="2799" w:dyaOrig="880">
          <v:shape id="_x0000_i1036" type="#_x0000_t75" style="width:139.95pt;height:44.1pt" o:ole="">
            <v:imagedata r:id="rId28" o:title=""/>
          </v:shape>
          <o:OLEObject Type="Embed" ProgID="Equation.DSMT4" ShapeID="_x0000_i1036" DrawAspect="Content" ObjectID="_1534683183" r:id="rId29"/>
        </w:object>
      </w:r>
      <w:r>
        <w:tab/>
      </w:r>
      <w:r w:rsidR="00FF0C86">
        <w:fldChar w:fldCharType="begin"/>
      </w:r>
      <w:r>
        <w:instrText xml:space="preserve"> MACROBUTTON MTPlaceRef \* MERGEFORMAT </w:instrText>
      </w:r>
      <w:r w:rsidR="00FF0C86">
        <w:fldChar w:fldCharType="begin"/>
      </w:r>
      <w:r>
        <w:instrText xml:space="preserve"> SEQ MTEqn \h \* MERGEFORMAT </w:instrText>
      </w:r>
      <w:r w:rsidR="00FF0C86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 w:rsidR="00FF0C86">
        <w:fldChar w:fldCharType="end"/>
      </w:r>
    </w:p>
    <w:p w:rsidR="001F3EC9" w:rsidRDefault="001A3ACF" w:rsidP="001A3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Разности вычисляются по общим узлам двух сеток.</w:t>
      </w:r>
    </w:p>
    <w:p w:rsidR="001A3ACF" w:rsidRDefault="001A3ACF" w:rsidP="001A3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ACF" w:rsidRDefault="001A3ACF" w:rsidP="001A3A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к семинару №12</w:t>
      </w:r>
    </w:p>
    <w:p w:rsidR="001A3ACF" w:rsidRDefault="001A3ACF" w:rsidP="001A3ACF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</w:t>
      </w:r>
      <w:r w:rsidRPr="00430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задачу</w:t>
      </w:r>
      <w:r w:rsidRPr="0043002A">
        <w:rPr>
          <w:rFonts w:ascii="Times New Roman" w:hAnsi="Times New Roman" w:cs="Times New Roman"/>
          <w:sz w:val="28"/>
          <w:szCs w:val="28"/>
        </w:rPr>
        <w:t xml:space="preserve"> </w:t>
      </w:r>
      <w:r w:rsidR="00FF0C8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GOTOBUTTON</w:instrText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889968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F0C8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889968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Charformat</w:instrText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 \!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43002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F0C8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43002A">
        <w:rPr>
          <w:rFonts w:ascii="Times New Roman" w:hAnsi="Times New Roman" w:cs="Times New Roman"/>
          <w:sz w:val="28"/>
          <w:szCs w:val="28"/>
        </w:rPr>
        <w:instrText>(1)</w:instrText>
      </w:r>
      <w:r w:rsidR="00FF0C8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FF0C8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02A" w:rsidRPr="001A3ACF">
        <w:rPr>
          <w:rFonts w:ascii="Times New Roman" w:hAnsi="Times New Roman" w:cs="Times New Roman"/>
          <w:position w:val="-12"/>
          <w:sz w:val="28"/>
          <w:szCs w:val="28"/>
        </w:rPr>
        <w:object w:dxaOrig="5200" w:dyaOrig="380">
          <v:shape id="_x0000_i1037" type="#_x0000_t75" style="width:260.1pt;height:19.25pt" o:ole="">
            <v:imagedata r:id="rId30" o:title=""/>
          </v:shape>
          <o:OLEObject Type="Embed" ProgID="Equation.DSMT4" ShapeID="_x0000_i1037" DrawAspect="Content" ObjectID="_1534683184" r:id="rId31"/>
        </w:object>
      </w:r>
      <w:r w:rsidR="004300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002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3002A">
        <w:rPr>
          <w:rFonts w:ascii="Times New Roman" w:hAnsi="Times New Roman" w:cs="Times New Roman"/>
          <w:sz w:val="28"/>
          <w:szCs w:val="28"/>
        </w:rPr>
        <w:t xml:space="preserve"> области </w:t>
      </w:r>
      <w:r w:rsidR="0043002A" w:rsidRPr="0043002A">
        <w:rPr>
          <w:rFonts w:ascii="Times New Roman" w:hAnsi="Times New Roman" w:cs="Times New Roman"/>
          <w:position w:val="-12"/>
          <w:sz w:val="28"/>
          <w:szCs w:val="28"/>
        </w:rPr>
        <w:object w:dxaOrig="1660" w:dyaOrig="360">
          <v:shape id="_x0000_i1038" type="#_x0000_t75" style="width:83.15pt;height:18.25pt" o:ole="">
            <v:imagedata r:id="rId32" o:title=""/>
          </v:shape>
          <o:OLEObject Type="Embed" ProgID="Equation.DSMT4" ShapeID="_x0000_i1038" DrawAspect="Content" ObjectID="_1534683185" r:id="rId33"/>
        </w:object>
      </w:r>
      <w:r w:rsidR="0043002A">
        <w:rPr>
          <w:rFonts w:ascii="Times New Roman" w:hAnsi="Times New Roman" w:cs="Times New Roman"/>
          <w:sz w:val="28"/>
          <w:szCs w:val="28"/>
        </w:rPr>
        <w:t xml:space="preserve">. Взять </w:t>
      </w:r>
      <w:r w:rsidR="0043002A" w:rsidRPr="0043002A">
        <w:rPr>
          <w:rFonts w:ascii="Times New Roman" w:hAnsi="Times New Roman" w:cs="Times New Roman"/>
          <w:position w:val="-6"/>
          <w:sz w:val="28"/>
          <w:szCs w:val="28"/>
        </w:rPr>
        <w:object w:dxaOrig="940" w:dyaOrig="300">
          <v:shape id="_x0000_i1039" type="#_x0000_t75" style="width:47.15pt;height:15.2pt" o:ole="">
            <v:imagedata r:id="rId34" o:title=""/>
          </v:shape>
          <o:OLEObject Type="Embed" ProgID="Equation.DSMT4" ShapeID="_x0000_i1039" DrawAspect="Content" ObjectID="_1534683186" r:id="rId35"/>
        </w:object>
      </w:r>
      <w:r w:rsidR="0043002A">
        <w:rPr>
          <w:rFonts w:ascii="Times New Roman" w:hAnsi="Times New Roman" w:cs="Times New Roman"/>
          <w:sz w:val="28"/>
          <w:szCs w:val="28"/>
        </w:rPr>
        <w:t xml:space="preserve"> и </w:t>
      </w:r>
      <w:r w:rsidR="0045733D" w:rsidRPr="0043002A">
        <w:rPr>
          <w:rFonts w:ascii="Times New Roman" w:hAnsi="Times New Roman" w:cs="Times New Roman"/>
          <w:position w:val="-6"/>
          <w:sz w:val="28"/>
          <w:szCs w:val="28"/>
        </w:rPr>
        <w:object w:dxaOrig="1400" w:dyaOrig="300">
          <v:shape id="_x0000_i1040" type="#_x0000_t75" style="width:69.95pt;height:15.2pt" o:ole="">
            <v:imagedata r:id="rId36" o:title=""/>
          </v:shape>
          <o:OLEObject Type="Embed" ProgID="Equation.DSMT4" ShapeID="_x0000_i1040" DrawAspect="Content" ObjectID="_1534683187" r:id="rId37"/>
        </w:object>
      </w:r>
      <w:r w:rsidR="0043002A">
        <w:rPr>
          <w:rFonts w:ascii="Times New Roman" w:hAnsi="Times New Roman" w:cs="Times New Roman"/>
          <w:sz w:val="28"/>
          <w:szCs w:val="28"/>
        </w:rPr>
        <w:t>. Отобразить решение на каждом временном слое.</w:t>
      </w:r>
    </w:p>
    <w:p w:rsidR="0043002A" w:rsidRDefault="0043002A" w:rsidP="001A3ACF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условии 1 задания взять </w:t>
      </w:r>
      <w:r w:rsidR="0045733D" w:rsidRPr="0043002A">
        <w:rPr>
          <w:rFonts w:ascii="Times New Roman" w:hAnsi="Times New Roman" w:cs="Times New Roman"/>
          <w:position w:val="-12"/>
          <w:sz w:val="28"/>
          <w:szCs w:val="28"/>
        </w:rPr>
        <w:object w:dxaOrig="3280" w:dyaOrig="460">
          <v:shape id="_x0000_i1041" type="#_x0000_t75" style="width:163.75pt;height:23.3pt" o:ole="">
            <v:imagedata r:id="rId38" o:title=""/>
          </v:shape>
          <o:OLEObject Type="Embed" ProgID="Equation.DSMT4" ShapeID="_x0000_i1041" DrawAspect="Content" ObjectID="_1534683188" r:id="rId39"/>
        </w:object>
      </w:r>
      <w:r>
        <w:rPr>
          <w:rFonts w:ascii="Times New Roman" w:hAnsi="Times New Roman" w:cs="Times New Roman"/>
          <w:sz w:val="28"/>
          <w:szCs w:val="28"/>
        </w:rPr>
        <w:t>, подобрать согласованные граничные условия. Все остальное оставить как в 1 задании. Повторить расчет.</w:t>
      </w:r>
    </w:p>
    <w:p w:rsidR="00335910" w:rsidRDefault="0045733D" w:rsidP="00335910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условии 2 задания провести расчет на сгущающихся сетках и доказать второй порядок метода. Задачу решать в области  </w:t>
      </w:r>
      <w:r w:rsidRPr="0045733D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42" type="#_x0000_t75" style="width:75.05pt;height:18.25pt" o:ole="">
            <v:imagedata r:id="rId40" o:title=""/>
          </v:shape>
          <o:OLEObject Type="Embed" ProgID="Equation.DSMT4" ShapeID="_x0000_i1042" DrawAspect="Content" ObjectID="_1534683189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, для первой сетки взять </w:t>
      </w:r>
      <w:r w:rsidRPr="0043002A">
        <w:rPr>
          <w:rFonts w:ascii="Times New Roman" w:hAnsi="Times New Roman" w:cs="Times New Roman"/>
          <w:position w:val="-6"/>
          <w:sz w:val="28"/>
          <w:szCs w:val="28"/>
        </w:rPr>
        <w:object w:dxaOrig="1020" w:dyaOrig="300">
          <v:shape id="_x0000_i1043" type="#_x0000_t75" style="width:51.2pt;height:15.2pt" o:ole="">
            <v:imagedata r:id="rId42" o:title=""/>
          </v:shape>
          <o:OLEObject Type="Embed" ProgID="Equation.DSMT4" ShapeID="_x0000_i1043" DrawAspect="Content" ObjectID="_1534683190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002A">
        <w:rPr>
          <w:rFonts w:ascii="Times New Roman" w:hAnsi="Times New Roman" w:cs="Times New Roman"/>
          <w:position w:val="-6"/>
          <w:sz w:val="28"/>
          <w:szCs w:val="28"/>
        </w:rPr>
        <w:object w:dxaOrig="1260" w:dyaOrig="300">
          <v:shape id="_x0000_i1044" type="#_x0000_t75" style="width:63.4pt;height:15.2pt" o:ole="">
            <v:imagedata r:id="rId44" o:title=""/>
          </v:shape>
          <o:OLEObject Type="Embed" ProgID="Equation.DSMT4" ShapeID="_x0000_i1044" DrawAspect="Content" ObjectID="_1534683191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. Провести расчеты на 7 сетках. Решение на каждом слое не отображать. Построить график эффективного порядка от номера самой грубой </w:t>
      </w:r>
      <w:r w:rsidR="00335910">
        <w:rPr>
          <w:rFonts w:ascii="Times New Roman" w:hAnsi="Times New Roman" w:cs="Times New Roman"/>
          <w:sz w:val="28"/>
          <w:szCs w:val="28"/>
        </w:rPr>
        <w:t>сетки из трех сеток, участвующих в расчете эффективного порядка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5910" w:rsidRPr="00335910" w:rsidRDefault="00335910" w:rsidP="0033591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5733D" w:rsidRPr="0045733D" w:rsidRDefault="0045733D" w:rsidP="0045733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sectPr w:rsidR="0045733D" w:rsidRPr="0045733D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126"/>
    <w:multiLevelType w:val="hybridMultilevel"/>
    <w:tmpl w:val="09FC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30680"/>
    <w:multiLevelType w:val="hybridMultilevel"/>
    <w:tmpl w:val="E1366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4255"/>
    <w:multiLevelType w:val="hybridMultilevel"/>
    <w:tmpl w:val="B8727EC4"/>
    <w:lvl w:ilvl="0" w:tplc="4A98F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77C7137"/>
    <w:multiLevelType w:val="hybridMultilevel"/>
    <w:tmpl w:val="7828FA3C"/>
    <w:lvl w:ilvl="0" w:tplc="6D40AB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0384803"/>
    <w:multiLevelType w:val="hybridMultilevel"/>
    <w:tmpl w:val="15667220"/>
    <w:lvl w:ilvl="0" w:tplc="67B4E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A2852D9"/>
    <w:multiLevelType w:val="hybridMultilevel"/>
    <w:tmpl w:val="E9005E04"/>
    <w:lvl w:ilvl="0" w:tplc="A7ACDA78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77865"/>
    <w:rsid w:val="00087D1A"/>
    <w:rsid w:val="00091A62"/>
    <w:rsid w:val="00094683"/>
    <w:rsid w:val="000A7600"/>
    <w:rsid w:val="000B0A55"/>
    <w:rsid w:val="000C7117"/>
    <w:rsid w:val="000D0106"/>
    <w:rsid w:val="000D5CB1"/>
    <w:rsid w:val="00135E9E"/>
    <w:rsid w:val="0013794C"/>
    <w:rsid w:val="00156E8A"/>
    <w:rsid w:val="001612B8"/>
    <w:rsid w:val="001A3ACF"/>
    <w:rsid w:val="001B3928"/>
    <w:rsid w:val="001D7B24"/>
    <w:rsid w:val="001F3EC9"/>
    <w:rsid w:val="001F5AF5"/>
    <w:rsid w:val="002111C6"/>
    <w:rsid w:val="0024211B"/>
    <w:rsid w:val="00261941"/>
    <w:rsid w:val="00284F7B"/>
    <w:rsid w:val="002B5AF8"/>
    <w:rsid w:val="002E0430"/>
    <w:rsid w:val="002E37C5"/>
    <w:rsid w:val="002E6B78"/>
    <w:rsid w:val="00300808"/>
    <w:rsid w:val="00306BE3"/>
    <w:rsid w:val="00307AAA"/>
    <w:rsid w:val="00324D0F"/>
    <w:rsid w:val="003255AD"/>
    <w:rsid w:val="00335910"/>
    <w:rsid w:val="00336BBD"/>
    <w:rsid w:val="003478F9"/>
    <w:rsid w:val="0035395A"/>
    <w:rsid w:val="00390958"/>
    <w:rsid w:val="003A3D6E"/>
    <w:rsid w:val="003D5CE2"/>
    <w:rsid w:val="003E03A2"/>
    <w:rsid w:val="00421A57"/>
    <w:rsid w:val="0043002A"/>
    <w:rsid w:val="00437285"/>
    <w:rsid w:val="0044501B"/>
    <w:rsid w:val="00445C46"/>
    <w:rsid w:val="00447382"/>
    <w:rsid w:val="0045733D"/>
    <w:rsid w:val="00475D00"/>
    <w:rsid w:val="004837B3"/>
    <w:rsid w:val="004924BD"/>
    <w:rsid w:val="00492F3E"/>
    <w:rsid w:val="004E2050"/>
    <w:rsid w:val="0052489D"/>
    <w:rsid w:val="00524BC0"/>
    <w:rsid w:val="00530E3C"/>
    <w:rsid w:val="00553247"/>
    <w:rsid w:val="005C6857"/>
    <w:rsid w:val="005D3B62"/>
    <w:rsid w:val="005D580E"/>
    <w:rsid w:val="005E3C7A"/>
    <w:rsid w:val="00607CD8"/>
    <w:rsid w:val="0061054C"/>
    <w:rsid w:val="006218E6"/>
    <w:rsid w:val="00645D59"/>
    <w:rsid w:val="00645FA9"/>
    <w:rsid w:val="006511C0"/>
    <w:rsid w:val="00661A91"/>
    <w:rsid w:val="006C4DD0"/>
    <w:rsid w:val="006E2EFD"/>
    <w:rsid w:val="006E6827"/>
    <w:rsid w:val="006F7864"/>
    <w:rsid w:val="007015F3"/>
    <w:rsid w:val="00702154"/>
    <w:rsid w:val="0072686E"/>
    <w:rsid w:val="00735DAF"/>
    <w:rsid w:val="00753654"/>
    <w:rsid w:val="00772918"/>
    <w:rsid w:val="0079253C"/>
    <w:rsid w:val="007B06DD"/>
    <w:rsid w:val="007B17EC"/>
    <w:rsid w:val="007B28D8"/>
    <w:rsid w:val="007B7A8A"/>
    <w:rsid w:val="007D0C80"/>
    <w:rsid w:val="007E600E"/>
    <w:rsid w:val="00827650"/>
    <w:rsid w:val="008620B3"/>
    <w:rsid w:val="00877AD6"/>
    <w:rsid w:val="008813B2"/>
    <w:rsid w:val="008A1982"/>
    <w:rsid w:val="008B5A50"/>
    <w:rsid w:val="008F7A3E"/>
    <w:rsid w:val="00955C45"/>
    <w:rsid w:val="009747D2"/>
    <w:rsid w:val="009A369B"/>
    <w:rsid w:val="009B5A39"/>
    <w:rsid w:val="009C706F"/>
    <w:rsid w:val="009F297B"/>
    <w:rsid w:val="009F3DB8"/>
    <w:rsid w:val="009F713B"/>
    <w:rsid w:val="00A04368"/>
    <w:rsid w:val="00A104E9"/>
    <w:rsid w:val="00A12A61"/>
    <w:rsid w:val="00A17D6D"/>
    <w:rsid w:val="00A25F29"/>
    <w:rsid w:val="00A433FB"/>
    <w:rsid w:val="00A60A93"/>
    <w:rsid w:val="00A617F6"/>
    <w:rsid w:val="00A662D8"/>
    <w:rsid w:val="00A66A9E"/>
    <w:rsid w:val="00A75BDD"/>
    <w:rsid w:val="00A767BE"/>
    <w:rsid w:val="00A771FE"/>
    <w:rsid w:val="00A86E25"/>
    <w:rsid w:val="00A93A91"/>
    <w:rsid w:val="00AC23D1"/>
    <w:rsid w:val="00AC484D"/>
    <w:rsid w:val="00AE725A"/>
    <w:rsid w:val="00AF1BEC"/>
    <w:rsid w:val="00AF7793"/>
    <w:rsid w:val="00B143BD"/>
    <w:rsid w:val="00B22CEB"/>
    <w:rsid w:val="00B27FCB"/>
    <w:rsid w:val="00B356AD"/>
    <w:rsid w:val="00B467E3"/>
    <w:rsid w:val="00B62CEF"/>
    <w:rsid w:val="00B71F50"/>
    <w:rsid w:val="00B80653"/>
    <w:rsid w:val="00BA63A4"/>
    <w:rsid w:val="00BB471C"/>
    <w:rsid w:val="00BC3027"/>
    <w:rsid w:val="00BD04EE"/>
    <w:rsid w:val="00BD2FB8"/>
    <w:rsid w:val="00BD4962"/>
    <w:rsid w:val="00BF69EC"/>
    <w:rsid w:val="00C101DD"/>
    <w:rsid w:val="00C16839"/>
    <w:rsid w:val="00C45546"/>
    <w:rsid w:val="00C60F1B"/>
    <w:rsid w:val="00C70D79"/>
    <w:rsid w:val="00C73D6A"/>
    <w:rsid w:val="00C910D1"/>
    <w:rsid w:val="00C915AE"/>
    <w:rsid w:val="00C960F1"/>
    <w:rsid w:val="00CE47BF"/>
    <w:rsid w:val="00D00B19"/>
    <w:rsid w:val="00D01186"/>
    <w:rsid w:val="00D22AFC"/>
    <w:rsid w:val="00D4431E"/>
    <w:rsid w:val="00D67FF8"/>
    <w:rsid w:val="00D711DA"/>
    <w:rsid w:val="00D722A1"/>
    <w:rsid w:val="00D94839"/>
    <w:rsid w:val="00DB6EC2"/>
    <w:rsid w:val="00DE1CF8"/>
    <w:rsid w:val="00DE67B9"/>
    <w:rsid w:val="00E1109E"/>
    <w:rsid w:val="00E14FC0"/>
    <w:rsid w:val="00E61D83"/>
    <w:rsid w:val="00E94F04"/>
    <w:rsid w:val="00EA28EA"/>
    <w:rsid w:val="00EC0B9E"/>
    <w:rsid w:val="00EC51E7"/>
    <w:rsid w:val="00ED026A"/>
    <w:rsid w:val="00ED21D3"/>
    <w:rsid w:val="00F13325"/>
    <w:rsid w:val="00F23FB2"/>
    <w:rsid w:val="00F243E9"/>
    <w:rsid w:val="00F25774"/>
    <w:rsid w:val="00F30F9D"/>
    <w:rsid w:val="00F3750D"/>
    <w:rsid w:val="00F76448"/>
    <w:rsid w:val="00FC0EC7"/>
    <w:rsid w:val="00FD012D"/>
    <w:rsid w:val="00FF0055"/>
    <w:rsid w:val="00FF02FD"/>
    <w:rsid w:val="00FF0C86"/>
    <w:rsid w:val="00FF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7788-2375-465F-B23F-DF139E93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Newcomp</cp:lastModifiedBy>
  <cp:revision>12</cp:revision>
  <dcterms:created xsi:type="dcterms:W3CDTF">2014-05-17T17:48:00Z</dcterms:created>
  <dcterms:modified xsi:type="dcterms:W3CDTF">2016-09-06T13:05:00Z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