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byssinica SIL" w:hAnsi="Abyssinica SIL"/>
        </w:rPr>
      </w:pPr>
      <w:r>
        <w:rPr>
          <w:rFonts w:ascii="Abyssinica SIL" w:hAnsi="Abyssinica SIL"/>
        </w:rPr>
        <w:t>Comp305</w:t>
      </w:r>
    </w:p>
    <w:p>
      <w:pPr>
        <w:pStyle w:val="Normal"/>
        <w:rPr>
          <w:rFonts w:ascii="Abyssinica SIL" w:hAnsi="Abyssinica SIL"/>
        </w:rPr>
      </w:pPr>
      <w:r>
        <w:rPr>
          <w:rFonts w:ascii="Abyssinica SIL" w:hAnsi="Abyssinica SIL"/>
        </w:rPr>
        <w:t>Group 2</w:t>
      </w:r>
    </w:p>
    <w:p>
      <w:pPr>
        <w:pStyle w:val="Normal"/>
        <w:rPr>
          <w:rFonts w:ascii="Abyssinica SIL" w:hAnsi="Abyssinica SIL"/>
        </w:rPr>
      </w:pPr>
      <w:r>
        <w:rPr>
          <w:rFonts w:ascii="Abyssinica SIL" w:hAnsi="Abyssinica SIL"/>
        </w:rPr>
        <w:t>Sprint Status Writeup</w:t>
      </w:r>
    </w:p>
    <w:p>
      <w:pPr>
        <w:pStyle w:val="Normal"/>
        <w:rPr>
          <w:rFonts w:ascii="Abyssinica SIL" w:hAnsi="Abyssinica SIL"/>
        </w:rPr>
      </w:pPr>
      <w:r>
        <w:rPr>
          <w:rFonts w:ascii="Abyssinica SIL" w:hAnsi="Abyssinica SIL"/>
        </w:rPr>
      </w:r>
    </w:p>
    <w:p>
      <w:pPr>
        <w:pStyle w:val="Normal"/>
        <w:rPr>
          <w:rFonts w:ascii="Abyssinica SIL" w:hAnsi="Abyssinica SIL"/>
        </w:rPr>
      </w:pPr>
      <w:r>
        <w:rPr>
          <w:rFonts w:ascii="Abyssinica SIL" w:hAnsi="Abyssinica SIL"/>
        </w:rPr>
      </w:r>
    </w:p>
    <w:p>
      <w:pPr>
        <w:pStyle w:val="Normal"/>
        <w:spacing w:lineRule="auto" w:line="480"/>
        <w:rPr>
          <w:rFonts w:ascii="Abyssinica SIL" w:hAnsi="Abyssinica SIL"/>
        </w:rPr>
      </w:pPr>
      <w:r>
        <w:rPr>
          <w:rFonts w:ascii="Abyssinica SIL" w:hAnsi="Abyssinica SIL"/>
        </w:rPr>
        <w:tab/>
        <w:t>The status of the web page is that it is currently functional. All of the pages laid out in the sprint goals writeup have been created with matching design and layout of the pages. The ‘about’ and ‘browse’ pages of the site are available, but don’t currently have any functionality. The connection to the database has been made that will allow us to display the book information in the DB on the site. A form has been added in its own page that will allow Librarians to add information about new books into the database directly from the website.</w:t>
      </w:r>
    </w:p>
    <w:p>
      <w:pPr>
        <w:pStyle w:val="Normal"/>
        <w:spacing w:lineRule="auto" w:line="480"/>
        <w:rPr>
          <w:rFonts w:ascii="Abyssinica SIL" w:hAnsi="Abyssinica SIL"/>
        </w:rPr>
      </w:pPr>
      <w:r>
        <w:rPr>
          <w:rFonts w:ascii="Abyssinica SIL" w:hAnsi="Abyssinica SIL"/>
        </w:rPr>
      </w:r>
    </w:p>
    <w:p>
      <w:pPr>
        <w:pStyle w:val="Normal"/>
        <w:spacing w:lineRule="auto" w:line="480"/>
        <w:rPr>
          <w:rFonts w:ascii="Abyssinica SIL" w:hAnsi="Abyssinica SIL"/>
        </w:rPr>
      </w:pPr>
      <w:r>
        <w:rPr>
          <w:rFonts w:ascii="Abyssinica SIL" w:hAnsi="Abyssinica SIL"/>
        </w:rPr>
        <w:tab/>
      </w:r>
      <w:r>
        <w:rPr>
          <w:rFonts w:ascii="Abyssinica SIL" w:hAnsi="Abyssinica SIL"/>
        </w:rPr>
        <w:t xml:space="preserve">The Entity Relationship Diagram has been created and the database has been built  to the ERD’s design. The Tables included are: authors, author_contributions, books, rentals, and students. Test data has been added to the DB to help with feature testing.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byssinica SIL">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145</Words>
  <Characters>693</Characters>
  <CharactersWithSpaces>837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2018-03-08T14:10:59Z</dcterms:created>
  <dc:creator/>
  <dc:description/>
  <dc:language>en-US</dc:language>
  <cp:lastModifiedBy/>
  <dcterms:modified xsi:type="dcterms:W3CDTF">2018-03-08T14:37:16Z</dcterms:modified>
  <cp:revision>1</cp:revision>
  <dc:subject/>
  <dc:title/>
</cp:coreProperties>
</file>