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9. Разработка структуры сайта электронной коммерции</w:t>
      </w:r>
    </w:p>
    <w:p>
      <w:pPr>
        <w:pStyle w:val="Heading1"/>
      </w:pPr>
      <w:r>
        <w:t>Интернет-проект: SmartStudy AI</w:t>
      </w:r>
    </w:p>
    <w:p>
      <w:r>
        <w:t>Онлайн-сервис и мобильное приложение для организации обучения с использованием искусственного интеллекта.</w:t>
      </w:r>
    </w:p>
    <w:p>
      <w:pPr>
        <w:pStyle w:val="Heading1"/>
      </w:pPr>
      <w:r>
        <w:t>1. Функции интернет-проекта</w:t>
      </w:r>
    </w:p>
    <w:p>
      <w:pPr>
        <w:pStyle w:val="ListBullet"/>
      </w:pPr>
      <w:r>
        <w:t>Регистрация и авторизация пользователей</w:t>
      </w:r>
    </w:p>
    <w:p>
      <w:pPr>
        <w:pStyle w:val="ListBullet"/>
      </w:pPr>
      <w:r>
        <w:t>Продажа подписок на сервис</w:t>
      </w:r>
    </w:p>
    <w:p>
      <w:pPr>
        <w:pStyle w:val="ListBullet"/>
      </w:pPr>
      <w:r>
        <w:t>Управление расписанием обучения</w:t>
      </w:r>
    </w:p>
    <w:p>
      <w:pPr>
        <w:pStyle w:val="ListBullet"/>
      </w:pPr>
      <w:r>
        <w:t>Анализ успеваемости</w:t>
      </w:r>
    </w:p>
    <w:p>
      <w:pPr>
        <w:pStyle w:val="ListBullet"/>
      </w:pPr>
      <w:r>
        <w:t>Личный кабинет пользователя</w:t>
      </w:r>
    </w:p>
    <w:p>
      <w:pPr>
        <w:pStyle w:val="ListBullet"/>
      </w:pPr>
      <w:r>
        <w:t>Поддержка клиентов</w:t>
      </w:r>
    </w:p>
    <w:p>
      <w:pPr>
        <w:pStyle w:val="ListBullet"/>
      </w:pPr>
      <w:r>
        <w:t>Интеграция с образовательными платформами</w:t>
      </w:r>
    </w:p>
    <w:p>
      <w:pPr>
        <w:pStyle w:val="Heading1"/>
      </w:pPr>
      <w:r>
        <w:t>2. Карта сайта</w:t>
      </w:r>
    </w:p>
    <w:p>
      <w:r>
        <w:t>Главная</w:t>
        <w:br/>
        <w:t>├── О продукте</w:t>
        <w:br/>
        <w:t>├── Тарифы</w:t>
        <w:br/>
        <w:t>├── Блог</w:t>
        <w:br/>
        <w:t>├── Отзывы</w:t>
        <w:br/>
        <w:t>├── FAQ</w:t>
        <w:br/>
        <w:t>├── Контакты</w:t>
        <w:br/>
        <w:t>├── Личный кабинет</w:t>
        <w:br/>
        <w:t>│   ├── Профиль</w:t>
        <w:br/>
        <w:t>│   ├── Расписание</w:t>
        <w:br/>
        <w:t>│   ├── Статистика</w:t>
        <w:br/>
        <w:t>│   └── Настройки</w:t>
        <w:br/>
        <w:t>└── Поддержка</w:t>
      </w:r>
    </w:p>
    <w:p>
      <w:pPr>
        <w:pStyle w:val="Heading1"/>
      </w:pPr>
      <w:r>
        <w:t>3. Концепция графического дизайна</w:t>
      </w:r>
    </w:p>
    <w:p>
      <w:r>
        <w:t>Вариант 1 (минимализм):</w:t>
        <w:br/>
        <w:t>[Логотип] [Меню]</w:t>
        <w:br/>
        <w:t>--------------------</w:t>
        <w:br/>
        <w:t xml:space="preserve"> Баннер продукта</w:t>
        <w:br/>
        <w:t>--------------------</w:t>
        <w:br/>
        <w:t xml:space="preserve"> Возможности</w:t>
        <w:br/>
        <w:t xml:space="preserve"> Отзывы</w:t>
        <w:br/>
        <w:t xml:space="preserve"> Подвал</w:t>
        <w:br/>
        <w:br/>
        <w:t>Вариант 2 (карточки):</w:t>
        <w:br/>
        <w:t>[Логотип][Меню]</w:t>
        <w:br/>
        <w:t>--------------------</w:t>
        <w:br/>
        <w:t xml:space="preserve"> Карточки функций</w:t>
        <w:br/>
        <w:t xml:space="preserve"> Карточки тарифов</w:t>
        <w:br/>
        <w:t>--------------------</w:t>
        <w:br/>
        <w:t xml:space="preserve"> Подвал</w:t>
        <w:br/>
        <w:br/>
        <w:t>Вариант 3 (образовательный стиль):</w:t>
        <w:br/>
        <w:t>[Меню]</w:t>
        <w:br/>
        <w:t>--------------------</w:t>
        <w:br/>
        <w:t xml:space="preserve"> Большой баннер</w:t>
        <w:br/>
        <w:t xml:space="preserve"> Статистика</w:t>
        <w:br/>
        <w:t xml:space="preserve"> Новости</w:t>
        <w:br/>
        <w:t>--------------------</w:t>
        <w:br/>
        <w:t xml:space="preserve"> Контакты</w:t>
      </w:r>
    </w:p>
    <w:p>
      <w:pPr>
        <w:pStyle w:val="Heading1"/>
      </w:pPr>
      <w:r>
        <w:t>4. Прототип главной страницы</w:t>
      </w:r>
    </w:p>
    <w:p>
      <w:r>
        <w:t>Шапка сайта:</w:t>
        <w:br/>
        <w:t>Логотип | Меню | Вход</w:t>
        <w:br/>
        <w:br/>
        <w:t>Главный экран:</w:t>
        <w:br/>
        <w:t>Заголовок + кнопка «Попробовать бесплатно»</w:t>
        <w:br/>
        <w:br/>
        <w:t>Блок преимуществ:</w:t>
        <w:br/>
        <w:t>AI-планирование | Аналитика | Умный помощник</w:t>
        <w:br/>
        <w:br/>
        <w:t>Блок тарифов</w:t>
        <w:br/>
        <w:br/>
        <w:t>Отзывы пользователей</w:t>
        <w:br/>
        <w:br/>
        <w:t>Подвал:</w:t>
        <w:br/>
        <w:t>Контакты | Соцсети | Политика конфиденциальности</w:t>
      </w:r>
    </w:p>
    <w:p>
      <w:pPr>
        <w:pStyle w:val="Heading1"/>
      </w:pPr>
      <w:r>
        <w:t>5. Концепция базы данных</w:t>
      </w:r>
    </w:p>
    <w:p>
      <w:r>
        <w:t>Основные сущности:</w:t>
        <w:br/>
        <w:t>• Пользователь</w:t>
        <w:br/>
        <w:t>• Подписка</w:t>
        <w:br/>
        <w:t>• Курс</w:t>
        <w:br/>
        <w:t>• Задание</w:t>
        <w:br/>
        <w:t>• Расписание</w:t>
        <w:br/>
        <w:t>• Платеж</w:t>
        <w:br/>
        <w:t>• Отзыв</w:t>
        <w:br/>
        <w:t>• Уведомление</w:t>
        <w:br/>
        <w:br/>
        <w:t>Связи:</w:t>
        <w:br/>
        <w:t>Пользователь → Подписка</w:t>
        <w:br/>
        <w:t>Пользователь → Задания</w:t>
        <w:br/>
        <w:t>Пользователь → Платежи</w:t>
        <w:br/>
        <w:t>Курс → Задания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