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Reliability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20-DEC-2021 01:29:43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C:\Users\User\Downloads\complete_data (4).csv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Matrix Input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procedure.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RELIABILITY</w:t>
              <w:br/>
              <w:t>/VARIABLES=dotscomparison_RT dotscomparison_accuracy matchsample_RT matchsample_accuracy</w:t>
              <w:br/>
              <w:t>matchsamplerotate_RT matchsamplerotate_accuracy matchpointsnumber_RT matchpointsnumber_accuracy</w:t>
              <w:br/>
              <w:t>symbolicmagnitude_RT symbolicmagnitude_accuracy numericline_RT numericline_accuracy counting_RT</w:t>
              <w:br/>
              <w:t>counting_accuracy countingtrue_RT countingtrue_accuracy simplearithmeticplus_RT</w:t>
              <w:br/>
              <w:t>simplearithmeticplus_accuracy simplearithmeticminus_RT simplearithmeticminus_accuracy</w:t>
              <w:br/>
              <w:t>/SCALE('ALL VARIABLES') ALL</w:t>
              <w:br/>
              <w:t>/MODEL=ALPHA.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Scale: ALL VARIABLES</w:t>
        <w:cr/>
      </w:r>
    </w:p>
    <w:p>
      <w:r/>
    </w:p>
    <w:tbl>
      <w:tblPr>
        <w:tblW w:w="0" w:type="auto"/>
        <w:jc w:val="left"/>
        <w:tblLayout w:type="fixed"/>
      </w:tblPr>
      <w:tblGrid>
        <w:gridCol w:w="867"/>
        <w:gridCol w:w="1190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Case Processing Summary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%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Valid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83,2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Excluded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16,8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100,0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67"/>
        <w:gridCol w:w="1190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Listwise deletion based on all variables in the procedure.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66"/>
        <w:gridCol w:w="119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Reliability Statistics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Cronbach's Alpha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Items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,839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20</w:t>
            </w:r>
          </w:p>
        </w:tc>
      </w:tr>
    </w:tbl>
    <w:sectPr>
      <w:pgSz w:h="16836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2021-12-20T04:30:25Z</dcterms:created>
  <dc:creator>IBM SPSS Statistics</dc:creator>
</cp:coreProperties>
</file>