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B57F8" w14:textId="77777777" w:rsidR="00A57900" w:rsidRDefault="00A57900">
      <w:pPr>
        <w:pStyle w:val="af1"/>
        <w:jc w:val="center"/>
        <w:rPr>
          <w:rFonts w:ascii="Times New Roman" w:hAnsi="Times New Roman"/>
        </w:rPr>
      </w:pPr>
    </w:p>
    <w:p w14:paraId="26EA9B30" w14:textId="77777777" w:rsidR="00A57900" w:rsidRDefault="00A57900">
      <w:pPr>
        <w:pStyle w:val="af1"/>
        <w:rPr>
          <w:rFonts w:ascii="Times New Roman" w:hAnsi="Times New Roman"/>
        </w:rPr>
      </w:pPr>
    </w:p>
    <w:p w14:paraId="11504EF7" w14:textId="77777777" w:rsidR="00A57900" w:rsidRDefault="00A57900">
      <w:pPr>
        <w:pStyle w:val="af1"/>
        <w:rPr>
          <w:rFonts w:ascii="Times New Roman" w:hAnsi="Times New Roman"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3543"/>
        <w:gridCol w:w="1702"/>
        <w:gridCol w:w="4100"/>
      </w:tblGrid>
      <w:tr w:rsidR="00A57900" w14:paraId="42C18B05" w14:textId="77777777">
        <w:tc>
          <w:tcPr>
            <w:tcW w:w="3543" w:type="dxa"/>
          </w:tcPr>
          <w:p w14:paraId="50F21AFE" w14:textId="77777777" w:rsidR="00A57900" w:rsidRDefault="00984817">
            <w:pPr>
              <w:pStyle w:val="af1"/>
              <w:ind w:left="-106" w:right="-107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ЗАЩИЩЕН С ОЦЕНКОЙ: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73026421" w14:textId="77777777" w:rsidR="00A57900" w:rsidRDefault="00A57900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00" w:type="dxa"/>
          </w:tcPr>
          <w:p w14:paraId="3DC8285F" w14:textId="77777777" w:rsidR="00A57900" w:rsidRDefault="00A57900">
            <w:pPr>
              <w:pStyle w:val="af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15FF15BC" w14:textId="77777777" w:rsidR="00A57900" w:rsidRDefault="00A57900">
      <w:pPr>
        <w:pStyle w:val="af1"/>
        <w:rPr>
          <w:rFonts w:ascii="Times New Roman" w:hAnsi="Times New Roman"/>
        </w:rPr>
      </w:pPr>
    </w:p>
    <w:p w14:paraId="75F19BBE" w14:textId="77777777" w:rsidR="00A57900" w:rsidRDefault="00A57900">
      <w:pPr>
        <w:pStyle w:val="af1"/>
        <w:rPr>
          <w:rFonts w:ascii="Times New Roman" w:hAnsi="Times New Roman"/>
        </w:rPr>
      </w:pPr>
    </w:p>
    <w:p w14:paraId="50F0CF0B" w14:textId="77777777" w:rsidR="00A57900" w:rsidRDefault="00984817">
      <w:pPr>
        <w:pStyle w:val="af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1702"/>
        <w:gridCol w:w="282"/>
        <w:gridCol w:w="1419"/>
        <w:gridCol w:w="282"/>
        <w:gridCol w:w="2411"/>
      </w:tblGrid>
      <w:tr w:rsidR="00A57900" w14:paraId="5FB8AA59" w14:textId="77777777">
        <w:tc>
          <w:tcPr>
            <w:tcW w:w="2977" w:type="dxa"/>
            <w:tcBorders>
              <w:bottom w:val="single" w:sz="4" w:space="0" w:color="000000"/>
            </w:tcBorders>
          </w:tcPr>
          <w:p w14:paraId="4143BF20" w14:textId="77777777" w:rsidR="00A57900" w:rsidRDefault="009848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доц., к.ф.-м.н., доцент</w:t>
            </w:r>
          </w:p>
        </w:tc>
        <w:tc>
          <w:tcPr>
            <w:tcW w:w="283" w:type="dxa"/>
          </w:tcPr>
          <w:p w14:paraId="5F07F834" w14:textId="77777777" w:rsidR="00A57900" w:rsidRDefault="009848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4FC9CAF7" w14:textId="77777777" w:rsidR="00A57900" w:rsidRDefault="00A57900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" w:type="dxa"/>
          </w:tcPr>
          <w:p w14:paraId="0B7C4B09" w14:textId="77777777" w:rsidR="00A57900" w:rsidRDefault="00984817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 w14:paraId="3A5761ED" w14:textId="77777777" w:rsidR="00A57900" w:rsidRDefault="00A57900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" w:type="dxa"/>
          </w:tcPr>
          <w:p w14:paraId="455489C7" w14:textId="77777777" w:rsidR="00A57900" w:rsidRDefault="009848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57367879" w14:textId="77777777" w:rsidR="00A57900" w:rsidRDefault="009848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М. В. Фаттахова</w:t>
            </w:r>
          </w:p>
        </w:tc>
      </w:tr>
      <w:tr w:rsidR="00A57900" w14:paraId="18FA08DF" w14:textId="77777777">
        <w:tc>
          <w:tcPr>
            <w:tcW w:w="2977" w:type="dxa"/>
            <w:tcBorders>
              <w:top w:val="single" w:sz="4" w:space="0" w:color="000000"/>
            </w:tcBorders>
          </w:tcPr>
          <w:p w14:paraId="4A6C03DB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3" w:type="dxa"/>
          </w:tcPr>
          <w:p w14:paraId="2CDCB523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000000"/>
            </w:tcBorders>
          </w:tcPr>
          <w:p w14:paraId="2A1DCB9E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282" w:type="dxa"/>
          </w:tcPr>
          <w:p w14:paraId="54194650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000000"/>
            </w:tcBorders>
          </w:tcPr>
          <w:p w14:paraId="68AB43B3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2" w:type="dxa"/>
          </w:tcPr>
          <w:p w14:paraId="0D5125AA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1" w:type="dxa"/>
            <w:tcBorders>
              <w:top w:val="single" w:sz="4" w:space="0" w:color="000000"/>
            </w:tcBorders>
          </w:tcPr>
          <w:p w14:paraId="7D1E92FE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B330A62" w14:textId="77777777" w:rsidR="00A57900" w:rsidRDefault="00A57900">
      <w:pPr>
        <w:pStyle w:val="af1"/>
        <w:rPr>
          <w:rFonts w:ascii="Times New Roman" w:hAnsi="Times New Roman"/>
        </w:rPr>
      </w:pPr>
    </w:p>
    <w:p w14:paraId="0022345C" w14:textId="77777777" w:rsidR="00A57900" w:rsidRDefault="00A57900">
      <w:pPr>
        <w:pStyle w:val="af1"/>
        <w:rPr>
          <w:rFonts w:ascii="Times New Roman" w:hAnsi="Times New Roman"/>
        </w:rPr>
      </w:pPr>
    </w:p>
    <w:p w14:paraId="3B3F7055" w14:textId="77777777" w:rsidR="00A57900" w:rsidRDefault="00A57900">
      <w:pPr>
        <w:pStyle w:val="af1"/>
        <w:rPr>
          <w:rFonts w:ascii="Times New Roman" w:hAnsi="Times New Roman"/>
        </w:rPr>
      </w:pPr>
    </w:p>
    <w:p w14:paraId="0BC54E97" w14:textId="77777777" w:rsidR="00A57900" w:rsidRDefault="00A57900">
      <w:pPr>
        <w:pStyle w:val="af1"/>
        <w:rPr>
          <w:rFonts w:ascii="Times New Roman" w:hAnsi="Times New Roman"/>
        </w:rPr>
      </w:pPr>
    </w:p>
    <w:p w14:paraId="2B64B353" w14:textId="77777777" w:rsidR="00A57900" w:rsidRDefault="00A57900">
      <w:pPr>
        <w:pStyle w:val="af1"/>
        <w:rPr>
          <w:rFonts w:ascii="Times New Roman" w:hAnsi="Times New Roman"/>
        </w:rPr>
      </w:pPr>
    </w:p>
    <w:p w14:paraId="51404108" w14:textId="77777777" w:rsidR="00A57900" w:rsidRDefault="00984817">
      <w:pPr>
        <w:pStyle w:val="af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ОТЧЕТ О ЛАБОРАТОРНОЙ РАБОТЕ №</w:t>
      </w:r>
      <w:r w:rsidRPr="007733C0">
        <w:rPr>
          <w:rFonts w:ascii="Times New Roman" w:hAnsi="Times New Roman"/>
          <w:sz w:val="28"/>
          <w:szCs w:val="28"/>
        </w:rPr>
        <w:t>3</w:t>
      </w:r>
    </w:p>
    <w:p w14:paraId="290BAD7E" w14:textId="77777777" w:rsidR="00A57900" w:rsidRDefault="00A57900">
      <w:pPr>
        <w:pStyle w:val="af1"/>
        <w:jc w:val="center"/>
        <w:rPr>
          <w:rFonts w:ascii="Times New Roman" w:hAnsi="Times New Roman"/>
          <w:sz w:val="28"/>
          <w:szCs w:val="28"/>
        </w:rPr>
      </w:pPr>
    </w:p>
    <w:p w14:paraId="400B8F98" w14:textId="77777777" w:rsidR="00A57900" w:rsidRDefault="00984817">
      <w:pPr>
        <w:pStyle w:val="af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«Решение задачи </w:t>
      </w:r>
      <w:r>
        <w:rPr>
          <w:rFonts w:ascii="Times New Roman" w:hAnsi="Times New Roman"/>
          <w:sz w:val="28"/>
          <w:szCs w:val="28"/>
        </w:rPr>
        <w:t xml:space="preserve">многокритериальной оптимизации средствами </w:t>
      </w:r>
      <w:proofErr w:type="spellStart"/>
      <w:r>
        <w:rPr>
          <w:rFonts w:ascii="Times New Roman" w:hAnsi="Times New Roman"/>
          <w:sz w:val="28"/>
          <w:szCs w:val="28"/>
        </w:rPr>
        <w:t>Excel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6908560" w14:textId="77777777" w:rsidR="00A57900" w:rsidRDefault="00A57900">
      <w:pPr>
        <w:pStyle w:val="af1"/>
        <w:jc w:val="center"/>
        <w:rPr>
          <w:rFonts w:ascii="Times New Roman" w:hAnsi="Times New Roman"/>
          <w:sz w:val="28"/>
          <w:szCs w:val="28"/>
        </w:rPr>
      </w:pPr>
    </w:p>
    <w:p w14:paraId="41596E78" w14:textId="77777777" w:rsidR="00A57900" w:rsidRDefault="00984817">
      <w:pPr>
        <w:pStyle w:val="af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«Прикладные модели оптимизации»</w:t>
      </w:r>
    </w:p>
    <w:p w14:paraId="1EEFCD15" w14:textId="77777777" w:rsidR="00A57900" w:rsidRDefault="00A57900">
      <w:pPr>
        <w:pStyle w:val="af1"/>
        <w:rPr>
          <w:rFonts w:ascii="Times New Roman" w:hAnsi="Times New Roman"/>
        </w:rPr>
      </w:pPr>
    </w:p>
    <w:p w14:paraId="709B7026" w14:textId="77777777" w:rsidR="00A57900" w:rsidRDefault="00A57900">
      <w:pPr>
        <w:pStyle w:val="af1"/>
        <w:rPr>
          <w:rFonts w:ascii="Times New Roman" w:hAnsi="Times New Roman"/>
        </w:rPr>
      </w:pPr>
    </w:p>
    <w:p w14:paraId="162A53A0" w14:textId="77777777" w:rsidR="00A57900" w:rsidRDefault="00A57900">
      <w:pPr>
        <w:pStyle w:val="af1"/>
        <w:rPr>
          <w:rFonts w:ascii="Times New Roman" w:hAnsi="Times New Roman"/>
        </w:rPr>
      </w:pPr>
    </w:p>
    <w:p w14:paraId="70D6D14D" w14:textId="77777777" w:rsidR="00A57900" w:rsidRDefault="00A57900">
      <w:pPr>
        <w:pStyle w:val="af1"/>
        <w:rPr>
          <w:rFonts w:ascii="Times New Roman" w:hAnsi="Times New Roman"/>
        </w:rPr>
      </w:pPr>
    </w:p>
    <w:p w14:paraId="7C286F4E" w14:textId="77777777" w:rsidR="00A57900" w:rsidRDefault="00A57900">
      <w:pPr>
        <w:pStyle w:val="af1"/>
        <w:rPr>
          <w:rFonts w:ascii="Times New Roman" w:hAnsi="Times New Roman"/>
        </w:rPr>
      </w:pPr>
    </w:p>
    <w:p w14:paraId="3642F8C0" w14:textId="77777777" w:rsidR="00A57900" w:rsidRDefault="00A57900">
      <w:pPr>
        <w:pStyle w:val="af1"/>
        <w:rPr>
          <w:rFonts w:ascii="Times New Roman" w:hAnsi="Times New Roman"/>
        </w:rPr>
      </w:pPr>
    </w:p>
    <w:p w14:paraId="424DA981" w14:textId="77777777" w:rsidR="00A57900" w:rsidRDefault="00A57900">
      <w:pPr>
        <w:pStyle w:val="af1"/>
        <w:rPr>
          <w:rFonts w:ascii="Times New Roman" w:hAnsi="Times New Roman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244"/>
        <w:gridCol w:w="1419"/>
        <w:gridCol w:w="283"/>
        <w:gridCol w:w="2410"/>
      </w:tblGrid>
      <w:tr w:rsidR="00A57900" w14:paraId="46AAAD63" w14:textId="77777777">
        <w:tc>
          <w:tcPr>
            <w:tcW w:w="5244" w:type="dxa"/>
          </w:tcPr>
          <w:p w14:paraId="386C85D7" w14:textId="77777777" w:rsidR="00A57900" w:rsidRDefault="009848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 w14:paraId="365769FD" w14:textId="77777777" w:rsidR="00A57900" w:rsidRDefault="009848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4932</w:t>
            </w:r>
          </w:p>
        </w:tc>
        <w:tc>
          <w:tcPr>
            <w:tcW w:w="283" w:type="dxa"/>
          </w:tcPr>
          <w:p w14:paraId="5289E36E" w14:textId="77777777" w:rsidR="00A57900" w:rsidRDefault="009848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0EE6C89B" w14:textId="77777777" w:rsidR="00A57900" w:rsidRDefault="00984817">
            <w:pPr>
              <w:pStyle w:val="af1"/>
              <w:spacing w:line="276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Н. С. Иванов</w:t>
            </w:r>
          </w:p>
        </w:tc>
      </w:tr>
      <w:tr w:rsidR="00A57900" w14:paraId="7CBA8FC3" w14:textId="77777777">
        <w:tc>
          <w:tcPr>
            <w:tcW w:w="5244" w:type="dxa"/>
          </w:tcPr>
          <w:p w14:paraId="1CCA88F5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000000"/>
            </w:tcBorders>
          </w:tcPr>
          <w:p w14:paraId="20F4D840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3" w:type="dxa"/>
          </w:tcPr>
          <w:p w14:paraId="6C18E065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11657808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1C2A2946" w14:textId="77777777" w:rsidR="00A57900" w:rsidRDefault="00A57900">
      <w:pPr>
        <w:pStyle w:val="af1"/>
        <w:rPr>
          <w:rFonts w:ascii="Times New Roman" w:hAnsi="Times New Roman"/>
        </w:rPr>
      </w:pPr>
    </w:p>
    <w:p w14:paraId="187E189B" w14:textId="77777777" w:rsidR="00A57900" w:rsidRDefault="00A57900">
      <w:pPr>
        <w:pStyle w:val="af1"/>
        <w:rPr>
          <w:rFonts w:ascii="Times New Roman" w:hAnsi="Times New Roman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471"/>
        <w:gridCol w:w="286"/>
        <w:gridCol w:w="1727"/>
        <w:gridCol w:w="288"/>
        <w:gridCol w:w="1584"/>
      </w:tblGrid>
      <w:tr w:rsidR="00A57900" w14:paraId="1262B177" w14:textId="77777777">
        <w:tc>
          <w:tcPr>
            <w:tcW w:w="5471" w:type="dxa"/>
          </w:tcPr>
          <w:p w14:paraId="3882B24C" w14:textId="77777777" w:rsidR="00A57900" w:rsidRDefault="00A57900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6" w:type="dxa"/>
          </w:tcPr>
          <w:p w14:paraId="08FEEC19" w14:textId="77777777" w:rsidR="00A57900" w:rsidRDefault="00984817">
            <w:pPr>
              <w:pStyle w:val="af1"/>
              <w:spacing w:line="276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 w14:paraId="36B4306F" w14:textId="77777777" w:rsidR="00A57900" w:rsidRDefault="00A57900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8" w:type="dxa"/>
          </w:tcPr>
          <w:p w14:paraId="39B2D263" w14:textId="77777777" w:rsidR="00A57900" w:rsidRDefault="00984817">
            <w:pPr>
              <w:pStyle w:val="af1"/>
              <w:spacing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 w14:paraId="1C3E056C" w14:textId="77777777" w:rsidR="00A57900" w:rsidRDefault="00984817">
            <w:pPr>
              <w:pStyle w:val="af1"/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</w:tr>
      <w:tr w:rsidR="00A57900" w14:paraId="25E640AA" w14:textId="77777777">
        <w:tc>
          <w:tcPr>
            <w:tcW w:w="5471" w:type="dxa"/>
          </w:tcPr>
          <w:p w14:paraId="6F3EE2AB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286" w:type="dxa"/>
          </w:tcPr>
          <w:p w14:paraId="5A8A9C0D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1727" w:type="dxa"/>
            <w:tcBorders>
              <w:top w:val="single" w:sz="4" w:space="0" w:color="000000"/>
            </w:tcBorders>
          </w:tcPr>
          <w:p w14:paraId="12918826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8" w:type="dxa"/>
          </w:tcPr>
          <w:p w14:paraId="7420E315" w14:textId="77777777" w:rsidR="00A57900" w:rsidRDefault="00A57900">
            <w:pPr>
              <w:pStyle w:val="af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</w:tcBorders>
          </w:tcPr>
          <w:p w14:paraId="2CB48F32" w14:textId="77777777" w:rsidR="00A57900" w:rsidRDefault="00984817">
            <w:pPr>
              <w:pStyle w:val="af1"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отчета)</w:t>
            </w:r>
          </w:p>
        </w:tc>
      </w:tr>
    </w:tbl>
    <w:p w14:paraId="0D4B88E3" w14:textId="77777777" w:rsidR="00A57900" w:rsidRDefault="00984817">
      <w:pPr>
        <w:pStyle w:val="af1"/>
        <w:rPr>
          <w:rFonts w:ascii="Times New Roman" w:hAnsi="Times New Roman"/>
        </w:rPr>
      </w:pPr>
      <w:r>
        <w:br w:type="page"/>
      </w:r>
    </w:p>
    <w:p w14:paraId="25CF18C0" w14:textId="77777777" w:rsidR="00A57900" w:rsidRDefault="00984817">
      <w:pPr>
        <w:pStyle w:val="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1 Формулировка задачи: </w:t>
      </w:r>
    </w:p>
    <w:p w14:paraId="14F53EA4" w14:textId="77777777" w:rsidR="00A57900" w:rsidRDefault="00A57900">
      <w:pPr>
        <w:rPr>
          <w:rFonts w:ascii="Times New Roman" w:hAnsi="Times New Roman"/>
          <w:sz w:val="28"/>
          <w:szCs w:val="28"/>
        </w:rPr>
      </w:pPr>
    </w:p>
    <w:p w14:paraId="1F70D898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Вариант 8</w:t>
      </w:r>
    </w:p>
    <w:p w14:paraId="47320FD7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</w:t>
      </w:r>
      <w:r>
        <w:rPr>
          <w:rFonts w:ascii="Times New Roman" w:hAnsi="Times New Roman"/>
          <w:sz w:val="28"/>
          <w:szCs w:val="28"/>
        </w:rPr>
        <w:t xml:space="preserve">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</w:t>
      </w:r>
    </w:p>
    <w:p w14:paraId="66969607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Требуется составить такой план производства, который будет удовлетворят</w:t>
      </w:r>
      <w:r>
        <w:rPr>
          <w:rFonts w:ascii="Times New Roman" w:hAnsi="Times New Roman"/>
          <w:sz w:val="28"/>
          <w:szCs w:val="28"/>
        </w:rPr>
        <w:t>ь следующим целям:</w:t>
      </w:r>
    </w:p>
    <w:p w14:paraId="3A066C1A" w14:textId="77777777" w:rsidR="00A57900" w:rsidRDefault="00984817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1: максимизировать суммарный доход от продажи.</w:t>
      </w:r>
    </w:p>
    <w:p w14:paraId="236DE7F4" w14:textId="77777777" w:rsidR="00A57900" w:rsidRDefault="00984817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2: максимизировать суммарное количество производимых напитков.</w:t>
      </w:r>
    </w:p>
    <w:p w14:paraId="4A68528F" w14:textId="77777777" w:rsidR="00A57900" w:rsidRDefault="00984817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3: минимизировать используемое количество специального ингредиента. </w:t>
      </w:r>
    </w:p>
    <w:p w14:paraId="1F340667" w14:textId="77777777" w:rsidR="00A57900" w:rsidRDefault="00A57900">
      <w:pPr>
        <w:rPr>
          <w:rFonts w:ascii="Times New Roman" w:hAnsi="Times New Roman"/>
          <w:sz w:val="28"/>
          <w:szCs w:val="28"/>
        </w:rPr>
      </w:pPr>
    </w:p>
    <w:p w14:paraId="29E657B7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Математическая модель</w:t>
      </w:r>
    </w:p>
    <w:p w14:paraId="04BFC719" w14:textId="77777777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C45C5B9" w14:textId="77777777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BBF3A87" w14:textId="77777777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62350B3B" w14:textId="65AE1AC1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27FCCD7F" w14:textId="77777777" w:rsidR="00A57900" w:rsidRDefault="00A57900">
      <w:pPr>
        <w:rPr>
          <w:rFonts w:ascii="Times New Roman" w:hAnsi="Times New Roman"/>
          <w:sz w:val="28"/>
          <w:szCs w:val="28"/>
          <w:lang w:val="en-US"/>
        </w:rPr>
      </w:pPr>
    </w:p>
    <w:p w14:paraId="28644CAB" w14:textId="77777777" w:rsidR="00A57900" w:rsidRDefault="00984817">
      <w:pPr>
        <w:rPr>
          <w:rFonts w:ascii="Times New Roman" w:hAnsi="Times New Roman"/>
          <w:sz w:val="28"/>
          <w:szCs w:val="28"/>
          <w:lang w:val="en-US"/>
        </w:rPr>
      </w:pPr>
      <w:r w:rsidRPr="007733C0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Математические модели каждой цели и их решение с помощью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 w14:paraId="2ADDF332" w14:textId="77777777" w:rsidR="00A57900" w:rsidRDefault="009848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+0,35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max</m:t>
          </m:r>
        </m:oMath>
      </m:oMathPara>
    </w:p>
    <w:p w14:paraId="3BB4FA2C" w14:textId="77777777" w:rsidR="007733C0" w:rsidRDefault="007733C0" w:rsidP="007733C0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45547BC1" w14:textId="77777777" w:rsidR="00A57900" w:rsidRDefault="009848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9" behindDoc="0" locked="0" layoutInCell="0" allowOverlap="1" wp14:anchorId="3E3A3AD5" wp14:editId="5AEFE262">
            <wp:simplePos x="0" y="0"/>
            <wp:positionH relativeFrom="column">
              <wp:posOffset>45085</wp:posOffset>
            </wp:positionH>
            <wp:positionV relativeFrom="paragraph">
              <wp:posOffset>55245</wp:posOffset>
            </wp:positionV>
            <wp:extent cx="4500880" cy="25425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51C7B52" w14:textId="77777777" w:rsidR="00A57900" w:rsidRDefault="009848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max</m:t>
          </m:r>
        </m:oMath>
      </m:oMathPara>
    </w:p>
    <w:p w14:paraId="60E5F732" w14:textId="77777777" w:rsidR="00F870E2" w:rsidRDefault="00F870E2" w:rsidP="00F870E2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4EF1AD28" w14:textId="77777777" w:rsidR="00A57900" w:rsidRDefault="009848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10" behindDoc="0" locked="0" layoutInCell="0" allowOverlap="1" wp14:anchorId="3FCC9DBF" wp14:editId="27CC818E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4491990" cy="25546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CC59A" w14:textId="77777777" w:rsidR="00A57900" w:rsidRDefault="00984817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max</m:t>
          </m:r>
        </m:oMath>
      </m:oMathPara>
    </w:p>
    <w:p w14:paraId="57EDC5D7" w14:textId="77777777" w:rsidR="00207578" w:rsidRDefault="00207578" w:rsidP="00207578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0,02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≤24</m:t>
                  </m:r>
                </m:e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0A63A1F2" w14:textId="77777777" w:rsidR="00A57900" w:rsidRDefault="009848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11" behindDoc="0" locked="0" layoutInCell="0" allowOverlap="1" wp14:anchorId="6B92DDE7" wp14:editId="7C57E565">
            <wp:simplePos x="0" y="0"/>
            <wp:positionH relativeFrom="column">
              <wp:posOffset>33655</wp:posOffset>
            </wp:positionH>
            <wp:positionV relativeFrom="paragraph">
              <wp:posOffset>26670</wp:posOffset>
            </wp:positionV>
            <wp:extent cx="4450080" cy="261175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B488134" w14:textId="77777777" w:rsidR="00A57900" w:rsidRPr="007733C0" w:rsidRDefault="00984817">
      <w:pPr>
        <w:rPr>
          <w:rFonts w:ascii="Times New Roman" w:hAnsi="Times New Roman"/>
          <w:sz w:val="28"/>
          <w:szCs w:val="28"/>
        </w:rPr>
      </w:pPr>
      <w:r w:rsidRPr="007733C0">
        <w:rPr>
          <w:rFonts w:ascii="Times New Roman" w:hAnsi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</w:rPr>
        <w:t>Решение многокритериальной задачи методом главного критерия</w:t>
      </w:r>
    </w:p>
    <w:p w14:paraId="17917BE3" w14:textId="77777777" w:rsidR="00A57900" w:rsidRDefault="00984817">
      <w:r>
        <w:rPr>
          <w:rFonts w:ascii="Times New Roman" w:hAnsi="Times New Roman"/>
          <w:sz w:val="28"/>
          <w:szCs w:val="28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sq</w:t>
      </w:r>
      <w:r>
        <w:rPr>
          <w:rFonts w:ascii="Times New Roman" w:hAnsi="Times New Roman"/>
          <w:sz w:val="28"/>
          <w:szCs w:val="28"/>
        </w:rPr>
        <w:t>(статус-кво)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213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750</w:t>
      </w:r>
      <w:r>
        <w:rPr>
          <w:rFonts w:ascii="Times New Roman" w:hAnsi="Times New Roman"/>
          <w:color w:val="000000"/>
          <w:sz w:val="28"/>
          <w:szCs w:val="28"/>
        </w:rPr>
        <w:t>; 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15 </w:t>
      </w:r>
      <w:r>
        <w:rPr>
          <w:rFonts w:ascii="Times New Roman" w:hAnsi="Times New Roman"/>
          <w:sz w:val="28"/>
          <w:szCs w:val="28"/>
        </w:rPr>
        <w:t>)</w:t>
      </w:r>
    </w:p>
    <w:p w14:paraId="434A7EB1" w14:textId="23AB47E7" w:rsidR="00A57900" w:rsidRPr="003B6DE4" w:rsidRDefault="00984817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BEB343B" w14:textId="1656676A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≥750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≥-15</m:t>
              </m:r>
            </m:e>
          </m:eqArr>
        </m:oMath>
      </m:oMathPara>
    </w:p>
    <w:p w14:paraId="293F6C70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7" behindDoc="0" locked="0" layoutInCell="0" allowOverlap="1" wp14:anchorId="530844E8" wp14:editId="7F4863CD">
            <wp:simplePos x="0" y="0"/>
            <wp:positionH relativeFrom="column">
              <wp:posOffset>34925</wp:posOffset>
            </wp:positionH>
            <wp:positionV relativeFrom="paragraph">
              <wp:posOffset>97790</wp:posOffset>
            </wp:positionV>
            <wp:extent cx="4448810" cy="279082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12FD697" w14:textId="77777777" w:rsidR="00A57900" w:rsidRPr="001F786C" w:rsidRDefault="00A57900">
      <w:pPr>
        <w:rPr>
          <w:rFonts w:ascii="Times New Roman" w:hAnsi="Times New Roman"/>
          <w:sz w:val="28"/>
          <w:szCs w:val="28"/>
        </w:rPr>
      </w:pPr>
    </w:p>
    <w:p w14:paraId="2348006D" w14:textId="77777777" w:rsidR="00A57900" w:rsidRDefault="00984817">
      <w:r>
        <w:rPr>
          <w:rFonts w:ascii="Times New Roman" w:hAnsi="Times New Roman"/>
          <w:sz w:val="28"/>
          <w:szCs w:val="28"/>
        </w:rPr>
        <w:t>5. А</w:t>
      </w:r>
      <w:r>
        <w:rPr>
          <w:rFonts w:ascii="Times New Roman" w:hAnsi="Times New Roman"/>
          <w:sz w:val="28"/>
          <w:szCs w:val="28"/>
        </w:rPr>
        <w:t>рбитражное решение Нэша</w:t>
      </w:r>
    </w:p>
    <w:p w14:paraId="1C451777" w14:textId="77777777" w:rsidR="00A57900" w:rsidRDefault="00984817">
      <w:r>
        <w:rPr>
          <w:rFonts w:ascii="Times New Roman" w:hAnsi="Times New Roman"/>
          <w:sz w:val="28"/>
          <w:szCs w:val="28"/>
        </w:rPr>
        <w:t>Точка</w:t>
      </w:r>
      <w:r w:rsidRPr="007733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</w:t>
      </w:r>
      <w:r w:rsidRPr="007733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 </w:t>
      </w:r>
      <w:r w:rsidRPr="007733C0">
        <w:rPr>
          <w:rFonts w:ascii="Times New Roman" w:hAnsi="Times New Roman"/>
          <w:color w:val="000000"/>
          <w:sz w:val="28"/>
          <w:szCs w:val="28"/>
        </w:rPr>
        <w:t>213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7733C0">
        <w:rPr>
          <w:rFonts w:ascii="Times New Roman" w:hAnsi="Times New Roman"/>
          <w:color w:val="000000"/>
          <w:sz w:val="28"/>
          <w:szCs w:val="28"/>
        </w:rPr>
        <w:t>750</w:t>
      </w:r>
      <w:r>
        <w:rPr>
          <w:rFonts w:ascii="Times New Roman" w:hAnsi="Times New Roman"/>
          <w:color w:val="000000"/>
          <w:sz w:val="28"/>
          <w:szCs w:val="28"/>
        </w:rPr>
        <w:t>; -</w:t>
      </w:r>
      <w:r w:rsidRPr="007733C0">
        <w:rPr>
          <w:rFonts w:ascii="Times New Roman" w:hAnsi="Times New Roman"/>
          <w:color w:val="000000"/>
          <w:sz w:val="28"/>
          <w:szCs w:val="28"/>
        </w:rPr>
        <w:t xml:space="preserve">15 </w:t>
      </w:r>
      <w:r>
        <w:rPr>
          <w:rFonts w:ascii="Times New Roman" w:hAnsi="Times New Roman"/>
          <w:sz w:val="28"/>
          <w:szCs w:val="28"/>
        </w:rPr>
        <w:t>)</w:t>
      </w:r>
    </w:p>
    <w:p w14:paraId="21A1E23F" w14:textId="48EA1CDA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-213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-750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+15</m:t>
              </m:r>
            </m:e>
          </m:d>
        </m:oMath>
      </m:oMathPara>
    </w:p>
    <w:p w14:paraId="5A715AF2" w14:textId="7082CCFD" w:rsidR="00A57900" w:rsidRPr="007733C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</m:t>
              </m:r>
            </m:e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≥213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≥750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</m:t>
              </m:r>
            </m:e>
            <m:e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≥-15</m:t>
              </m:r>
            </m:e>
          </m:eqArr>
        </m:oMath>
      </m:oMathPara>
    </w:p>
    <w:p w14:paraId="49BAE61E" w14:textId="57D4BFA3" w:rsidR="00A57900" w:rsidRPr="007733C0" w:rsidRDefault="001F786C">
      <w:pPr>
        <w:rPr>
          <w:rFonts w:ascii="Times New Roman" w:hAnsi="Times New Roman"/>
          <w:sz w:val="28"/>
          <w:szCs w:val="28"/>
        </w:rPr>
      </w:pPr>
      <w:r w:rsidRPr="001F786C">
        <w:drawing>
          <wp:inline distT="0" distB="0" distL="0" distR="0" wp14:anchorId="17C8AF74" wp14:editId="3D8F58B2">
            <wp:extent cx="5940425" cy="3105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17">
        <w:br w:type="page"/>
      </w:r>
    </w:p>
    <w:p w14:paraId="221AFA25" w14:textId="77777777" w:rsidR="00A57900" w:rsidRDefault="00984817">
      <w:r w:rsidRPr="007733C0">
        <w:rPr>
          <w:rFonts w:ascii="Times New Roman" w:hAnsi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/>
          <w:sz w:val="28"/>
          <w:szCs w:val="28"/>
        </w:rPr>
        <w:t>М</w:t>
      </w:r>
      <w:r w:rsidRPr="007733C0">
        <w:rPr>
          <w:rFonts w:ascii="Times New Roman" w:hAnsi="Times New Roman"/>
          <w:sz w:val="28"/>
          <w:szCs w:val="28"/>
        </w:rPr>
        <w:t>етодом</w:t>
      </w:r>
      <w:r w:rsidRPr="007733C0">
        <w:rPr>
          <w:rFonts w:ascii="Times New Roman" w:hAnsi="Times New Roman"/>
          <w:sz w:val="28"/>
          <w:szCs w:val="28"/>
        </w:rPr>
        <w:t xml:space="preserve"> минимизации </w:t>
      </w:r>
      <w:r>
        <w:rPr>
          <w:rFonts w:ascii="Times New Roman" w:hAnsi="Times New Roman"/>
          <w:sz w:val="28"/>
          <w:szCs w:val="28"/>
        </w:rPr>
        <w:t>расстояния</w:t>
      </w:r>
      <w:r w:rsidRPr="007733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</w:t>
      </w:r>
      <w:r w:rsidRPr="007733C0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утопической</w:t>
      </w:r>
      <w:r w:rsidRPr="007733C0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точки</w:t>
      </w:r>
    </w:p>
    <w:p w14:paraId="7FFB30D5" w14:textId="77777777" w:rsidR="00A57900" w:rsidRDefault="00984817">
      <w:r>
        <w:rPr>
          <w:rFonts w:ascii="Times New Roman" w:hAnsi="Times New Roman"/>
          <w:sz w:val="28"/>
          <w:szCs w:val="28"/>
        </w:rPr>
        <w:t>Утопическая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точка</w:t>
      </w:r>
      <w:r>
        <w:rPr>
          <w:rFonts w:ascii="Times New Roman" w:hAnsi="Times New Roman"/>
          <w:sz w:val="28"/>
          <w:szCs w:val="28"/>
          <w:lang w:val="en-US"/>
        </w:rPr>
        <w:t xml:space="preserve"> ( 300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1200; 0)</w:t>
      </w:r>
    </w:p>
    <w:p w14:paraId="628D61F3" w14:textId="77777777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F389CE" w14:textId="77777777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+0,35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+0,04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14:paraId="6DFA9E91" w14:textId="2796ACFB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24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16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</m:t>
              </m:r>
            </m:e>
          </m:eqArr>
        </m:oMath>
      </m:oMathPara>
    </w:p>
    <w:p w14:paraId="42A20EBF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1" behindDoc="0" locked="0" layoutInCell="0" allowOverlap="1" wp14:anchorId="00ABBDCE" wp14:editId="579D31DF">
            <wp:simplePos x="0" y="0"/>
            <wp:positionH relativeFrom="column">
              <wp:posOffset>-31115</wp:posOffset>
            </wp:positionH>
            <wp:positionV relativeFrom="paragraph">
              <wp:posOffset>60325</wp:posOffset>
            </wp:positionV>
            <wp:extent cx="4772660" cy="33528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C88C8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Сводная таблица построенных решений:</w:t>
      </w:r>
    </w:p>
    <w:tbl>
      <w:tblPr>
        <w:tblW w:w="9338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968"/>
        <w:gridCol w:w="791"/>
        <w:gridCol w:w="1022"/>
        <w:gridCol w:w="969"/>
        <w:gridCol w:w="774"/>
      </w:tblGrid>
      <w:tr w:rsidR="00A57900" w14:paraId="1236BBC8" w14:textId="77777777">
        <w:trPr>
          <w:jc w:val="right"/>
        </w:trPr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B840DE" w14:textId="77777777" w:rsidR="00A57900" w:rsidRDefault="00984817">
            <w:pPr>
              <w:pStyle w:val="af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Решение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9D40D1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CC664C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7D3951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0CABBF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597A0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57900" w14:paraId="66662263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58CE9549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Оптим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для ЦФ1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0842031D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677E3118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6F2E6372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61AA04AC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228DA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A57900" w14:paraId="518A37F7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77421F15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Оптим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для ЦФ2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3EAF50C8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66BACEB6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279915F4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36EBF274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12A8E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 w:rsidR="00A57900" w14:paraId="5AF530F2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3E91E947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Оптим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для ЦФ3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7EAF2DDE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217F9F20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380863AB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34E4772E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CF44E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57900" w14:paraId="1E10D841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0B63A13D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Точка статус-кво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082D552A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4E28E1FB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11723D18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212,5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669E6C33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9E05A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A57900" w14:paraId="274FC530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0744FD40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Метода главного критерия (главный – первый)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7CB4263C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262BCF86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79C507BD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16C6E97B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7C50F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  <w:tr w:rsidR="00A57900" w14:paraId="6B045ABD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3A4C9C21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Арбитражное решение Нэша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280E61BA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4AC7D7D7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6FB02094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277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52DEC6ED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1050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240FF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A57900" w14:paraId="37889AEF" w14:textId="77777777">
        <w:trPr>
          <w:jc w:val="right"/>
        </w:trPr>
        <w:tc>
          <w:tcPr>
            <w:tcW w:w="4814" w:type="dxa"/>
            <w:tcBorders>
              <w:left w:val="single" w:sz="2" w:space="0" w:color="000000"/>
              <w:bottom w:val="single" w:sz="2" w:space="0" w:color="000000"/>
            </w:tcBorders>
          </w:tcPr>
          <w:p w14:paraId="2119F847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Решение методом минимизации расстояния до «утопической» точки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 w14:paraId="7C5679C1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 w14:paraId="1C89E9A3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 w14:paraId="71D4C3E4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 w14:paraId="0A6BEC14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C849E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-12</w:t>
            </w:r>
          </w:p>
        </w:tc>
      </w:tr>
    </w:tbl>
    <w:p w14:paraId="0EAC8E21" w14:textId="77777777" w:rsidR="00A57900" w:rsidRDefault="00A57900">
      <w:pPr>
        <w:rPr>
          <w:rFonts w:ascii="Times New Roman" w:hAnsi="Times New Roman"/>
          <w:sz w:val="28"/>
          <w:szCs w:val="28"/>
        </w:rPr>
      </w:pPr>
    </w:p>
    <w:p w14:paraId="0CD55086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Оптимальным решением будет решение методом главного критерия</w:t>
      </w:r>
      <w:r>
        <w:br w:type="page"/>
      </w:r>
    </w:p>
    <w:p w14:paraId="6E7ED18F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 Эффективная кривая.</w:t>
      </w:r>
    </w:p>
    <w:tbl>
      <w:tblPr>
        <w:tblW w:w="41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"/>
        <w:gridCol w:w="1078"/>
        <w:gridCol w:w="1418"/>
        <w:gridCol w:w="559"/>
      </w:tblGrid>
      <w:tr w:rsidR="00A57900" w14:paraId="062912C1" w14:textId="77777777"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3A5396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H1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5660D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212,5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48E247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DAAAA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A57900" w14:paraId="7357CB18" w14:textId="77777777"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 w14:paraId="70C1252A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H3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BBF28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 w14:paraId="09A147F6" w14:textId="77777777" w:rsidR="00A57900" w:rsidRDefault="00984817">
            <w:pPr>
              <w:pStyle w:val="a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H3</w:t>
            </w:r>
          </w:p>
        </w:tc>
        <w:tc>
          <w:tcPr>
            <w:tcW w:w="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26776" w14:textId="77777777" w:rsidR="00A57900" w:rsidRDefault="00984817">
            <w:pPr>
              <w:pStyle w:val="a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0A173E86" w14:textId="77777777" w:rsidR="00A57900" w:rsidRDefault="00A57900">
      <w:pPr>
        <w:rPr>
          <w:rFonts w:ascii="Times New Roman" w:hAnsi="Times New Roman"/>
          <w:sz w:val="28"/>
          <w:szCs w:val="28"/>
        </w:rPr>
      </w:pPr>
    </w:p>
    <w:p w14:paraId="38C65640" w14:textId="77777777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=1,5</m:t>
          </m:r>
        </m:oMath>
      </m:oMathPara>
    </w:p>
    <w:p w14:paraId="2BE7983D" w14:textId="77777777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+0,35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EC81E78" w14:textId="7CFD2FBD" w:rsidR="00A57900" w:rsidRDefault="00984817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24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r>
                <w:rPr>
                  <w:rFonts w:ascii="Cambria Math" w:hAnsi="Cambria Math"/>
                </w:rPr>
                <m:t>0,01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+0,04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16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                                                               </m:t>
              </m:r>
            </m: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+0,04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Δ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=0,..,10</m:t>
              </m:r>
            </m:e>
          </m:eqArr>
        </m:oMath>
      </m:oMathPara>
    </w:p>
    <w:p w14:paraId="0E45D849" w14:textId="77777777" w:rsidR="00A57900" w:rsidRDefault="00A57900">
      <w:pPr>
        <w:rPr>
          <w:rFonts w:ascii="Times New Roman" w:hAnsi="Times New Roman"/>
          <w:sz w:val="28"/>
          <w:szCs w:val="28"/>
        </w:rPr>
      </w:pPr>
    </w:p>
    <w:p w14:paraId="28871135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8" behindDoc="0" locked="0" layoutInCell="0" allowOverlap="1" wp14:anchorId="448F0E08" wp14:editId="3F1A1B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1081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BE9EE" w14:textId="77777777" w:rsidR="00A57900" w:rsidRDefault="009848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9" behindDoc="0" locked="0" layoutInCell="0" allowOverlap="1" wp14:anchorId="67AE36D3" wp14:editId="217A33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320992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790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EC1FF" w14:textId="77777777" w:rsidR="00984817" w:rsidRDefault="00984817">
      <w:r>
        <w:separator/>
      </w:r>
    </w:p>
  </w:endnote>
  <w:endnote w:type="continuationSeparator" w:id="0">
    <w:p w14:paraId="233655EA" w14:textId="77777777" w:rsidR="00984817" w:rsidRDefault="0098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82D9D" w14:textId="77777777" w:rsidR="00A57900" w:rsidRDefault="00984817">
    <w:pPr>
      <w:pStyle w:val="af4"/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14:paraId="467AA92A" w14:textId="77777777" w:rsidR="00A57900" w:rsidRDefault="00A5790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9F903" w14:textId="77777777" w:rsidR="00A57900" w:rsidRDefault="00984817">
    <w:pPr>
      <w:pStyle w:val="af1"/>
      <w:jc w:val="center"/>
    </w:pPr>
    <w:r>
      <w:t>Санкт-Петербург 2021</w:t>
    </w:r>
  </w:p>
  <w:p w14:paraId="0142B917" w14:textId="77777777" w:rsidR="00A57900" w:rsidRDefault="00A57900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2B0EF" w14:textId="77777777" w:rsidR="00984817" w:rsidRDefault="00984817">
      <w:r>
        <w:separator/>
      </w:r>
    </w:p>
  </w:footnote>
  <w:footnote w:type="continuationSeparator" w:id="0">
    <w:p w14:paraId="008997E1" w14:textId="77777777" w:rsidR="00984817" w:rsidRDefault="00984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BB0FD" w14:textId="77777777" w:rsidR="00A57900" w:rsidRDefault="00984817">
    <w:pPr>
      <w:pStyle w:val="af3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4A022" w14:textId="77777777" w:rsidR="00A57900" w:rsidRDefault="00A57900">
    <w:pPr>
      <w:pStyle w:val="af1"/>
      <w:spacing w:line="360" w:lineRule="auto"/>
      <w:jc w:val="center"/>
    </w:pPr>
  </w:p>
  <w:p w14:paraId="6BEFFFC2" w14:textId="77777777" w:rsidR="00A57900" w:rsidRDefault="00984817">
    <w:pPr>
      <w:pStyle w:val="af1"/>
      <w:spacing w:line="360" w:lineRule="auto"/>
      <w:jc w:val="center"/>
    </w:pPr>
    <w:r>
      <w:t>МИНИСТЕРСТВО НАУКИ И ВЫСШЕГО ОБРАЗОВАНИЯ РОССИЙСКОЙ ФЕДЕРАЦИИ</w:t>
    </w:r>
  </w:p>
  <w:p w14:paraId="71339349" w14:textId="77777777" w:rsidR="00A57900" w:rsidRDefault="00984817">
    <w:pPr>
      <w:pStyle w:val="af1"/>
      <w:spacing w:line="360" w:lineRule="auto"/>
      <w:jc w:val="center"/>
      <w:rPr>
        <w:sz w:val="20"/>
        <w:szCs w:val="20"/>
      </w:rPr>
    </w:pPr>
    <w:r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2A6413E" w14:textId="77777777" w:rsidR="00A57900" w:rsidRDefault="00984817">
    <w:pPr>
      <w:pStyle w:val="af1"/>
      <w:jc w:val="center"/>
    </w:pPr>
    <w:r>
      <w:t>«САНКТ-ПЕТЕРБУРГСКИЙ ГОСУДАРСТВЕННЫЙ УНИВЕРСИТЕТ</w:t>
    </w:r>
  </w:p>
  <w:p w14:paraId="1F21CCC1" w14:textId="77777777" w:rsidR="00A57900" w:rsidRDefault="00984817">
    <w:pPr>
      <w:pStyle w:val="af1"/>
      <w:jc w:val="center"/>
    </w:pPr>
    <w:r>
      <w:t>АЭРОКОСМИЧЕСКОГО ПРИБОРОСТРОЕНИЯ»</w:t>
    </w:r>
  </w:p>
  <w:p w14:paraId="6EB8CACC" w14:textId="77777777" w:rsidR="00A57900" w:rsidRDefault="00A57900">
    <w:pPr>
      <w:pStyle w:val="af1"/>
      <w:jc w:val="center"/>
    </w:pPr>
  </w:p>
  <w:p w14:paraId="4248E746" w14:textId="77777777" w:rsidR="00A57900" w:rsidRDefault="00984817">
    <w:pPr>
      <w:pStyle w:val="af1"/>
      <w:jc w:val="center"/>
    </w:pPr>
    <w:r>
      <w:t>КАФЕДРА КОМПЬЮТЕРНЫХ ТЕ</w:t>
    </w:r>
    <w:r>
      <w:t>ХНОЛОГИЙ</w:t>
    </w:r>
  </w:p>
  <w:p w14:paraId="01DD4951" w14:textId="77777777" w:rsidR="00A57900" w:rsidRDefault="00984817">
    <w:pPr>
      <w:pStyle w:val="af1"/>
      <w:jc w:val="center"/>
    </w:pPr>
    <w:r>
      <w:t>И ПРОГРАММНОЙ ИНЖЕНЕРИИ (КАФЕДРА №43)</w:t>
    </w:r>
  </w:p>
  <w:p w14:paraId="21525695" w14:textId="77777777" w:rsidR="00A57900" w:rsidRDefault="00A57900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BE3"/>
    <w:multiLevelType w:val="multilevel"/>
    <w:tmpl w:val="2006FB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5D6F77"/>
    <w:multiLevelType w:val="multilevel"/>
    <w:tmpl w:val="E16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00"/>
    <w:rsid w:val="001F786C"/>
    <w:rsid w:val="00207578"/>
    <w:rsid w:val="003B6DE4"/>
    <w:rsid w:val="003D2F68"/>
    <w:rsid w:val="007733C0"/>
    <w:rsid w:val="00984817"/>
    <w:rsid w:val="00A57900"/>
    <w:rsid w:val="00F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AA6A"/>
  <w15:docId w15:val="{A87345BB-E8A0-4EAA-8134-4E2FD9D2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ahoma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78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/>
      <w:color w:val="1F37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qFormat/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qFormat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Tahoma"/>
      <w:color w:val="2F5496"/>
      <w:sz w:val="26"/>
      <w:szCs w:val="26"/>
      <w:lang w:eastAsia="zh-CN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a6">
    <w:name w:val="Отчет ППС Знак"/>
    <w:basedOn w:val="20"/>
    <w:qFormat/>
    <w:rPr>
      <w:rFonts w:ascii="Cambria" w:eastAsia="Calibri" w:hAnsi="Cambria" w:cs="Tahoma"/>
      <w:b/>
      <w:color w:val="000000"/>
      <w:sz w:val="24"/>
      <w:szCs w:val="24"/>
      <w:lang w:eastAsia="zh-CN"/>
    </w:rPr>
  </w:style>
  <w:style w:type="character" w:styleId="a7">
    <w:name w:val="Unresolved Mention"/>
    <w:basedOn w:val="a0"/>
    <w:qFormat/>
    <w:rPr>
      <w:color w:val="605E5C"/>
      <w:shd w:val="clear" w:color="auto" w:fill="E1DFDD"/>
    </w:rPr>
  </w:style>
  <w:style w:type="character" w:customStyle="1" w:styleId="a8">
    <w:name w:val="Текст сноски Знак"/>
    <w:basedOn w:val="a0"/>
    <w:qFormat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qFormat/>
    <w:rPr>
      <w:vertAlign w:val="superscript"/>
    </w:rPr>
  </w:style>
  <w:style w:type="character" w:styleId="aa">
    <w:name w:val="Placeholder Text"/>
    <w:basedOn w:val="a0"/>
    <w:qFormat/>
    <w:rPr>
      <w:color w:val="808080"/>
    </w:rPr>
  </w:style>
  <w:style w:type="character" w:customStyle="1" w:styleId="10">
    <w:name w:val="Заголовок 1 Знак"/>
    <w:basedOn w:val="a0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Tahoma"/>
      <w:color w:val="1F3763"/>
    </w:rPr>
  </w:style>
  <w:style w:type="character" w:customStyle="1" w:styleId="40">
    <w:name w:val="Заголовок 4 Знак"/>
    <w:basedOn w:val="a0"/>
    <w:qFormat/>
    <w:rPr>
      <w:rFonts w:ascii="Calibri Light" w:eastAsia="Calibri" w:hAnsi="Calibri Light" w:cs="Tahoma"/>
      <w:i/>
      <w:iCs/>
      <w:color w:val="2F5496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No Spacing"/>
    <w:qFormat/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styleId="af4">
    <w:name w:val="footer"/>
    <w:basedOn w:val="a"/>
    <w:pPr>
      <w:tabs>
        <w:tab w:val="center" w:pos="4677"/>
        <w:tab w:val="right" w:pos="9355"/>
      </w:tabs>
    </w:pPr>
  </w:style>
  <w:style w:type="paragraph" w:styleId="af5">
    <w:name w:val="List Paragraph"/>
    <w:basedOn w:val="a"/>
    <w:qFormat/>
    <w:pPr>
      <w:ind w:left="720"/>
      <w:contextualSpacing/>
    </w:pPr>
  </w:style>
  <w:style w:type="paragraph" w:customStyle="1" w:styleId="af6">
    <w:name w:val="Отчет ППС"/>
    <w:basedOn w:val="2"/>
    <w:qFormat/>
    <w:pPr>
      <w:ind w:left="1134" w:hanging="425"/>
      <w:outlineLvl w:val="9"/>
    </w:pPr>
    <w:rPr>
      <w:rFonts w:ascii="Cambria" w:hAnsi="Cambria"/>
      <w:b/>
      <w:color w:val="000000"/>
      <w:sz w:val="24"/>
      <w:szCs w:val="24"/>
    </w:rPr>
  </w:style>
  <w:style w:type="paragraph" w:styleId="af7">
    <w:name w:val="footnote text"/>
    <w:basedOn w:val="a"/>
    <w:pPr>
      <w:suppressAutoHyphens w:val="0"/>
    </w:pPr>
    <w:rPr>
      <w:sz w:val="20"/>
      <w:szCs w:val="20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afa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7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dc:description/>
  <cp:lastModifiedBy>Nikita Ivanov</cp:lastModifiedBy>
  <cp:revision>87</cp:revision>
  <dcterms:created xsi:type="dcterms:W3CDTF">2019-09-12T21:24:00Z</dcterms:created>
  <dcterms:modified xsi:type="dcterms:W3CDTF">2021-12-09T11:27:00Z</dcterms:modified>
  <dc:language>ru-RU</dc:language>
</cp:coreProperties>
</file>