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12A" w14:textId="77777777" w:rsidR="00E95858" w:rsidRDefault="00E95858" w:rsidP="00E9585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E1F27C3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C4543D3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1847C348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141B5B87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893109F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3CF1A803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DC7457F" w14:textId="77777777" w:rsidR="00E95858" w:rsidRDefault="00E95858" w:rsidP="00E9585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00C1DAC7" w14:textId="77777777" w:rsidR="00E95858" w:rsidRDefault="00E95858" w:rsidP="00E9585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E95858" w14:paraId="372487EF" w14:textId="77777777" w:rsidTr="00E9585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F2BC44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D4A7B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F247E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C2C3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7791E2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E95858" w14:paraId="24743BEA" w14:textId="77777777" w:rsidTr="00E9585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FA6D5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FE60A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8CAFF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08FC7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8716E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1A2B4744" w14:textId="77777777" w:rsidR="00E95858" w:rsidRDefault="00E95858" w:rsidP="00E95858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5858" w14:paraId="54E3B85E" w14:textId="77777777" w:rsidTr="00E95858">
        <w:tc>
          <w:tcPr>
            <w:tcW w:w="9465" w:type="dxa"/>
            <w:hideMark/>
          </w:tcPr>
          <w:p w14:paraId="0959CB95" w14:textId="77777777" w:rsidR="00E95858" w:rsidRPr="00E95858" w:rsidRDefault="00E95858">
            <w:pPr>
              <w:pStyle w:val="a3"/>
              <w:spacing w:before="960" w:line="252" w:lineRule="auto"/>
              <w:rPr>
                <w:sz w:val="24"/>
                <w:szCs w:val="24"/>
                <w:lang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E95858" w14:paraId="02AE545A" w14:textId="77777777" w:rsidTr="00E95858">
        <w:tc>
          <w:tcPr>
            <w:tcW w:w="9465" w:type="dxa"/>
            <w:hideMark/>
          </w:tcPr>
          <w:p w14:paraId="3F24D28D" w14:textId="77777777" w:rsidR="00E95858" w:rsidRPr="00E95858" w:rsidRDefault="00E95858" w:rsidP="00E95858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rPr>
                <w:lang w:eastAsia="en-US"/>
              </w:rPr>
              <w:t>Принципы организации программ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95858" w14:paraId="50B1F822" w14:textId="77777777" w:rsidTr="00E95858">
        <w:tc>
          <w:tcPr>
            <w:tcW w:w="9465" w:type="dxa"/>
            <w:hideMark/>
          </w:tcPr>
          <w:p w14:paraId="74E6AE19" w14:textId="77777777" w:rsidR="00E95858" w:rsidRPr="00E95858" w:rsidRDefault="00E95858" w:rsidP="00E95858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E95858" w14:paraId="64023855" w14:textId="77777777" w:rsidTr="00E95858">
        <w:tc>
          <w:tcPr>
            <w:tcW w:w="9465" w:type="dxa"/>
          </w:tcPr>
          <w:p w14:paraId="56891547" w14:textId="77777777" w:rsidR="00E95858" w:rsidRDefault="00E95858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E95858" w14:paraId="31521491" w14:textId="77777777" w:rsidTr="00E95858">
        <w:tc>
          <w:tcPr>
            <w:tcW w:w="9465" w:type="dxa"/>
          </w:tcPr>
          <w:p w14:paraId="4437F22A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34EBDA50" w14:textId="77777777" w:rsidR="00E95858" w:rsidRDefault="00E95858" w:rsidP="00E9585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95858" w14:paraId="6891E263" w14:textId="77777777" w:rsidTr="00E95858">
        <w:trPr>
          <w:trHeight w:val="607"/>
        </w:trPr>
        <w:tc>
          <w:tcPr>
            <w:tcW w:w="2045" w:type="dxa"/>
            <w:vAlign w:val="bottom"/>
            <w:hideMark/>
          </w:tcPr>
          <w:p w14:paraId="57230E85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F0EDE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13E31B0C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915F5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11.06.21</w:t>
            </w:r>
          </w:p>
        </w:tc>
        <w:tc>
          <w:tcPr>
            <w:tcW w:w="222" w:type="dxa"/>
            <w:vAlign w:val="center"/>
          </w:tcPr>
          <w:p w14:paraId="06029CF7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4C70D8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А.И.Белов</w:t>
            </w:r>
          </w:p>
        </w:tc>
      </w:tr>
      <w:tr w:rsidR="00E95858" w14:paraId="1C8E903E" w14:textId="77777777" w:rsidTr="00E95858">
        <w:trPr>
          <w:trHeight w:val="501"/>
        </w:trPr>
        <w:tc>
          <w:tcPr>
            <w:tcW w:w="2045" w:type="dxa"/>
            <w:vAlign w:val="center"/>
          </w:tcPr>
          <w:p w14:paraId="3FA6DA97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C9889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0714BD21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A84A1E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70304467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06BD05A7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14:paraId="24405352" w14:textId="77777777" w:rsidR="00A17921" w:rsidRDefault="00F56D0C"/>
    <w:p w14:paraId="52C93E7D" w14:textId="77777777" w:rsidR="00E95858" w:rsidRDefault="00E95858"/>
    <w:p w14:paraId="0D6F291D" w14:textId="77777777" w:rsidR="00E95858" w:rsidRDefault="00E95858"/>
    <w:p w14:paraId="7C88FFFE" w14:textId="77777777" w:rsidR="00E95858" w:rsidRDefault="00E95858"/>
    <w:p w14:paraId="2ED1B7E6" w14:textId="77777777" w:rsidR="00E95858" w:rsidRDefault="00E95858"/>
    <w:p w14:paraId="3E88B983" w14:textId="77777777" w:rsidR="00FB5DCD" w:rsidRDefault="00E95858">
      <w:pPr>
        <w:rPr>
          <w:sz w:val="30"/>
          <w:szCs w:val="30"/>
        </w:rPr>
      </w:pPr>
      <w:r w:rsidRPr="00B145CE">
        <w:rPr>
          <w:b/>
        </w:rPr>
        <w:lastRenderedPageBreak/>
        <w:t>Цель работы</w:t>
      </w:r>
      <w:r>
        <w:t>:</w:t>
      </w:r>
      <w:r w:rsidR="00B145CE" w:rsidRPr="00B145CE">
        <w:rPr>
          <w:sz w:val="30"/>
          <w:szCs w:val="30"/>
        </w:rPr>
        <w:t xml:space="preserve"> </w:t>
      </w:r>
    </w:p>
    <w:p w14:paraId="1E41B0F5" w14:textId="77777777" w:rsidR="00E95858" w:rsidRPr="00B145CE" w:rsidRDefault="00B145CE">
      <w:pPr>
        <w:rPr>
          <w:sz w:val="16"/>
        </w:rPr>
      </w:pPr>
      <w:r w:rsidRPr="00B145CE">
        <w:rPr>
          <w:szCs w:val="30"/>
        </w:rPr>
        <w:t>Освоение принципов построения приложений на языке ассемблера для системы Texas Instruments, ознакомление с командами и правилами по</w:t>
      </w:r>
      <w:r>
        <w:rPr>
          <w:szCs w:val="30"/>
        </w:rPr>
        <w:t xml:space="preserve">строения программ, ознакомление </w:t>
      </w:r>
      <w:r w:rsidRPr="00B145CE">
        <w:rPr>
          <w:szCs w:val="30"/>
        </w:rPr>
        <w:t xml:space="preserve">с </w:t>
      </w:r>
      <w:r>
        <w:rPr>
          <w:sz w:val="16"/>
        </w:rPr>
        <w:t xml:space="preserve"> </w:t>
      </w:r>
      <w:r w:rsidRPr="00B145CE">
        <w:rPr>
          <w:szCs w:val="30"/>
        </w:rPr>
        <w:t>методикой проектирования программ в среде программирования.</w:t>
      </w:r>
    </w:p>
    <w:p w14:paraId="592E5CBA" w14:textId="77777777" w:rsidR="00E95858" w:rsidRPr="00B145CE" w:rsidRDefault="00E95858">
      <w:pPr>
        <w:rPr>
          <w:b/>
        </w:rPr>
      </w:pPr>
      <w:r w:rsidRPr="00B145CE">
        <w:rPr>
          <w:b/>
        </w:rPr>
        <w:t>Задание:</w:t>
      </w:r>
    </w:p>
    <w:p w14:paraId="62A82E79" w14:textId="77777777" w:rsidR="00FB5DCD" w:rsidRPr="00FB5DCD" w:rsidRDefault="00B145CE">
      <w:pPr>
        <w:rPr>
          <w:lang w:val="en-US"/>
        </w:rPr>
      </w:pPr>
      <w:r>
        <w:rPr>
          <w:lang w:val="en-US"/>
        </w:rPr>
        <w:t>A</w:t>
      </w:r>
      <w:r w:rsidRPr="00FB5DCD">
        <w:t>+</w:t>
      </w:r>
      <w:r>
        <w:rPr>
          <w:lang w:val="en-US"/>
        </w:rPr>
        <w:t>C</w:t>
      </w:r>
      <w:r w:rsidRPr="00FB5DCD">
        <w:t>-</w:t>
      </w:r>
      <w:r>
        <w:rPr>
          <w:lang w:val="en-US"/>
        </w:rPr>
        <w:t>C</w:t>
      </w:r>
      <w:r w:rsidRPr="00FB5DCD">
        <w:t>*</w:t>
      </w:r>
      <w:r>
        <w:rPr>
          <w:lang w:val="en-US"/>
        </w:rPr>
        <w:t>B</w:t>
      </w:r>
    </w:p>
    <w:p w14:paraId="690BCF2A" w14:textId="5DC66722" w:rsidR="00E95858" w:rsidRDefault="00E95858">
      <w:pPr>
        <w:rPr>
          <w:b/>
        </w:rPr>
      </w:pPr>
      <w:r w:rsidRPr="00B145CE">
        <w:rPr>
          <w:b/>
        </w:rPr>
        <w:t>Текст программы и результат работы:</w:t>
      </w:r>
    </w:p>
    <w:p w14:paraId="05177E17" w14:textId="1CCD71D7" w:rsidR="00E95858" w:rsidRPr="00F56D0C" w:rsidRDefault="00745124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1A1B7C" wp14:editId="6DD50503">
            <wp:extent cx="5556885" cy="56622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E72F" w14:textId="77777777" w:rsidR="00FB5DCD" w:rsidRDefault="00E95858">
      <w:r w:rsidRPr="00B145CE">
        <w:rPr>
          <w:b/>
        </w:rPr>
        <w:t>Выводы:</w:t>
      </w:r>
      <w:r w:rsidR="00B145CE" w:rsidRPr="00B145CE">
        <w:t xml:space="preserve"> </w:t>
      </w:r>
    </w:p>
    <w:p w14:paraId="2E4DE412" w14:textId="77777777" w:rsidR="00E95858" w:rsidRPr="00B145CE" w:rsidRDefault="00B145CE">
      <w:r w:rsidRPr="00B145CE">
        <w:rPr>
          <w:szCs w:val="30"/>
        </w:rPr>
        <w:t xml:space="preserve">Были освоены принципы построения приложений на языке ассемблера для системы </w:t>
      </w:r>
      <w:r w:rsidRPr="00B145CE">
        <w:rPr>
          <w:sz w:val="16"/>
        </w:rPr>
        <w:br/>
      </w:r>
      <w:r w:rsidRPr="00B145CE">
        <w:rPr>
          <w:szCs w:val="30"/>
        </w:rPr>
        <w:t xml:space="preserve">Texas Instruments, произведено ознакомление с командами и правилами построения программ, </w:t>
      </w:r>
      <w:r w:rsidRPr="00B145CE">
        <w:rPr>
          <w:sz w:val="16"/>
        </w:rPr>
        <w:br/>
      </w:r>
      <w:r w:rsidRPr="00B145CE">
        <w:rPr>
          <w:szCs w:val="30"/>
        </w:rPr>
        <w:t xml:space="preserve">с методикой проектирования программ в среде программирования. В ходе работы была </w:t>
      </w:r>
      <w:r w:rsidRPr="00B145CE">
        <w:rPr>
          <w:sz w:val="16"/>
        </w:rPr>
        <w:br/>
      </w:r>
      <w:r w:rsidRPr="00B145CE">
        <w:rPr>
          <w:szCs w:val="30"/>
        </w:rPr>
        <w:t>разработан алгоритм вычисляющий, полученное согласно варианту выражение.</w:t>
      </w:r>
    </w:p>
    <w:sectPr w:rsidR="00E95858" w:rsidRPr="00B1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58"/>
    <w:rsid w:val="00174442"/>
    <w:rsid w:val="00745124"/>
    <w:rsid w:val="00AC0239"/>
    <w:rsid w:val="00B145CE"/>
    <w:rsid w:val="00D928B3"/>
    <w:rsid w:val="00E95858"/>
    <w:rsid w:val="00F56D0C"/>
    <w:rsid w:val="00FB5DCD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D231"/>
  <w15:chartTrackingRefBased/>
  <w15:docId w15:val="{47DD797A-CFAD-414D-8D4F-24AA56C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5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E9585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585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5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58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9585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958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95858"/>
  </w:style>
  <w:style w:type="character" w:customStyle="1" w:styleId="normaltextrun">
    <w:name w:val="normaltextrun"/>
    <w:basedOn w:val="a0"/>
    <w:rsid w:val="00E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6</cp:revision>
  <dcterms:created xsi:type="dcterms:W3CDTF">2021-10-08T06:53:00Z</dcterms:created>
  <dcterms:modified xsi:type="dcterms:W3CDTF">2021-10-08T11:52:00Z</dcterms:modified>
</cp:coreProperties>
</file>