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6FF" w:rsidRDefault="00B77968" w:rsidP="00B77968">
      <w:pPr>
        <w:pStyle w:val="Ttulo1"/>
        <w:ind w:left="-1701" w:right="-1652"/>
        <w:jc w:val="right"/>
      </w:pPr>
      <w:r>
        <w:rPr>
          <w:noProof/>
          <w:lang w:val="es-MX" w:eastAsia="es-MX"/>
        </w:rPr>
        <w:drawing>
          <wp:anchor distT="0" distB="0" distL="114300" distR="114300" simplePos="0" relativeHeight="251668480" behindDoc="0" locked="0" layoutInCell="1" allowOverlap="1" wp14:anchorId="3CE930DE" wp14:editId="59047B88">
            <wp:simplePos x="0" y="0"/>
            <wp:positionH relativeFrom="column">
              <wp:posOffset>-1080135</wp:posOffset>
            </wp:positionH>
            <wp:positionV relativeFrom="paragraph">
              <wp:posOffset>5715</wp:posOffset>
            </wp:positionV>
            <wp:extent cx="7781925" cy="1086059"/>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jpg"/>
                    <pic:cNvPicPr/>
                  </pic:nvPicPr>
                  <pic:blipFill>
                    <a:blip r:embed="rId8">
                      <a:extLst>
                        <a:ext uri="{28A0092B-C50C-407E-A947-70E740481C1C}">
                          <a14:useLocalDpi xmlns:a14="http://schemas.microsoft.com/office/drawing/2010/main" val="0"/>
                        </a:ext>
                      </a:extLst>
                    </a:blip>
                    <a:stretch>
                      <a:fillRect/>
                    </a:stretch>
                  </pic:blipFill>
                  <pic:spPr>
                    <a:xfrm>
                      <a:off x="0" y="0"/>
                      <a:ext cx="7781925" cy="1086059"/>
                    </a:xfrm>
                    <a:prstGeom prst="rect">
                      <a:avLst/>
                    </a:prstGeom>
                  </pic:spPr>
                </pic:pic>
              </a:graphicData>
            </a:graphic>
            <wp14:sizeRelH relativeFrom="margin">
              <wp14:pctWidth>0</wp14:pctWidth>
            </wp14:sizeRelH>
            <wp14:sizeRelV relativeFrom="margin">
              <wp14:pctHeight>0</wp14:pctHeight>
            </wp14:sizeRelV>
          </wp:anchor>
        </w:drawing>
      </w: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A37517" w:rsidRDefault="00A37517" w:rsidP="00C3579C">
      <w:pPr>
        <w:rPr>
          <w:lang w:val="es-ES"/>
        </w:rPr>
      </w:pPr>
    </w:p>
    <w:p w:rsidR="00A37517" w:rsidRDefault="00A37517" w:rsidP="00C3579C">
      <w:pPr>
        <w:rPr>
          <w:lang w:val="es-ES"/>
        </w:rPr>
      </w:pPr>
    </w:p>
    <w:p w:rsidR="00A37517" w:rsidRDefault="00A37517" w:rsidP="00B77968">
      <w:pPr>
        <w:ind w:left="284" w:right="616"/>
        <w:rPr>
          <w:lang w:val="es-ES"/>
        </w:rPr>
      </w:pPr>
    </w:p>
    <w:p w:rsidR="00A37517" w:rsidRDefault="00A37517" w:rsidP="00C3579C">
      <w:pPr>
        <w:rPr>
          <w:lang w:val="es-ES"/>
        </w:rPr>
      </w:pPr>
    </w:p>
    <w:p w:rsidR="00A37517" w:rsidRDefault="00455294" w:rsidP="00C3579C">
      <w:pPr>
        <w:rPr>
          <w:lang w:val="es-ES"/>
        </w:rPr>
      </w:pPr>
      <w:r>
        <w:rPr>
          <w:noProof/>
          <w:lang w:eastAsia="es-MX"/>
        </w:rPr>
        <w:drawing>
          <wp:anchor distT="0" distB="0" distL="114300" distR="114300" simplePos="0" relativeHeight="251669504" behindDoc="0" locked="0" layoutInCell="1" allowOverlap="1" wp14:anchorId="440BE0DB" wp14:editId="16BDF898">
            <wp:simplePos x="0" y="0"/>
            <wp:positionH relativeFrom="column">
              <wp:posOffset>1067435</wp:posOffset>
            </wp:positionH>
            <wp:positionV relativeFrom="paragraph">
              <wp:posOffset>215900</wp:posOffset>
            </wp:positionV>
            <wp:extent cx="3038317" cy="2095389"/>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ap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8317" cy="2095389"/>
                    </a:xfrm>
                    <a:prstGeom prst="rect">
                      <a:avLst/>
                    </a:prstGeom>
                  </pic:spPr>
                </pic:pic>
              </a:graphicData>
            </a:graphic>
            <wp14:sizeRelH relativeFrom="margin">
              <wp14:pctWidth>0</wp14:pctWidth>
            </wp14:sizeRelH>
            <wp14:sizeRelV relativeFrom="margin">
              <wp14:pctHeight>0</wp14:pctHeight>
            </wp14:sizeRelV>
          </wp:anchor>
        </w:drawing>
      </w:r>
    </w:p>
    <w:p w:rsidR="00A37517" w:rsidRDefault="00A37517" w:rsidP="00C3579C">
      <w:pPr>
        <w:rPr>
          <w:lang w:val="es-ES"/>
        </w:rPr>
      </w:pPr>
    </w:p>
    <w:p w:rsidR="00A37517" w:rsidRDefault="00A37517" w:rsidP="00C3579C">
      <w:pPr>
        <w:rPr>
          <w:lang w:val="es-ES"/>
        </w:rPr>
      </w:pPr>
    </w:p>
    <w:p w:rsidR="00A37517" w:rsidRDefault="00A37517" w:rsidP="00C3579C">
      <w:pPr>
        <w:rPr>
          <w:lang w:val="es-ES"/>
        </w:rPr>
      </w:pPr>
    </w:p>
    <w:p w:rsidR="00A37517" w:rsidRDefault="00A37517" w:rsidP="00C3579C">
      <w:pPr>
        <w:rPr>
          <w:lang w:val="es-ES"/>
        </w:rPr>
      </w:pP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7766FF" w:rsidRDefault="007766FF" w:rsidP="00C3579C">
      <w:pPr>
        <w:rPr>
          <w:lang w:val="es-ES"/>
        </w:rPr>
      </w:pPr>
    </w:p>
    <w:p w:rsidR="00455294" w:rsidRDefault="00455294" w:rsidP="00455294">
      <w:pPr>
        <w:jc w:val="right"/>
        <w:rPr>
          <w:lang w:val="es-ES"/>
        </w:rPr>
      </w:pPr>
    </w:p>
    <w:p w:rsidR="00455294" w:rsidRDefault="00455294" w:rsidP="00455294">
      <w:pPr>
        <w:jc w:val="right"/>
        <w:rPr>
          <w:lang w:val="es-ES"/>
        </w:rPr>
      </w:pPr>
    </w:p>
    <w:p w:rsidR="00455294" w:rsidRDefault="00455294" w:rsidP="00455294">
      <w:pPr>
        <w:jc w:val="right"/>
        <w:rPr>
          <w:lang w:val="es-ES"/>
        </w:rPr>
      </w:pPr>
    </w:p>
    <w:p w:rsidR="00455294" w:rsidRDefault="00455294" w:rsidP="00455294">
      <w:pPr>
        <w:jc w:val="right"/>
        <w:rPr>
          <w:lang w:val="es-ES"/>
        </w:rPr>
      </w:pPr>
    </w:p>
    <w:p w:rsidR="00455294" w:rsidRDefault="00455294" w:rsidP="00455294">
      <w:pPr>
        <w:jc w:val="right"/>
        <w:rPr>
          <w:lang w:val="es-ES"/>
        </w:rPr>
      </w:pPr>
    </w:p>
    <w:p w:rsidR="00455294" w:rsidRDefault="00455294" w:rsidP="00455294">
      <w:pPr>
        <w:jc w:val="right"/>
        <w:rPr>
          <w:lang w:val="es-ES"/>
        </w:rPr>
      </w:pPr>
      <w:r>
        <w:rPr>
          <w:lang w:val="es-ES"/>
        </w:rPr>
        <w:t>Gerardo Aaron Padilla Abraham</w:t>
      </w:r>
    </w:p>
    <w:p w:rsidR="00A37517" w:rsidRDefault="00A37517" w:rsidP="00C3579C">
      <w:pPr>
        <w:rPr>
          <w:lang w:val="es-ES"/>
        </w:rPr>
      </w:pPr>
    </w:p>
    <w:bookmarkStart w:id="0" w:name="_Toc20092837" w:displacedByCustomXml="next"/>
    <w:sdt>
      <w:sdtPr>
        <w:rPr>
          <w:rFonts w:asciiTheme="minorHAnsi" w:eastAsiaTheme="minorHAnsi" w:hAnsiTheme="minorHAnsi" w:cstheme="minorBidi"/>
          <w:color w:val="auto"/>
          <w:sz w:val="22"/>
          <w:szCs w:val="22"/>
          <w:lang w:val="es-ES" w:eastAsia="en-US"/>
        </w:rPr>
        <w:id w:val="-1164399071"/>
        <w:docPartObj>
          <w:docPartGallery w:val="Table of Contents"/>
          <w:docPartUnique/>
        </w:docPartObj>
      </w:sdtPr>
      <w:sdtEndPr>
        <w:rPr>
          <w:rFonts w:ascii="Arial" w:hAnsi="Arial" w:cs="Arial"/>
          <w:sz w:val="24"/>
          <w:szCs w:val="24"/>
        </w:rPr>
      </w:sdtEndPr>
      <w:sdtContent>
        <w:p w:rsidR="00A37517" w:rsidRPr="00A37517" w:rsidRDefault="00A37517" w:rsidP="00A37517">
          <w:pPr>
            <w:pStyle w:val="TtulodeTDC"/>
            <w:rPr>
              <w:rFonts w:asciiTheme="minorHAnsi" w:eastAsiaTheme="minorHAnsi" w:hAnsiTheme="minorHAnsi" w:cstheme="minorBidi"/>
              <w:color w:val="auto"/>
              <w:sz w:val="22"/>
              <w:szCs w:val="22"/>
              <w:lang w:val="es-ES" w:eastAsia="en-US"/>
            </w:rPr>
          </w:pPr>
          <w:r w:rsidRPr="000D32EA">
            <w:rPr>
              <w:rFonts w:ascii="Times New Roman" w:hAnsi="Times New Roman" w:cs="Times New Roman"/>
              <w:b/>
              <w:color w:val="000000" w:themeColor="text1"/>
              <w:sz w:val="52"/>
              <w:lang w:val="es-ES"/>
            </w:rPr>
            <w:t>ÍNDICE</w:t>
          </w:r>
        </w:p>
        <w:p w:rsidR="00A37517" w:rsidRDefault="00A37517" w:rsidP="00A37517">
          <w:pPr>
            <w:pStyle w:val="TDC1"/>
            <w:rPr>
              <w:noProof/>
            </w:rPr>
          </w:pPr>
          <w:r>
            <w:t xml:space="preserve">   </w:t>
          </w:r>
          <w:r w:rsidRPr="007766FF">
            <w:fldChar w:fldCharType="begin"/>
          </w:r>
          <w:r w:rsidRPr="007766FF">
            <w:instrText xml:space="preserve"> TOC \o "1-3" \h \z \u </w:instrText>
          </w:r>
          <w:r w:rsidRPr="007766FF">
            <w:fldChar w:fldCharType="separate"/>
          </w:r>
        </w:p>
        <w:p w:rsidR="00A37517" w:rsidRPr="000D32EA" w:rsidRDefault="00A37517" w:rsidP="00A37517">
          <w:pPr>
            <w:pStyle w:val="TDC1"/>
            <w:rPr>
              <w:rFonts w:cstheme="minorBidi"/>
              <w:noProof/>
              <w:sz w:val="22"/>
              <w:szCs w:val="22"/>
            </w:rPr>
          </w:pPr>
          <w:r>
            <w:rPr>
              <w:rStyle w:val="Hipervnculo"/>
              <w:rFonts w:ascii="Bahnschrift Light" w:hAnsi="Bahnschrift Light"/>
              <w:noProof/>
              <w:u w:val="none"/>
            </w:rPr>
            <w:t xml:space="preserve">  </w:t>
          </w:r>
          <w:hyperlink w:anchor="_Toc20092837" w:history="1">
            <w:r w:rsidRPr="000D32EA">
              <w:rPr>
                <w:rStyle w:val="Hipervnculo"/>
                <w:rFonts w:ascii="Bahnschrift Light" w:hAnsi="Bahnschrift Light"/>
                <w:noProof/>
              </w:rPr>
              <w:t>Gestor de  Herramientas  y su ubicación</w:t>
            </w:r>
            <w:r w:rsidRPr="000D32EA">
              <w:rPr>
                <w:noProof/>
                <w:webHidden/>
              </w:rPr>
              <w:tab/>
            </w:r>
            <w:r w:rsidRPr="000D32EA">
              <w:rPr>
                <w:noProof/>
                <w:webHidden/>
              </w:rPr>
              <w:fldChar w:fldCharType="begin"/>
            </w:r>
            <w:r w:rsidRPr="000D32EA">
              <w:rPr>
                <w:noProof/>
                <w:webHidden/>
              </w:rPr>
              <w:instrText xml:space="preserve"> PAGEREF _Toc20092837 \h </w:instrText>
            </w:r>
            <w:r w:rsidRPr="000D32EA">
              <w:rPr>
                <w:noProof/>
                <w:webHidden/>
              </w:rPr>
            </w:r>
            <w:r w:rsidRPr="000D32EA">
              <w:rPr>
                <w:noProof/>
                <w:webHidden/>
              </w:rPr>
              <w:fldChar w:fldCharType="separate"/>
            </w:r>
            <w:r>
              <w:rPr>
                <w:noProof/>
                <w:webHidden/>
              </w:rPr>
              <w:t>2</w:t>
            </w:r>
            <w:r w:rsidRPr="000D32EA">
              <w:rPr>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38" w:history="1">
            <w:r w:rsidR="00A37517" w:rsidRPr="000D32EA">
              <w:rPr>
                <w:rStyle w:val="Hipervnculo"/>
                <w:rFonts w:ascii="Bahnschrift Light" w:hAnsi="Bahnschrift Light"/>
                <w:noProof/>
              </w:rPr>
              <w:t>OBJETIVO</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_Toc20092838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2</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39" w:history="1">
            <w:r w:rsidR="00A37517" w:rsidRPr="000D32EA">
              <w:rPr>
                <w:rStyle w:val="Hipervnculo"/>
                <w:rFonts w:ascii="Bahnschrift Light" w:hAnsi="Bahnschrift Light"/>
                <w:noProof/>
              </w:rPr>
              <w:t>ALCANCES</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_Toc20092839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3</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0" w:history="1">
            <w:r w:rsidR="00A37517" w:rsidRPr="000D32EA">
              <w:rPr>
                <w:rStyle w:val="Hipervnculo"/>
                <w:rFonts w:ascii="Bahnschrift Light" w:hAnsi="Bahnschrift Light"/>
                <w:noProof/>
              </w:rPr>
              <w:t>Limitaciones</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_Toc20092840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3</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1" w:history="1">
            <w:r w:rsidR="00A37517" w:rsidRPr="000D32EA">
              <w:rPr>
                <w:rStyle w:val="Hipervnculo"/>
                <w:rFonts w:ascii="Bahnschrift Light" w:hAnsi="Bahnschrift Light"/>
                <w:noProof/>
              </w:rPr>
              <w:t>Riesgos</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_Toc20092841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4</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2" w:history="1">
            <w:r w:rsidR="00A37517" w:rsidRPr="000D32EA">
              <w:rPr>
                <w:rStyle w:val="Hipervnculo"/>
                <w:rFonts w:ascii="Bahnschrift Light" w:hAnsi="Bahnschrift Light"/>
                <w:noProof/>
              </w:rPr>
              <w:t>Misión</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_Toc20092842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4</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3" w:history="1">
            <w:r w:rsidR="00A37517" w:rsidRPr="000D32EA">
              <w:rPr>
                <w:rStyle w:val="Hipervnculo"/>
                <w:rFonts w:ascii="Bahnschrift Light" w:hAnsi="Bahnschrift Light"/>
                <w:noProof/>
              </w:rPr>
              <w:t>Visión</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_Toc20092843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4</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4" w:history="1">
            <w:r w:rsidR="00A37517" w:rsidRPr="000D32EA">
              <w:rPr>
                <w:rStyle w:val="Hipervnculo"/>
                <w:rFonts w:ascii="Bahnschrift Light" w:hAnsi="Bahnschrift Light"/>
                <w:noProof/>
              </w:rPr>
              <w:t>FODA</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_Toc20092844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4</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5" w:history="1">
            <w:r w:rsidR="00A37517" w:rsidRPr="000D32EA">
              <w:rPr>
                <w:rStyle w:val="Hipervnculo"/>
                <w:rFonts w:ascii="Bahnschrift Light" w:hAnsi="Bahnschrift Light"/>
                <w:noProof/>
              </w:rPr>
              <w:t>Marco teórico</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_Toc20092845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5</w:t>
            </w:r>
            <w:r w:rsidR="00A37517" w:rsidRPr="000D32EA">
              <w:rPr>
                <w:rFonts w:ascii="Bahnschrift Light" w:hAnsi="Bahnschrift Light"/>
                <w:noProof/>
                <w:webHidden/>
              </w:rPr>
              <w:fldChar w:fldCharType="end"/>
            </w:r>
          </w:hyperlink>
        </w:p>
        <w:p w:rsidR="00A37517" w:rsidRPr="000D32EA" w:rsidRDefault="002B42BB" w:rsidP="00A37517">
          <w:pPr>
            <w:pStyle w:val="TDC2"/>
            <w:tabs>
              <w:tab w:val="right" w:leader="dot" w:pos="8828"/>
            </w:tabs>
            <w:rPr>
              <w:rFonts w:ascii="Bahnschrift Light" w:hAnsi="Bahnschrift Light" w:cstheme="minorBidi"/>
              <w:noProof/>
              <w:sz w:val="22"/>
              <w:szCs w:val="22"/>
            </w:rPr>
          </w:pPr>
          <w:hyperlink w:anchor="_Toc20092846" w:history="1">
            <w:r w:rsidR="00A37517" w:rsidRPr="000D32EA">
              <w:rPr>
                <w:rStyle w:val="Hipervnculo"/>
                <w:rFonts w:ascii="Bahnschrift Light" w:hAnsi="Bahnschrift Light"/>
                <w:noProof/>
              </w:rPr>
              <w:t>Cotización</w:t>
            </w:r>
            <w:r w:rsidR="00A37517" w:rsidRPr="000D32EA">
              <w:rPr>
                <w:rFonts w:ascii="Bahnschrift Light" w:hAnsi="Bahnschrift Light"/>
                <w:noProof/>
                <w:webHidden/>
              </w:rPr>
              <w:tab/>
            </w:r>
            <w:r w:rsidR="00A37517" w:rsidRPr="000D32EA">
              <w:rPr>
                <w:rFonts w:ascii="Bahnschrift Light" w:hAnsi="Bahnschrift Light"/>
                <w:noProof/>
                <w:webHidden/>
              </w:rPr>
              <w:fldChar w:fldCharType="begin"/>
            </w:r>
            <w:r w:rsidR="00A37517" w:rsidRPr="000D32EA">
              <w:rPr>
                <w:rFonts w:ascii="Bahnschrift Light" w:hAnsi="Bahnschrift Light"/>
                <w:noProof/>
                <w:webHidden/>
              </w:rPr>
              <w:instrText xml:space="preserve"> PAGEREF _Toc20092846 \h </w:instrText>
            </w:r>
            <w:r w:rsidR="00A37517" w:rsidRPr="000D32EA">
              <w:rPr>
                <w:rFonts w:ascii="Bahnschrift Light" w:hAnsi="Bahnschrift Light"/>
                <w:noProof/>
                <w:webHidden/>
              </w:rPr>
            </w:r>
            <w:r w:rsidR="00A37517" w:rsidRPr="000D32EA">
              <w:rPr>
                <w:rFonts w:ascii="Bahnschrift Light" w:hAnsi="Bahnschrift Light"/>
                <w:noProof/>
                <w:webHidden/>
              </w:rPr>
              <w:fldChar w:fldCharType="separate"/>
            </w:r>
            <w:r w:rsidR="00A37517">
              <w:rPr>
                <w:rFonts w:ascii="Bahnschrift Light" w:hAnsi="Bahnschrift Light"/>
                <w:noProof/>
                <w:webHidden/>
              </w:rPr>
              <w:t>6</w:t>
            </w:r>
            <w:r w:rsidR="00A37517" w:rsidRPr="000D32EA">
              <w:rPr>
                <w:rFonts w:ascii="Bahnschrift Light" w:hAnsi="Bahnschrift Light"/>
                <w:noProof/>
                <w:webHidden/>
              </w:rPr>
              <w:fldChar w:fldCharType="end"/>
            </w:r>
          </w:hyperlink>
        </w:p>
        <w:p w:rsidR="00A37517" w:rsidRDefault="00A37517" w:rsidP="00A37517">
          <w:r w:rsidRPr="007766FF">
            <w:rPr>
              <w:sz w:val="32"/>
              <w:lang w:val="es-ES"/>
            </w:rPr>
            <w:fldChar w:fldCharType="end"/>
          </w:r>
        </w:p>
      </w:sdtContent>
    </w:sdt>
    <w:p w:rsidR="00A37517" w:rsidRDefault="00A37517" w:rsidP="00A37517">
      <w:pPr>
        <w:pStyle w:val="Ttulo1"/>
        <w:spacing w:line="360" w:lineRule="auto"/>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Default="00A37517" w:rsidP="00A37517">
      <w:pPr>
        <w:rPr>
          <w:lang w:val="es-ES"/>
        </w:rPr>
      </w:pPr>
    </w:p>
    <w:p w:rsidR="00A37517" w:rsidRPr="00A37517" w:rsidRDefault="00A37517" w:rsidP="00A37517">
      <w:pPr>
        <w:rPr>
          <w:lang w:val="es-ES"/>
        </w:rPr>
      </w:pPr>
    </w:p>
    <w:p w:rsidR="00235102" w:rsidRPr="00235102" w:rsidRDefault="00235102" w:rsidP="00A37517">
      <w:pPr>
        <w:pStyle w:val="Ttulo1"/>
        <w:spacing w:line="360" w:lineRule="auto"/>
      </w:pPr>
      <w:r w:rsidRPr="00235102">
        <w:lastRenderedPageBreak/>
        <w:t>Gestor de  Herramientas  y su ubicación</w:t>
      </w:r>
      <w:bookmarkEnd w:id="0"/>
      <w:r w:rsidRPr="00235102">
        <w:t xml:space="preserve"> </w:t>
      </w:r>
    </w:p>
    <w:p w:rsidR="00300FC9" w:rsidRPr="00235102" w:rsidRDefault="00300FC9" w:rsidP="00B77968">
      <w:pPr>
        <w:spacing w:line="360" w:lineRule="auto"/>
        <w:ind w:right="616"/>
      </w:pPr>
      <w:r w:rsidRPr="00235102">
        <w:t>Este proyecto conlleva el poder facilitar el manejo de herramientas dentro de las instituciones o negocios</w:t>
      </w:r>
      <w:r w:rsidR="00FD58EF" w:rsidRPr="00235102">
        <w:t xml:space="preserve">, facilitando el conocimiento de </w:t>
      </w:r>
      <w:r w:rsidRPr="00235102">
        <w:t>su ubicación, quien lo usa en ese momento y quien tiene pensado ocuparlo a futuro, tener un control de que se ocupa ya sea seleccionando un paquete de</w:t>
      </w:r>
      <w:r w:rsidR="00A926B5" w:rsidRPr="00235102">
        <w:t xml:space="preserve"> herramientas o individuales.</w:t>
      </w:r>
    </w:p>
    <w:p w:rsidR="00A926B5" w:rsidRPr="00235102" w:rsidRDefault="00A926B5" w:rsidP="00FE495A">
      <w:pPr>
        <w:spacing w:line="360" w:lineRule="auto"/>
      </w:pPr>
      <w:r w:rsidRPr="00235102">
        <w:t xml:space="preserve">Esta aplicación se podrá ejecutar de manera móvil y web para la facilitación de su manejo. </w:t>
      </w:r>
    </w:p>
    <w:p w:rsidR="00300FC9" w:rsidRPr="00BE20DF" w:rsidRDefault="00300FC9" w:rsidP="00FE495A">
      <w:pPr>
        <w:spacing w:line="360" w:lineRule="auto"/>
      </w:pPr>
    </w:p>
    <w:p w:rsidR="008C7AF3" w:rsidRPr="007766FF" w:rsidRDefault="00300FC9" w:rsidP="00FE495A">
      <w:pPr>
        <w:pStyle w:val="Ttulo2"/>
        <w:spacing w:line="360" w:lineRule="auto"/>
      </w:pPr>
      <w:bookmarkStart w:id="1" w:name="_Toc20092838"/>
      <w:r w:rsidRPr="007766FF">
        <w:t>O</w:t>
      </w:r>
      <w:r w:rsidR="006521C0" w:rsidRPr="007766FF">
        <w:t>bjetivo</w:t>
      </w:r>
      <w:bookmarkEnd w:id="1"/>
    </w:p>
    <w:p w:rsidR="00FD58EF" w:rsidRPr="00235102" w:rsidRDefault="00300FC9" w:rsidP="00FE495A">
      <w:pPr>
        <w:spacing w:line="360" w:lineRule="auto"/>
      </w:pPr>
      <w:r w:rsidRPr="00235102">
        <w:t>El objetivo de este proyecto</w:t>
      </w:r>
      <w:r w:rsidR="00BE20DF" w:rsidRPr="00235102">
        <w:t xml:space="preserve"> no</w:t>
      </w:r>
      <w:r w:rsidRPr="00235102">
        <w:t xml:space="preserve"> es</w:t>
      </w:r>
      <w:r w:rsidR="00BE20DF" w:rsidRPr="00235102">
        <w:t xml:space="preserve"> solo</w:t>
      </w:r>
      <w:r w:rsidRPr="00235102">
        <w:t xml:space="preserve"> el de facilitar </w:t>
      </w:r>
      <w:r w:rsidR="00FD58EF" w:rsidRPr="00235102">
        <w:t>el manejo de herramientas en cualquier entorno donde se manejen las ya dichas</w:t>
      </w:r>
      <w:r w:rsidR="00BE20DF" w:rsidRPr="00235102">
        <w:t>, si no el poder lograr un mayor rendimiento y pudiendo a su vez lograr una mayor producción</w:t>
      </w:r>
      <w:r w:rsidR="007A2E69" w:rsidRPr="00235102">
        <w:t xml:space="preserve"> y rendimiento</w:t>
      </w:r>
      <w:r w:rsidR="00BE20DF" w:rsidRPr="00235102">
        <w:t>.</w:t>
      </w:r>
    </w:p>
    <w:p w:rsidR="00ED3311" w:rsidRPr="00235102" w:rsidRDefault="00ED3311" w:rsidP="00FE495A">
      <w:pPr>
        <w:spacing w:line="360" w:lineRule="auto"/>
      </w:pPr>
    </w:p>
    <w:p w:rsidR="00FD58EF" w:rsidRPr="00235102" w:rsidRDefault="00FD58EF" w:rsidP="00FE495A">
      <w:pPr>
        <w:spacing w:line="360" w:lineRule="auto"/>
      </w:pPr>
      <w:r w:rsidRPr="00235102">
        <w:t>Al poder percatar</w:t>
      </w:r>
      <w:r w:rsidR="008F4EE9" w:rsidRPr="00235102">
        <w:t>nos</w:t>
      </w:r>
      <w:r w:rsidRPr="00235102">
        <w:t xml:space="preserve"> de los distintos problemas los cuales son:</w:t>
      </w:r>
    </w:p>
    <w:p w:rsidR="00FD58EF" w:rsidRPr="00235102" w:rsidRDefault="00FD58EF" w:rsidP="00FE495A">
      <w:pPr>
        <w:pStyle w:val="Prrafodelista"/>
        <w:numPr>
          <w:ilvl w:val="0"/>
          <w:numId w:val="1"/>
        </w:numPr>
        <w:spacing w:line="360" w:lineRule="auto"/>
      </w:pPr>
      <w:r w:rsidRPr="00235102">
        <w:t>No saber dónde está.</w:t>
      </w:r>
    </w:p>
    <w:p w:rsidR="00FD58EF" w:rsidRPr="00235102" w:rsidRDefault="00FD58EF" w:rsidP="00FE495A">
      <w:pPr>
        <w:pStyle w:val="Prrafodelista"/>
        <w:numPr>
          <w:ilvl w:val="0"/>
          <w:numId w:val="1"/>
        </w:numPr>
        <w:spacing w:line="360" w:lineRule="auto"/>
      </w:pPr>
      <w:r w:rsidRPr="00235102">
        <w:t xml:space="preserve">No tener conocimiento de quien lo ocupa en ese momento y por última vez. </w:t>
      </w:r>
    </w:p>
    <w:p w:rsidR="00FD58EF" w:rsidRPr="00235102" w:rsidRDefault="00FD58EF" w:rsidP="00FE495A">
      <w:pPr>
        <w:pStyle w:val="Prrafodelista"/>
        <w:numPr>
          <w:ilvl w:val="0"/>
          <w:numId w:val="1"/>
        </w:numPr>
        <w:spacing w:line="360" w:lineRule="auto"/>
      </w:pPr>
      <w:r w:rsidRPr="00235102">
        <w:t>El donde estuvo la herramienta por última vez en caso de que no se encuentre.</w:t>
      </w:r>
    </w:p>
    <w:p w:rsidR="00FD58EF" w:rsidRPr="00235102" w:rsidRDefault="00BE20DF" w:rsidP="00FE495A">
      <w:pPr>
        <w:pStyle w:val="Prrafodelista"/>
        <w:numPr>
          <w:ilvl w:val="0"/>
          <w:numId w:val="1"/>
        </w:numPr>
        <w:spacing w:line="360" w:lineRule="auto"/>
      </w:pPr>
      <w:r w:rsidRPr="00235102">
        <w:t>El no saber con qué herramienta se cuenta en ese momento y donde se pueden conseguir.</w:t>
      </w:r>
    </w:p>
    <w:p w:rsidR="00494DAC" w:rsidRDefault="00494DAC" w:rsidP="00FE495A">
      <w:pPr>
        <w:spacing w:line="360" w:lineRule="auto"/>
      </w:pPr>
    </w:p>
    <w:p w:rsidR="00494DAC" w:rsidRDefault="00494DAC" w:rsidP="00FE495A">
      <w:pPr>
        <w:spacing w:line="360" w:lineRule="auto"/>
      </w:pPr>
    </w:p>
    <w:p w:rsidR="00494DAC" w:rsidRDefault="00494DAC" w:rsidP="00FE495A">
      <w:pPr>
        <w:spacing w:line="360" w:lineRule="auto"/>
      </w:pPr>
    </w:p>
    <w:p w:rsidR="00BE20DF" w:rsidRPr="00235102" w:rsidRDefault="00BE20DF" w:rsidP="00FE495A">
      <w:pPr>
        <w:spacing w:line="360" w:lineRule="auto"/>
      </w:pPr>
      <w:r w:rsidRPr="00235102">
        <w:lastRenderedPageBreak/>
        <w:t>Se puede ver que hay mucho tiempo perdido dentro de la búsqueda de las herramientas que se usaran para poder ejercer ciertas actividades laborales, logrando que se retrasen y o cancelen, entorpeciendo así el buen desempeño que se podría lograr, sin poder lograr un avance considerable en las actividades de dicha institución.</w:t>
      </w:r>
    </w:p>
    <w:p w:rsidR="007A2E69" w:rsidRDefault="007A2E69" w:rsidP="00FE495A">
      <w:pPr>
        <w:spacing w:line="360" w:lineRule="auto"/>
      </w:pPr>
    </w:p>
    <w:p w:rsidR="007A2E69" w:rsidRPr="00A926B5" w:rsidRDefault="007A2E69" w:rsidP="00FE495A">
      <w:pPr>
        <w:pStyle w:val="Ttulo2"/>
        <w:spacing w:line="360" w:lineRule="auto"/>
      </w:pPr>
      <w:bookmarkStart w:id="2" w:name="_Toc20092839"/>
      <w:r w:rsidRPr="00A926B5">
        <w:t>A</w:t>
      </w:r>
      <w:r w:rsidR="006521C0" w:rsidRPr="00A926B5">
        <w:t>lcances</w:t>
      </w:r>
      <w:bookmarkEnd w:id="2"/>
    </w:p>
    <w:p w:rsidR="007A2E69" w:rsidRPr="00235102" w:rsidRDefault="007A2E69" w:rsidP="00FE495A">
      <w:pPr>
        <w:spacing w:line="360" w:lineRule="auto"/>
      </w:pPr>
      <w:r w:rsidRPr="00235102">
        <w:t xml:space="preserve">El poder llegar a ser una aplicación de uso indispensable para cualquier organización </w:t>
      </w:r>
      <w:r w:rsidR="00A926B5" w:rsidRPr="00235102">
        <w:t xml:space="preserve">ya sea laboral o educativa a nivel nacional </w:t>
      </w:r>
      <w:r w:rsidRPr="00235102">
        <w:t>ya que sin duda mejorara el rendimiento  y lograra mayores ingresos y una gran reducción de tiempo para poder ejercer las actividades deseadas</w:t>
      </w:r>
      <w:r w:rsidR="00A926B5" w:rsidRPr="00235102">
        <w:t xml:space="preserve"> por el usuario.</w:t>
      </w:r>
    </w:p>
    <w:p w:rsidR="00ED3311" w:rsidRPr="00235102" w:rsidRDefault="00ED3311" w:rsidP="00FE495A">
      <w:pPr>
        <w:spacing w:line="360" w:lineRule="auto"/>
      </w:pPr>
    </w:p>
    <w:p w:rsidR="00A926B5" w:rsidRPr="00235102" w:rsidRDefault="00A926B5" w:rsidP="00FE495A">
      <w:pPr>
        <w:spacing w:line="360" w:lineRule="auto"/>
      </w:pPr>
      <w:r w:rsidRPr="00235102">
        <w:t xml:space="preserve">Esta aplicación también se anclara a una aplicación central para poder maximizar las actividades de la dicha y obtener más </w:t>
      </w:r>
      <w:r w:rsidRPr="00C3579C">
        <w:t>beneficios, de igual manera se podrá usar de manera individual si el cliente así lo desea y necesita según</w:t>
      </w:r>
      <w:r w:rsidRPr="00235102">
        <w:t xml:space="preserve"> sus necesidades.</w:t>
      </w:r>
    </w:p>
    <w:p w:rsidR="001B04BC" w:rsidRDefault="001B04BC" w:rsidP="00FE495A">
      <w:pPr>
        <w:spacing w:line="360" w:lineRule="auto"/>
      </w:pPr>
    </w:p>
    <w:p w:rsidR="00235102" w:rsidRDefault="00235102" w:rsidP="00FE495A">
      <w:pPr>
        <w:pStyle w:val="Ttulo2"/>
        <w:spacing w:line="360" w:lineRule="auto"/>
      </w:pPr>
      <w:bookmarkStart w:id="3" w:name="_Toc20092840"/>
      <w:r>
        <w:t>Limitaciones</w:t>
      </w:r>
      <w:bookmarkEnd w:id="3"/>
      <w:r>
        <w:t xml:space="preserve"> </w:t>
      </w:r>
    </w:p>
    <w:p w:rsidR="00E902A6" w:rsidRDefault="00E902A6" w:rsidP="00FE495A">
      <w:pPr>
        <w:pStyle w:val="Prrafodelista"/>
        <w:numPr>
          <w:ilvl w:val="0"/>
          <w:numId w:val="6"/>
        </w:numPr>
        <w:spacing w:line="360" w:lineRule="auto"/>
      </w:pPr>
      <w:r>
        <w:t>Las actualizaciones serán ejecutadas en caso de que el cliente así lo desee.</w:t>
      </w:r>
    </w:p>
    <w:p w:rsidR="00E902A6" w:rsidRDefault="00E902A6" w:rsidP="00FE495A">
      <w:pPr>
        <w:pStyle w:val="Prrafodelista"/>
        <w:numPr>
          <w:ilvl w:val="0"/>
          <w:numId w:val="6"/>
        </w:numPr>
        <w:spacing w:line="360" w:lineRule="auto"/>
      </w:pPr>
      <w:r>
        <w:t>El mantenimiento serán impartido en caso de que el cliente así lo desee.</w:t>
      </w:r>
    </w:p>
    <w:p w:rsidR="00E902A6" w:rsidRDefault="000D32EA" w:rsidP="00FE495A">
      <w:pPr>
        <w:pStyle w:val="Prrafodelista"/>
        <w:numPr>
          <w:ilvl w:val="0"/>
          <w:numId w:val="6"/>
        </w:numPr>
        <w:spacing w:line="360" w:lineRule="auto"/>
      </w:pPr>
      <w:r>
        <w:t>Daño en etiquetas de código QR.</w:t>
      </w:r>
    </w:p>
    <w:p w:rsidR="000D32EA" w:rsidRDefault="000D32EA" w:rsidP="00FE495A">
      <w:pPr>
        <w:pStyle w:val="Prrafodelista"/>
        <w:numPr>
          <w:ilvl w:val="0"/>
          <w:numId w:val="6"/>
        </w:numPr>
        <w:spacing w:line="360" w:lineRule="auto"/>
      </w:pPr>
      <w:r>
        <w:t>Mal uso de la Aplicación.</w:t>
      </w:r>
    </w:p>
    <w:p w:rsidR="001B04BC" w:rsidRDefault="001B04BC" w:rsidP="00FE495A">
      <w:pPr>
        <w:pStyle w:val="Prrafodelista"/>
        <w:spacing w:line="360" w:lineRule="auto"/>
      </w:pPr>
    </w:p>
    <w:p w:rsidR="001B04BC" w:rsidRDefault="001B04BC" w:rsidP="00FE495A">
      <w:pPr>
        <w:pStyle w:val="Prrafodelista"/>
        <w:spacing w:line="360" w:lineRule="auto"/>
      </w:pPr>
    </w:p>
    <w:p w:rsidR="00E902A6" w:rsidRDefault="00E902A6" w:rsidP="00FE495A">
      <w:pPr>
        <w:spacing w:line="360" w:lineRule="auto"/>
      </w:pPr>
      <w:r>
        <w:t xml:space="preserve"> </w:t>
      </w:r>
    </w:p>
    <w:p w:rsidR="00FE495A" w:rsidRPr="00E902A6" w:rsidRDefault="00FE495A" w:rsidP="00FE495A">
      <w:pPr>
        <w:spacing w:line="360" w:lineRule="auto"/>
      </w:pPr>
    </w:p>
    <w:p w:rsidR="007766FF" w:rsidRDefault="00235102" w:rsidP="00FE495A">
      <w:pPr>
        <w:pStyle w:val="Ttulo2"/>
        <w:spacing w:line="360" w:lineRule="auto"/>
      </w:pPr>
      <w:bookmarkStart w:id="4" w:name="_Toc20092841"/>
      <w:r>
        <w:lastRenderedPageBreak/>
        <w:t>Riesgos</w:t>
      </w:r>
      <w:bookmarkEnd w:id="4"/>
      <w:r>
        <w:t xml:space="preserve"> </w:t>
      </w:r>
    </w:p>
    <w:p w:rsidR="001B04BC" w:rsidRDefault="001B04BC" w:rsidP="00FE495A">
      <w:pPr>
        <w:pStyle w:val="Prrafodelista"/>
        <w:numPr>
          <w:ilvl w:val="0"/>
          <w:numId w:val="10"/>
        </w:numPr>
        <w:spacing w:line="360" w:lineRule="auto"/>
        <w:ind w:left="709" w:hanging="283"/>
      </w:pPr>
      <w:r>
        <w:t>Innovación tecnológica</w:t>
      </w:r>
    </w:p>
    <w:p w:rsidR="001B04BC" w:rsidRDefault="001B04BC" w:rsidP="00FE495A">
      <w:pPr>
        <w:pStyle w:val="Prrafodelista"/>
        <w:numPr>
          <w:ilvl w:val="0"/>
          <w:numId w:val="10"/>
        </w:numPr>
        <w:spacing w:line="360" w:lineRule="auto"/>
        <w:ind w:left="709" w:hanging="283"/>
      </w:pPr>
      <w:r>
        <w:t>Nuevos competidores en el área</w:t>
      </w:r>
    </w:p>
    <w:p w:rsidR="001B04BC" w:rsidRPr="001B04BC" w:rsidRDefault="001B04BC" w:rsidP="00FE495A">
      <w:pPr>
        <w:pStyle w:val="Prrafodelista"/>
        <w:numPr>
          <w:ilvl w:val="0"/>
          <w:numId w:val="10"/>
        </w:numPr>
        <w:spacing w:line="360" w:lineRule="auto"/>
        <w:ind w:left="709" w:hanging="283"/>
      </w:pPr>
      <w:r>
        <w:t>Cambios en los hábitos de los consumidores</w:t>
      </w:r>
    </w:p>
    <w:p w:rsidR="00C3579C" w:rsidRDefault="00C3579C" w:rsidP="00FE495A">
      <w:pPr>
        <w:spacing w:line="360" w:lineRule="auto"/>
      </w:pPr>
    </w:p>
    <w:p w:rsidR="00C3579C" w:rsidRDefault="00235102" w:rsidP="00C3579C">
      <w:pPr>
        <w:pStyle w:val="Ttulo2"/>
      </w:pPr>
      <w:bookmarkStart w:id="5" w:name="_Toc20092842"/>
      <w:r>
        <w:t>Misión</w:t>
      </w:r>
      <w:bookmarkEnd w:id="5"/>
    </w:p>
    <w:p w:rsidR="001B04BC" w:rsidRDefault="00C3579C" w:rsidP="00C3579C">
      <w:r>
        <w:t>Superar las expectativas de nuestros clientes al brindarles un servicio y productos de calidad.</w:t>
      </w:r>
    </w:p>
    <w:p w:rsidR="001B04BC" w:rsidRDefault="001B04BC" w:rsidP="00C3579C"/>
    <w:p w:rsidR="00C3579C" w:rsidRDefault="00C3579C" w:rsidP="00C3579C">
      <w:r>
        <w:t xml:space="preserve"> </w:t>
      </w:r>
    </w:p>
    <w:p w:rsidR="00235102" w:rsidRDefault="00235102" w:rsidP="00C3579C">
      <w:pPr>
        <w:pStyle w:val="Ttulo2"/>
      </w:pPr>
      <w:r>
        <w:t xml:space="preserve"> </w:t>
      </w:r>
      <w:bookmarkStart w:id="6" w:name="_Toc20092843"/>
      <w:r>
        <w:t>Visión</w:t>
      </w:r>
      <w:bookmarkEnd w:id="6"/>
    </w:p>
    <w:p w:rsidR="0087653B" w:rsidRDefault="00C3579C" w:rsidP="007F0165">
      <w:r>
        <w:t>Lograr la máxima eficiencia y rapidez en cualquier ámbito ya sea laboral o educativo para todos nuestros clientes.</w:t>
      </w:r>
    </w:p>
    <w:p w:rsidR="007F0165" w:rsidRDefault="007F0165" w:rsidP="007F0165"/>
    <w:p w:rsidR="007F0165" w:rsidRDefault="007F0165" w:rsidP="007F0165"/>
    <w:p w:rsidR="007F0165" w:rsidRDefault="007F0165" w:rsidP="007F0165"/>
    <w:bookmarkStart w:id="7" w:name="_Toc20092844"/>
    <w:p w:rsidR="00235102" w:rsidRDefault="0087653B" w:rsidP="00C3579C">
      <w:pPr>
        <w:pStyle w:val="Ttulo2"/>
      </w:pPr>
      <w:r>
        <w:rPr>
          <w:noProof/>
          <w:lang w:eastAsia="es-MX"/>
        </w:rPr>
        <mc:AlternateContent>
          <mc:Choice Requires="wps">
            <w:drawing>
              <wp:anchor distT="0" distB="0" distL="114300" distR="114300" simplePos="0" relativeHeight="251659264" behindDoc="0" locked="0" layoutInCell="1" allowOverlap="1" wp14:anchorId="0251105C" wp14:editId="7AED3E5C">
                <wp:simplePos x="0" y="0"/>
                <wp:positionH relativeFrom="column">
                  <wp:posOffset>-718185</wp:posOffset>
                </wp:positionH>
                <wp:positionV relativeFrom="paragraph">
                  <wp:posOffset>343535</wp:posOffset>
                </wp:positionV>
                <wp:extent cx="3038475" cy="1343025"/>
                <wp:effectExtent l="0" t="0" r="28575" b="28575"/>
                <wp:wrapNone/>
                <wp:docPr id="1" name="Rectángulo redondeado 1"/>
                <wp:cNvGraphicFramePr/>
                <a:graphic xmlns:a="http://schemas.openxmlformats.org/drawingml/2006/main">
                  <a:graphicData uri="http://schemas.microsoft.com/office/word/2010/wordprocessingShape">
                    <wps:wsp>
                      <wps:cNvSpPr/>
                      <wps:spPr>
                        <a:xfrm>
                          <a:off x="0" y="0"/>
                          <a:ext cx="3038475" cy="1343025"/>
                        </a:xfrm>
                        <a:prstGeom prst="roundRect">
                          <a:avLst>
                            <a:gd name="adj" fmla="val 373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653B" w:rsidRPr="007F0165" w:rsidRDefault="0087653B" w:rsidP="00C3579C">
                            <w:pPr>
                              <w:rPr>
                                <w:sz w:val="22"/>
                                <w:szCs w:val="16"/>
                              </w:rPr>
                            </w:pPr>
                            <w:r w:rsidRPr="007F0165">
                              <w:rPr>
                                <w:sz w:val="22"/>
                                <w:szCs w:val="16"/>
                              </w:rPr>
                              <w:t>Fortalezas</w:t>
                            </w:r>
                          </w:p>
                          <w:p w:rsidR="0087653B" w:rsidRPr="007F0165" w:rsidRDefault="0087653B" w:rsidP="00C3579C">
                            <w:pPr>
                              <w:pStyle w:val="Prrafodelista"/>
                              <w:numPr>
                                <w:ilvl w:val="0"/>
                                <w:numId w:val="2"/>
                              </w:numPr>
                              <w:rPr>
                                <w:sz w:val="16"/>
                                <w:szCs w:val="16"/>
                              </w:rPr>
                            </w:pPr>
                            <w:r w:rsidRPr="007F0165">
                              <w:rPr>
                                <w:sz w:val="16"/>
                                <w:szCs w:val="16"/>
                              </w:rPr>
                              <w:t>Alcance a distintos usuarios.</w:t>
                            </w:r>
                          </w:p>
                          <w:p w:rsidR="0087653B" w:rsidRPr="007F0165" w:rsidRDefault="0087653B" w:rsidP="00C3579C">
                            <w:pPr>
                              <w:pStyle w:val="Prrafodelista"/>
                              <w:numPr>
                                <w:ilvl w:val="0"/>
                                <w:numId w:val="2"/>
                              </w:numPr>
                              <w:rPr>
                                <w:sz w:val="16"/>
                                <w:szCs w:val="16"/>
                              </w:rPr>
                            </w:pPr>
                            <w:r w:rsidRPr="007F0165">
                              <w:rPr>
                                <w:sz w:val="16"/>
                                <w:szCs w:val="16"/>
                              </w:rPr>
                              <w:t>Facilidad de adaptación en distintas áreas.</w:t>
                            </w:r>
                          </w:p>
                          <w:p w:rsidR="0087653B" w:rsidRPr="007F0165" w:rsidRDefault="0087653B" w:rsidP="00C3579C">
                            <w:pPr>
                              <w:pStyle w:val="Prrafodelista"/>
                              <w:numPr>
                                <w:ilvl w:val="0"/>
                                <w:numId w:val="2"/>
                              </w:numPr>
                              <w:rPr>
                                <w:sz w:val="16"/>
                                <w:szCs w:val="16"/>
                              </w:rPr>
                            </w:pPr>
                            <w:r w:rsidRPr="007F0165">
                              <w:rPr>
                                <w:sz w:val="16"/>
                                <w:szCs w:val="16"/>
                              </w:rPr>
                              <w:t>Fácil manejo.</w:t>
                            </w:r>
                          </w:p>
                          <w:p w:rsidR="0087653B" w:rsidRPr="007F0165" w:rsidRDefault="0087653B" w:rsidP="00C3579C">
                            <w:pPr>
                              <w:pStyle w:val="Prrafodelista"/>
                              <w:numPr>
                                <w:ilvl w:val="0"/>
                                <w:numId w:val="2"/>
                              </w:numPr>
                              <w:rPr>
                                <w:sz w:val="16"/>
                                <w:szCs w:val="16"/>
                              </w:rPr>
                            </w:pPr>
                            <w:r w:rsidRPr="007F0165">
                              <w:rPr>
                                <w:sz w:val="16"/>
                                <w:szCs w:val="16"/>
                              </w:rPr>
                              <w:t>Adaptabilidad a plataformas móviles y en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1105C" id="Rectángulo redondeado 1" o:spid="_x0000_s1026" style="position:absolute;left:0;text-align:left;margin-left:-56.55pt;margin-top:27.05pt;width:239.2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4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" fillcolor="#5b9bd5 [3204]" strokecolor="#1f4d78 [1604]" strokeweight="1pt">
                <v:stroke joinstyle="miter"/>
                <v:textbox>
                  <w:txbxContent>
                    <w:p w:rsidR="0087653B" w:rsidRPr="007F0165" w:rsidRDefault="0087653B" w:rsidP="00C3579C">
                      <w:pPr>
                        <w:rPr>
                          <w:sz w:val="22"/>
                          <w:szCs w:val="16"/>
                        </w:rPr>
                      </w:pPr>
                      <w:r w:rsidRPr="007F0165">
                        <w:rPr>
                          <w:sz w:val="22"/>
                          <w:szCs w:val="16"/>
                        </w:rPr>
                        <w:t>Fortalezas</w:t>
                      </w:r>
                    </w:p>
                    <w:p w:rsidR="0087653B" w:rsidRPr="007F0165" w:rsidRDefault="0087653B" w:rsidP="00C3579C">
                      <w:pPr>
                        <w:pStyle w:val="Prrafodelista"/>
                        <w:numPr>
                          <w:ilvl w:val="0"/>
                          <w:numId w:val="2"/>
                        </w:numPr>
                        <w:rPr>
                          <w:sz w:val="16"/>
                          <w:szCs w:val="16"/>
                        </w:rPr>
                      </w:pPr>
                      <w:r w:rsidRPr="007F0165">
                        <w:rPr>
                          <w:sz w:val="16"/>
                          <w:szCs w:val="16"/>
                        </w:rPr>
                        <w:t>Alcance a distintos usuarios.</w:t>
                      </w:r>
                    </w:p>
                    <w:p w:rsidR="0087653B" w:rsidRPr="007F0165" w:rsidRDefault="0087653B" w:rsidP="00C3579C">
                      <w:pPr>
                        <w:pStyle w:val="Prrafodelista"/>
                        <w:numPr>
                          <w:ilvl w:val="0"/>
                          <w:numId w:val="2"/>
                        </w:numPr>
                        <w:rPr>
                          <w:sz w:val="16"/>
                          <w:szCs w:val="16"/>
                        </w:rPr>
                      </w:pPr>
                      <w:r w:rsidRPr="007F0165">
                        <w:rPr>
                          <w:sz w:val="16"/>
                          <w:szCs w:val="16"/>
                        </w:rPr>
                        <w:t>Facilidad de adaptación en distintas áreas.</w:t>
                      </w:r>
                    </w:p>
                    <w:p w:rsidR="0087653B" w:rsidRPr="007F0165" w:rsidRDefault="0087653B" w:rsidP="00C3579C">
                      <w:pPr>
                        <w:pStyle w:val="Prrafodelista"/>
                        <w:numPr>
                          <w:ilvl w:val="0"/>
                          <w:numId w:val="2"/>
                        </w:numPr>
                        <w:rPr>
                          <w:sz w:val="16"/>
                          <w:szCs w:val="16"/>
                        </w:rPr>
                      </w:pPr>
                      <w:r w:rsidRPr="007F0165">
                        <w:rPr>
                          <w:sz w:val="16"/>
                          <w:szCs w:val="16"/>
                        </w:rPr>
                        <w:t>Fácil manejo.</w:t>
                      </w:r>
                    </w:p>
                    <w:p w:rsidR="0087653B" w:rsidRPr="007F0165" w:rsidRDefault="0087653B" w:rsidP="00C3579C">
                      <w:pPr>
                        <w:pStyle w:val="Prrafodelista"/>
                        <w:numPr>
                          <w:ilvl w:val="0"/>
                          <w:numId w:val="2"/>
                        </w:numPr>
                        <w:rPr>
                          <w:sz w:val="16"/>
                          <w:szCs w:val="16"/>
                        </w:rPr>
                      </w:pPr>
                      <w:r w:rsidRPr="007F0165">
                        <w:rPr>
                          <w:sz w:val="16"/>
                          <w:szCs w:val="16"/>
                        </w:rPr>
                        <w:t>Adaptabilidad a plataformas móviles y en línea.</w:t>
                      </w:r>
                    </w:p>
                  </w:txbxContent>
                </v:textbox>
              </v:roundrect>
            </w:pict>
          </mc:Fallback>
        </mc:AlternateContent>
      </w:r>
      <w:r w:rsidR="00235102">
        <w:t>FODA</w:t>
      </w:r>
      <w:bookmarkEnd w:id="7"/>
    </w:p>
    <w:p w:rsidR="0087653B" w:rsidRDefault="0087653B" w:rsidP="00C3579C">
      <w:r>
        <w:rPr>
          <w:noProof/>
          <w:lang w:eastAsia="es-MX"/>
        </w:rPr>
        <mc:AlternateContent>
          <mc:Choice Requires="wps">
            <w:drawing>
              <wp:anchor distT="0" distB="0" distL="114300" distR="114300" simplePos="0" relativeHeight="251661312" behindDoc="0" locked="0" layoutInCell="1" allowOverlap="1" wp14:anchorId="27924D63" wp14:editId="32AFA7C2">
                <wp:simplePos x="0" y="0"/>
                <wp:positionH relativeFrom="column">
                  <wp:posOffset>2558415</wp:posOffset>
                </wp:positionH>
                <wp:positionV relativeFrom="paragraph">
                  <wp:posOffset>50165</wp:posOffset>
                </wp:positionV>
                <wp:extent cx="3038475" cy="1333500"/>
                <wp:effectExtent l="0" t="0" r="28575" b="19050"/>
                <wp:wrapNone/>
                <wp:docPr id="3" name="Rectángulo redondeado 3"/>
                <wp:cNvGraphicFramePr/>
                <a:graphic xmlns:a="http://schemas.openxmlformats.org/drawingml/2006/main">
                  <a:graphicData uri="http://schemas.microsoft.com/office/word/2010/wordprocessingShape">
                    <wps:wsp>
                      <wps:cNvSpPr/>
                      <wps:spPr>
                        <a:xfrm>
                          <a:off x="0" y="0"/>
                          <a:ext cx="3038475" cy="1333500"/>
                        </a:xfrm>
                        <a:prstGeom prst="roundRect">
                          <a:avLst>
                            <a:gd name="adj" fmla="val 38940"/>
                          </a:avLst>
                        </a:prstGeom>
                      </wps:spPr>
                      <wps:style>
                        <a:lnRef idx="3">
                          <a:schemeClr val="lt1"/>
                        </a:lnRef>
                        <a:fillRef idx="1">
                          <a:schemeClr val="accent6"/>
                        </a:fillRef>
                        <a:effectRef idx="1">
                          <a:schemeClr val="accent6"/>
                        </a:effectRef>
                        <a:fontRef idx="minor">
                          <a:schemeClr val="lt1"/>
                        </a:fontRef>
                      </wps:style>
                      <wps:txbx>
                        <w:txbxContent>
                          <w:p w:rsidR="0087653B" w:rsidRPr="007F0165" w:rsidRDefault="0087653B" w:rsidP="00C3579C">
                            <w:pPr>
                              <w:rPr>
                                <w:sz w:val="22"/>
                              </w:rPr>
                            </w:pPr>
                            <w:r w:rsidRPr="007F0165">
                              <w:rPr>
                                <w:sz w:val="22"/>
                              </w:rPr>
                              <w:t>Debilidades</w:t>
                            </w:r>
                          </w:p>
                          <w:p w:rsidR="0087653B" w:rsidRPr="007F0165" w:rsidRDefault="0087653B" w:rsidP="00C3579C">
                            <w:pPr>
                              <w:pStyle w:val="Prrafodelista"/>
                              <w:numPr>
                                <w:ilvl w:val="0"/>
                                <w:numId w:val="3"/>
                              </w:numPr>
                              <w:rPr>
                                <w:sz w:val="16"/>
                              </w:rPr>
                            </w:pPr>
                            <w:r w:rsidRPr="007F0165">
                              <w:rPr>
                                <w:sz w:val="16"/>
                              </w:rPr>
                              <w:t>Falta de financiación</w:t>
                            </w:r>
                          </w:p>
                          <w:p w:rsidR="0087653B" w:rsidRPr="007F0165" w:rsidRDefault="0087653B" w:rsidP="00C3579C">
                            <w:pPr>
                              <w:pStyle w:val="Prrafodelista"/>
                              <w:numPr>
                                <w:ilvl w:val="0"/>
                                <w:numId w:val="3"/>
                              </w:numPr>
                              <w:rPr>
                                <w:sz w:val="16"/>
                              </w:rPr>
                            </w:pPr>
                            <w:r w:rsidRPr="007F0165">
                              <w:rPr>
                                <w:sz w:val="16"/>
                              </w:rPr>
                              <w:t>Falta de adaptación tecnológica</w:t>
                            </w:r>
                          </w:p>
                          <w:p w:rsidR="0087653B" w:rsidRPr="007F0165" w:rsidRDefault="0087653B" w:rsidP="00C3579C">
                            <w:pPr>
                              <w:pStyle w:val="Prrafodelista"/>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24D63" id="Rectángulo redondeado 3" o:spid="_x0000_s1027" style="position:absolute;left:0;text-align:left;margin-left:201.45pt;margin-top:3.95pt;width:239.2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55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" fillcolor="#70ad47 [3209]" strokecolor="white [3201]" strokeweight="1.5pt">
                <v:stroke joinstyle="miter"/>
                <v:textbox>
                  <w:txbxContent>
                    <w:p w:rsidR="0087653B" w:rsidRPr="007F0165" w:rsidRDefault="0087653B" w:rsidP="00C3579C">
                      <w:pPr>
                        <w:rPr>
                          <w:sz w:val="22"/>
                        </w:rPr>
                      </w:pPr>
                      <w:r w:rsidRPr="007F0165">
                        <w:rPr>
                          <w:sz w:val="22"/>
                        </w:rPr>
                        <w:t>Debilidades</w:t>
                      </w:r>
                    </w:p>
                    <w:p w:rsidR="0087653B" w:rsidRPr="007F0165" w:rsidRDefault="0087653B" w:rsidP="00C3579C">
                      <w:pPr>
                        <w:pStyle w:val="Prrafodelista"/>
                        <w:numPr>
                          <w:ilvl w:val="0"/>
                          <w:numId w:val="3"/>
                        </w:numPr>
                        <w:rPr>
                          <w:sz w:val="16"/>
                        </w:rPr>
                      </w:pPr>
                      <w:r w:rsidRPr="007F0165">
                        <w:rPr>
                          <w:sz w:val="16"/>
                        </w:rPr>
                        <w:t>Falta de financiación</w:t>
                      </w:r>
                    </w:p>
                    <w:p w:rsidR="0087653B" w:rsidRPr="007F0165" w:rsidRDefault="0087653B" w:rsidP="00C3579C">
                      <w:pPr>
                        <w:pStyle w:val="Prrafodelista"/>
                        <w:numPr>
                          <w:ilvl w:val="0"/>
                          <w:numId w:val="3"/>
                        </w:numPr>
                        <w:rPr>
                          <w:sz w:val="16"/>
                        </w:rPr>
                      </w:pPr>
                      <w:r w:rsidRPr="007F0165">
                        <w:rPr>
                          <w:sz w:val="16"/>
                        </w:rPr>
                        <w:t>Falta de adaptación tecnológica</w:t>
                      </w:r>
                    </w:p>
                    <w:p w:rsidR="0087653B" w:rsidRPr="007F0165" w:rsidRDefault="0087653B" w:rsidP="00C3579C">
                      <w:pPr>
                        <w:pStyle w:val="Prrafodelista"/>
                        <w:rPr>
                          <w:sz w:val="16"/>
                        </w:rPr>
                      </w:pPr>
                    </w:p>
                  </w:txbxContent>
                </v:textbox>
              </v:roundrect>
            </w:pict>
          </mc:Fallback>
        </mc:AlternateContent>
      </w:r>
    </w:p>
    <w:p w:rsidR="0087653B" w:rsidRDefault="0087653B" w:rsidP="00C3579C"/>
    <w:p w:rsidR="0087653B" w:rsidRDefault="0087653B" w:rsidP="00C3579C"/>
    <w:p w:rsidR="0087653B" w:rsidRDefault="007766FF" w:rsidP="00C3579C">
      <w:r>
        <w:rPr>
          <w:noProof/>
          <w:lang w:eastAsia="es-MX"/>
        </w:rPr>
        <mc:AlternateContent>
          <mc:Choice Requires="wps">
            <w:drawing>
              <wp:anchor distT="0" distB="0" distL="114300" distR="114300" simplePos="0" relativeHeight="251667456" behindDoc="0" locked="0" layoutInCell="1" allowOverlap="1" wp14:anchorId="17C37A52" wp14:editId="41386226">
                <wp:simplePos x="0" y="0"/>
                <wp:positionH relativeFrom="column">
                  <wp:posOffset>1852930</wp:posOffset>
                </wp:positionH>
                <wp:positionV relativeFrom="paragraph">
                  <wp:posOffset>146050</wp:posOffset>
                </wp:positionV>
                <wp:extent cx="1819275" cy="962025"/>
                <wp:effectExtent l="0" t="0" r="28575" b="28575"/>
                <wp:wrapNone/>
                <wp:docPr id="5" name="Elipse 5"/>
                <wp:cNvGraphicFramePr/>
                <a:graphic xmlns:a="http://schemas.openxmlformats.org/drawingml/2006/main">
                  <a:graphicData uri="http://schemas.microsoft.com/office/word/2010/wordprocessingShape">
                    <wps:wsp>
                      <wps:cNvSpPr/>
                      <wps:spPr>
                        <a:xfrm>
                          <a:off x="0" y="0"/>
                          <a:ext cx="1819275" cy="96202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87653B" w:rsidRPr="0087653B" w:rsidRDefault="0087653B" w:rsidP="0071709B">
                            <w:pPr>
                              <w:jc w:val="center"/>
                            </w:pPr>
                            <w:r w:rsidRPr="0087653B">
                              <w:t>FODA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37A52" id="Elipse 5" o:spid="_x0000_s1028" style="position:absolute;left:0;text-align:left;margin-left:145.9pt;margin-top:11.5pt;width:143.25pt;height:7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" fillcolor="#a5a5a5 [3206]" strokecolor="white [3201]" strokeweight="1.5pt">
                <v:stroke joinstyle="miter"/>
                <v:textbox>
                  <w:txbxContent>
                    <w:p w:rsidR="0087653B" w:rsidRPr="0087653B" w:rsidRDefault="0087653B" w:rsidP="0071709B">
                      <w:pPr>
                        <w:jc w:val="center"/>
                      </w:pPr>
                      <w:r w:rsidRPr="0087653B">
                        <w:t>FODA</w:t>
                      </w:r>
                    </w:p>
                  </w:txbxContent>
                </v:textbox>
              </v:oval>
            </w:pict>
          </mc:Fallback>
        </mc:AlternateContent>
      </w:r>
    </w:p>
    <w:p w:rsidR="0087653B" w:rsidRDefault="0087653B" w:rsidP="00C3579C"/>
    <w:p w:rsidR="0087653B" w:rsidRDefault="007766FF" w:rsidP="00C3579C">
      <w:r>
        <w:rPr>
          <w:noProof/>
          <w:lang w:eastAsia="es-MX"/>
        </w:rPr>
        <mc:AlternateContent>
          <mc:Choice Requires="wps">
            <w:drawing>
              <wp:anchor distT="0" distB="0" distL="114300" distR="114300" simplePos="0" relativeHeight="251663360" behindDoc="0" locked="0" layoutInCell="1" allowOverlap="1" wp14:anchorId="2B1A14C9" wp14:editId="229C39B7">
                <wp:simplePos x="0" y="0"/>
                <wp:positionH relativeFrom="column">
                  <wp:posOffset>-3810</wp:posOffset>
                </wp:positionH>
                <wp:positionV relativeFrom="paragraph">
                  <wp:posOffset>88900</wp:posOffset>
                </wp:positionV>
                <wp:extent cx="3038475" cy="1352550"/>
                <wp:effectExtent l="0" t="0" r="28575" b="19050"/>
                <wp:wrapNone/>
                <wp:docPr id="4" name="Rectángulo redondeado 4"/>
                <wp:cNvGraphicFramePr/>
                <a:graphic xmlns:a="http://schemas.openxmlformats.org/drawingml/2006/main">
                  <a:graphicData uri="http://schemas.microsoft.com/office/word/2010/wordprocessingShape">
                    <wps:wsp>
                      <wps:cNvSpPr/>
                      <wps:spPr>
                        <a:xfrm>
                          <a:off x="0" y="0"/>
                          <a:ext cx="3038475" cy="1352550"/>
                        </a:xfrm>
                        <a:prstGeom prst="roundRect">
                          <a:avLst>
                            <a:gd name="adj" fmla="val 34524"/>
                          </a:avLst>
                        </a:prstGeom>
                      </wps:spPr>
                      <wps:style>
                        <a:lnRef idx="3">
                          <a:schemeClr val="lt1"/>
                        </a:lnRef>
                        <a:fillRef idx="1">
                          <a:schemeClr val="accent2"/>
                        </a:fillRef>
                        <a:effectRef idx="1">
                          <a:schemeClr val="accent2"/>
                        </a:effectRef>
                        <a:fontRef idx="minor">
                          <a:schemeClr val="lt1"/>
                        </a:fontRef>
                      </wps:style>
                      <wps:txbx>
                        <w:txbxContent>
                          <w:p w:rsidR="0087653B" w:rsidRPr="007F0165" w:rsidRDefault="0087653B" w:rsidP="00C3579C">
                            <w:pPr>
                              <w:rPr>
                                <w:sz w:val="22"/>
                              </w:rPr>
                            </w:pPr>
                            <w:r w:rsidRPr="007F0165">
                              <w:rPr>
                                <w:sz w:val="22"/>
                              </w:rPr>
                              <w:t>Oportunidades</w:t>
                            </w:r>
                          </w:p>
                          <w:p w:rsidR="0087653B" w:rsidRPr="007F0165" w:rsidRDefault="0087653B" w:rsidP="00C3579C">
                            <w:pPr>
                              <w:pStyle w:val="Prrafodelista"/>
                              <w:numPr>
                                <w:ilvl w:val="0"/>
                                <w:numId w:val="4"/>
                              </w:numPr>
                              <w:rPr>
                                <w:sz w:val="16"/>
                              </w:rPr>
                            </w:pPr>
                            <w:r w:rsidRPr="007F0165">
                              <w:rPr>
                                <w:sz w:val="16"/>
                              </w:rPr>
                              <w:t xml:space="preserve">Nuevas empresas </w:t>
                            </w:r>
                          </w:p>
                          <w:p w:rsidR="0087653B" w:rsidRPr="007F0165" w:rsidRDefault="0087653B" w:rsidP="00C3579C">
                            <w:pPr>
                              <w:pStyle w:val="Prrafodelista"/>
                              <w:numPr>
                                <w:ilvl w:val="0"/>
                                <w:numId w:val="4"/>
                              </w:numPr>
                              <w:rPr>
                                <w:sz w:val="16"/>
                              </w:rPr>
                            </w:pPr>
                            <w:r w:rsidRPr="007F0165">
                              <w:rPr>
                                <w:sz w:val="16"/>
                              </w:rPr>
                              <w:t>Empresas en crecimiento</w:t>
                            </w:r>
                          </w:p>
                          <w:p w:rsidR="0087653B" w:rsidRPr="007F0165" w:rsidRDefault="0087653B" w:rsidP="00C3579C">
                            <w:pPr>
                              <w:pStyle w:val="Prrafodelista"/>
                              <w:numPr>
                                <w:ilvl w:val="0"/>
                                <w:numId w:val="4"/>
                              </w:numPr>
                              <w:rPr>
                                <w:sz w:val="16"/>
                              </w:rPr>
                            </w:pPr>
                            <w:r w:rsidRPr="007F0165">
                              <w:rPr>
                                <w:sz w:val="16"/>
                              </w:rPr>
                              <w:t xml:space="preserve">Instituciones Educativas </w:t>
                            </w:r>
                          </w:p>
                          <w:p w:rsidR="0087653B" w:rsidRPr="007F0165" w:rsidRDefault="0087653B" w:rsidP="00C3579C">
                            <w:pPr>
                              <w:pStyle w:val="Prrafodelista"/>
                              <w:numPr>
                                <w:ilvl w:val="0"/>
                                <w:numId w:val="4"/>
                              </w:numPr>
                              <w:rPr>
                                <w:sz w:val="16"/>
                              </w:rPr>
                            </w:pPr>
                            <w:r w:rsidRPr="007F0165">
                              <w:rPr>
                                <w:sz w:val="16"/>
                              </w:rPr>
                              <w:t xml:space="preserve">Mala distribución dentro de empresas </w:t>
                            </w:r>
                          </w:p>
                          <w:p w:rsidR="0087653B" w:rsidRPr="007F0165" w:rsidRDefault="0087653B" w:rsidP="00C3579C">
                            <w:pPr>
                              <w:pStyle w:val="Prrafodelista"/>
                              <w:numPr>
                                <w:ilvl w:val="0"/>
                                <w:numId w:val="4"/>
                              </w:numPr>
                              <w:rPr>
                                <w:sz w:val="16"/>
                              </w:rPr>
                            </w:pPr>
                            <w:r w:rsidRPr="007F0165">
                              <w:rPr>
                                <w:sz w:val="16"/>
                              </w:rPr>
                              <w:t>Competencia débil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A14C9" id="Rectángulo redondeado 4" o:spid="_x0000_s1029" style="position:absolute;left:0;text-align:left;margin-left:-.3pt;margin-top:7pt;width:239.25pt;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26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" fillcolor="#ed7d31 [3205]" strokecolor="white [3201]" strokeweight="1.5pt">
                <v:stroke joinstyle="miter"/>
                <v:textbox>
                  <w:txbxContent>
                    <w:p w:rsidR="0087653B" w:rsidRPr="007F0165" w:rsidRDefault="0087653B" w:rsidP="00C3579C">
                      <w:pPr>
                        <w:rPr>
                          <w:sz w:val="22"/>
                        </w:rPr>
                      </w:pPr>
                      <w:r w:rsidRPr="007F0165">
                        <w:rPr>
                          <w:sz w:val="22"/>
                        </w:rPr>
                        <w:t>Oportunidades</w:t>
                      </w:r>
                    </w:p>
                    <w:p w:rsidR="0087653B" w:rsidRPr="007F0165" w:rsidRDefault="0087653B" w:rsidP="00C3579C">
                      <w:pPr>
                        <w:pStyle w:val="Prrafodelista"/>
                        <w:numPr>
                          <w:ilvl w:val="0"/>
                          <w:numId w:val="4"/>
                        </w:numPr>
                        <w:rPr>
                          <w:sz w:val="16"/>
                        </w:rPr>
                      </w:pPr>
                      <w:r w:rsidRPr="007F0165">
                        <w:rPr>
                          <w:sz w:val="16"/>
                        </w:rPr>
                        <w:t xml:space="preserve">Nuevas empresas </w:t>
                      </w:r>
                    </w:p>
                    <w:p w:rsidR="0087653B" w:rsidRPr="007F0165" w:rsidRDefault="0087653B" w:rsidP="00C3579C">
                      <w:pPr>
                        <w:pStyle w:val="Prrafodelista"/>
                        <w:numPr>
                          <w:ilvl w:val="0"/>
                          <w:numId w:val="4"/>
                        </w:numPr>
                        <w:rPr>
                          <w:sz w:val="16"/>
                        </w:rPr>
                      </w:pPr>
                      <w:r w:rsidRPr="007F0165">
                        <w:rPr>
                          <w:sz w:val="16"/>
                        </w:rPr>
                        <w:t>Empresas en crecimiento</w:t>
                      </w:r>
                    </w:p>
                    <w:p w:rsidR="0087653B" w:rsidRPr="007F0165" w:rsidRDefault="0087653B" w:rsidP="00C3579C">
                      <w:pPr>
                        <w:pStyle w:val="Prrafodelista"/>
                        <w:numPr>
                          <w:ilvl w:val="0"/>
                          <w:numId w:val="4"/>
                        </w:numPr>
                        <w:rPr>
                          <w:sz w:val="16"/>
                        </w:rPr>
                      </w:pPr>
                      <w:r w:rsidRPr="007F0165">
                        <w:rPr>
                          <w:sz w:val="16"/>
                        </w:rPr>
                        <w:t xml:space="preserve">Instituciones Educativas </w:t>
                      </w:r>
                    </w:p>
                    <w:p w:rsidR="0087653B" w:rsidRPr="007F0165" w:rsidRDefault="0087653B" w:rsidP="00C3579C">
                      <w:pPr>
                        <w:pStyle w:val="Prrafodelista"/>
                        <w:numPr>
                          <w:ilvl w:val="0"/>
                          <w:numId w:val="4"/>
                        </w:numPr>
                        <w:rPr>
                          <w:sz w:val="16"/>
                        </w:rPr>
                      </w:pPr>
                      <w:r w:rsidRPr="007F0165">
                        <w:rPr>
                          <w:sz w:val="16"/>
                        </w:rPr>
                        <w:t xml:space="preserve">Mala distribución dentro de empresas </w:t>
                      </w:r>
                    </w:p>
                    <w:p w:rsidR="0087653B" w:rsidRPr="007F0165" w:rsidRDefault="0087653B" w:rsidP="00C3579C">
                      <w:pPr>
                        <w:pStyle w:val="Prrafodelista"/>
                        <w:numPr>
                          <w:ilvl w:val="0"/>
                          <w:numId w:val="4"/>
                        </w:numPr>
                        <w:rPr>
                          <w:sz w:val="16"/>
                        </w:rPr>
                      </w:pPr>
                      <w:r w:rsidRPr="007F0165">
                        <w:rPr>
                          <w:sz w:val="16"/>
                        </w:rPr>
                        <w:t>Competencia débil</w:t>
                      </w:r>
                    </w:p>
                  </w:txbxContent>
                </v:textbox>
              </v:roundrect>
            </w:pict>
          </mc:Fallback>
        </mc:AlternateContent>
      </w:r>
      <w:r w:rsidR="0087653B">
        <w:rPr>
          <w:noProof/>
          <w:lang w:eastAsia="es-MX"/>
        </w:rPr>
        <mc:AlternateContent>
          <mc:Choice Requires="wps">
            <w:drawing>
              <wp:anchor distT="0" distB="0" distL="114300" distR="114300" simplePos="0" relativeHeight="251665408" behindDoc="0" locked="0" layoutInCell="1" allowOverlap="1" wp14:anchorId="5E5EDB06" wp14:editId="78056232">
                <wp:simplePos x="0" y="0"/>
                <wp:positionH relativeFrom="column">
                  <wp:posOffset>3291840</wp:posOffset>
                </wp:positionH>
                <wp:positionV relativeFrom="paragraph">
                  <wp:posOffset>88900</wp:posOffset>
                </wp:positionV>
                <wp:extent cx="3038475" cy="1352550"/>
                <wp:effectExtent l="0" t="0" r="28575" b="19050"/>
                <wp:wrapNone/>
                <wp:docPr id="2" name="Rectángulo redondeado 2"/>
                <wp:cNvGraphicFramePr/>
                <a:graphic xmlns:a="http://schemas.openxmlformats.org/drawingml/2006/main">
                  <a:graphicData uri="http://schemas.microsoft.com/office/word/2010/wordprocessingShape">
                    <wps:wsp>
                      <wps:cNvSpPr/>
                      <wps:spPr>
                        <a:xfrm>
                          <a:off x="0" y="0"/>
                          <a:ext cx="3038475" cy="1352550"/>
                        </a:xfrm>
                        <a:prstGeom prst="roundRect">
                          <a:avLst>
                            <a:gd name="adj" fmla="val 32864"/>
                          </a:avLst>
                        </a:prstGeom>
                        <a:solidFill>
                          <a:schemeClr val="accent4">
                            <a:lumMod val="75000"/>
                          </a:schemeClr>
                        </a:solidFill>
                      </wps:spPr>
                      <wps:style>
                        <a:lnRef idx="3">
                          <a:schemeClr val="lt1"/>
                        </a:lnRef>
                        <a:fillRef idx="1">
                          <a:schemeClr val="dk1"/>
                        </a:fillRef>
                        <a:effectRef idx="1">
                          <a:schemeClr val="dk1"/>
                        </a:effectRef>
                        <a:fontRef idx="minor">
                          <a:schemeClr val="lt1"/>
                        </a:fontRef>
                      </wps:style>
                      <wps:txbx>
                        <w:txbxContent>
                          <w:p w:rsidR="0087653B" w:rsidRPr="007F0165" w:rsidRDefault="0087653B" w:rsidP="00C3579C">
                            <w:pPr>
                              <w:rPr>
                                <w:sz w:val="22"/>
                              </w:rPr>
                            </w:pPr>
                            <w:r w:rsidRPr="007F0165">
                              <w:rPr>
                                <w:sz w:val="22"/>
                              </w:rPr>
                              <w:t>Amenazas</w:t>
                            </w:r>
                          </w:p>
                          <w:p w:rsidR="0087653B" w:rsidRPr="007F0165" w:rsidRDefault="0087653B" w:rsidP="00C3579C">
                            <w:pPr>
                              <w:pStyle w:val="Prrafodelista"/>
                              <w:numPr>
                                <w:ilvl w:val="0"/>
                                <w:numId w:val="5"/>
                              </w:numPr>
                              <w:rPr>
                                <w:sz w:val="16"/>
                              </w:rPr>
                            </w:pPr>
                            <w:r w:rsidRPr="007F0165">
                              <w:rPr>
                                <w:sz w:val="16"/>
                              </w:rPr>
                              <w:t>Innovación tecnológica</w:t>
                            </w:r>
                          </w:p>
                          <w:p w:rsidR="0087653B" w:rsidRPr="007F0165" w:rsidRDefault="0087653B" w:rsidP="00C3579C">
                            <w:pPr>
                              <w:pStyle w:val="Prrafodelista"/>
                              <w:numPr>
                                <w:ilvl w:val="0"/>
                                <w:numId w:val="5"/>
                              </w:numPr>
                              <w:rPr>
                                <w:sz w:val="16"/>
                              </w:rPr>
                            </w:pPr>
                            <w:r w:rsidRPr="007F0165">
                              <w:rPr>
                                <w:sz w:val="16"/>
                              </w:rPr>
                              <w:t>Nuevos competidores en el área</w:t>
                            </w:r>
                          </w:p>
                          <w:p w:rsidR="0087653B" w:rsidRPr="007F0165" w:rsidRDefault="0087653B" w:rsidP="00C3579C">
                            <w:pPr>
                              <w:pStyle w:val="Prrafodelista"/>
                              <w:numPr>
                                <w:ilvl w:val="0"/>
                                <w:numId w:val="5"/>
                              </w:numPr>
                              <w:rPr>
                                <w:sz w:val="16"/>
                              </w:rPr>
                            </w:pPr>
                            <w:bookmarkStart w:id="8" w:name="_GoBack"/>
                            <w:bookmarkEnd w:id="8"/>
                            <w:r w:rsidRPr="007F0165">
                              <w:rPr>
                                <w:sz w:val="16"/>
                              </w:rPr>
                              <w:t>Cambios en los hábitos de los consumidores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EDB06" id="Rectángulo redondeado 2" o:spid="_x0000_s1030" style="position:absolute;left:0;text-align:left;margin-left:259.2pt;margin-top:7pt;width:239.25pt;height:1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5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" fillcolor="#bf8f00 [2407]" strokecolor="white [3201]" strokeweight="1.5pt">
                <v:stroke joinstyle="miter"/>
                <v:textbox>
                  <w:txbxContent>
                    <w:p w:rsidR="0087653B" w:rsidRPr="007F0165" w:rsidRDefault="0087653B" w:rsidP="00C3579C">
                      <w:pPr>
                        <w:rPr>
                          <w:sz w:val="22"/>
                        </w:rPr>
                      </w:pPr>
                      <w:r w:rsidRPr="007F0165">
                        <w:rPr>
                          <w:sz w:val="22"/>
                        </w:rPr>
                        <w:t>Amenazas</w:t>
                      </w:r>
                    </w:p>
                    <w:p w:rsidR="0087653B" w:rsidRPr="007F0165" w:rsidRDefault="0087653B" w:rsidP="00C3579C">
                      <w:pPr>
                        <w:pStyle w:val="Prrafodelista"/>
                        <w:numPr>
                          <w:ilvl w:val="0"/>
                          <w:numId w:val="5"/>
                        </w:numPr>
                        <w:rPr>
                          <w:sz w:val="16"/>
                        </w:rPr>
                      </w:pPr>
                      <w:r w:rsidRPr="007F0165">
                        <w:rPr>
                          <w:sz w:val="16"/>
                        </w:rPr>
                        <w:t>Innovación tecnológica</w:t>
                      </w:r>
                    </w:p>
                    <w:p w:rsidR="0087653B" w:rsidRPr="007F0165" w:rsidRDefault="0087653B" w:rsidP="00C3579C">
                      <w:pPr>
                        <w:pStyle w:val="Prrafodelista"/>
                        <w:numPr>
                          <w:ilvl w:val="0"/>
                          <w:numId w:val="5"/>
                        </w:numPr>
                        <w:rPr>
                          <w:sz w:val="16"/>
                        </w:rPr>
                      </w:pPr>
                      <w:r w:rsidRPr="007F0165">
                        <w:rPr>
                          <w:sz w:val="16"/>
                        </w:rPr>
                        <w:t>Nuevos competidores en el área</w:t>
                      </w:r>
                    </w:p>
                    <w:p w:rsidR="0087653B" w:rsidRPr="007F0165" w:rsidRDefault="0087653B" w:rsidP="00C3579C">
                      <w:pPr>
                        <w:pStyle w:val="Prrafodelista"/>
                        <w:numPr>
                          <w:ilvl w:val="0"/>
                          <w:numId w:val="5"/>
                        </w:numPr>
                        <w:rPr>
                          <w:sz w:val="16"/>
                        </w:rPr>
                      </w:pPr>
                      <w:r w:rsidRPr="007F0165">
                        <w:rPr>
                          <w:sz w:val="16"/>
                        </w:rPr>
                        <w:t>Cambios en los hábitos de los consumidores</w:t>
                      </w:r>
                    </w:p>
                  </w:txbxContent>
                </v:textbox>
              </v:roundrect>
            </w:pict>
          </mc:Fallback>
        </mc:AlternateContent>
      </w:r>
    </w:p>
    <w:p w:rsidR="0087653B" w:rsidRDefault="0087653B" w:rsidP="00C3579C"/>
    <w:p w:rsidR="0087653B" w:rsidRDefault="0087653B" w:rsidP="00C3579C"/>
    <w:p w:rsidR="0087653B" w:rsidRDefault="0087653B" w:rsidP="00C3579C"/>
    <w:p w:rsidR="0087653B" w:rsidRDefault="0087653B" w:rsidP="00C3579C"/>
    <w:p w:rsidR="00494DAC" w:rsidRDefault="00494DAC" w:rsidP="00C3579C"/>
    <w:p w:rsidR="00235102" w:rsidRDefault="00235102" w:rsidP="00C3579C">
      <w:pPr>
        <w:pStyle w:val="Ttulo2"/>
      </w:pPr>
      <w:bookmarkStart w:id="9" w:name="_Toc20092845"/>
      <w:r>
        <w:lastRenderedPageBreak/>
        <w:t>Marco teórico</w:t>
      </w:r>
      <w:bookmarkEnd w:id="9"/>
    </w:p>
    <w:p w:rsidR="000D32EA" w:rsidRDefault="000D32EA" w:rsidP="00FE495A">
      <w:pPr>
        <w:spacing w:line="360" w:lineRule="auto"/>
      </w:pPr>
    </w:p>
    <w:p w:rsidR="000D32EA" w:rsidRDefault="004C5E64" w:rsidP="00FE495A">
      <w:pPr>
        <w:spacing w:line="360" w:lineRule="auto"/>
      </w:pPr>
      <w:r>
        <w:t>D</w:t>
      </w:r>
      <w:r w:rsidRPr="004C5E64">
        <w:t>el latín ferramenta, una herramienta es un instrumento que permite realizar ciertos trabajos. Estos objetos fueron diseñados para facilitar la realización de una tarea mecánica que requiere del uso de una cierta fuerza.</w:t>
      </w:r>
    </w:p>
    <w:p w:rsidR="004C5E64" w:rsidRDefault="004C5E64" w:rsidP="00FE495A">
      <w:pPr>
        <w:spacing w:line="360" w:lineRule="auto"/>
      </w:pPr>
      <w:r w:rsidRPr="004C5E64">
        <w:t>Ya en la Prehistoria hay que subrayar que nuestros antepasados se vieron en la necesidad de construir sus propias herramientas para poder realizar tareas tales como hacer fuego, cazar, recolectar… Todas ellas han ido evolucionando para adaptarse a los tiempos y además han ido surgiendo otras acordes a las necesidades de cada momento.</w:t>
      </w:r>
    </w:p>
    <w:p w:rsidR="004C5E64" w:rsidRDefault="004C5E64" w:rsidP="00FE495A">
      <w:pPr>
        <w:spacing w:line="360" w:lineRule="auto"/>
      </w:pPr>
      <w:r w:rsidRPr="004C5E64">
        <w:t>Actualmente existen herramientas muy específicas para distintos ámbitos. Así, por ejemplo, en el caso del carpintero habría que destacar la sierra, la lija o el serrucho. Mientras que en el caso del jardinero, este utilizará tijeras, cortadora de césped, pala, pico…</w:t>
      </w:r>
    </w:p>
    <w:p w:rsidR="004C5E64" w:rsidRDefault="004C5E64" w:rsidP="00FE495A">
      <w:pPr>
        <w:spacing w:line="360" w:lineRule="auto"/>
      </w:pPr>
      <w:r w:rsidRPr="004C5E64">
        <w:t>No obstante, no hay que pasar por alto tampoco que en el ámbito más coloquial se utiliza el término herramienta con una gran variedad de significados. Así, se suele emplear como sinónimo de arma blanca, de los cuernos de algunos animales o incluso de los dientes.</w:t>
      </w:r>
    </w:p>
    <w:p w:rsidR="004C5E64" w:rsidRDefault="004C5E64" w:rsidP="00FE495A">
      <w:pPr>
        <w:spacing w:line="360" w:lineRule="auto"/>
      </w:pPr>
      <w:r w:rsidRPr="004C5E64">
        <w:t>Más allá del objeto físico, el concepto de herramienta también se utiliza para nombrar a cualquier procedimiento que mejora la capacidad de realizar ciertas tareas. De esta forma, es posible hablar de herramientas informáticas</w:t>
      </w:r>
      <w:r w:rsidR="005037A4">
        <w:t>.</w:t>
      </w:r>
    </w:p>
    <w:p w:rsidR="005037A4" w:rsidRDefault="005037A4" w:rsidP="00FE495A">
      <w:pPr>
        <w:spacing w:line="360" w:lineRule="auto"/>
      </w:pPr>
      <w:r w:rsidRPr="005037A4">
        <w:t>Cabe destacar que, según este uso más amplio del término, queda de lado la definición que resalta que la herramienta es un medio para la aplicación controlada de energía. Con una herramienta informática, el ser humano no realiza ningún tipo de fuerza.</w:t>
      </w:r>
    </w:p>
    <w:p w:rsidR="000D32EA" w:rsidRDefault="000D32EA" w:rsidP="000D32EA"/>
    <w:p w:rsidR="000D32EA" w:rsidRDefault="000D32EA" w:rsidP="000D32EA"/>
    <w:p w:rsidR="000D32EA" w:rsidRDefault="000D32EA" w:rsidP="000D32EA"/>
    <w:p w:rsidR="000D32EA" w:rsidRDefault="000D32EA" w:rsidP="000D32EA"/>
    <w:p w:rsidR="000D32EA" w:rsidRDefault="000D32EA" w:rsidP="000D32EA"/>
    <w:p w:rsidR="000D32EA" w:rsidRDefault="000D32EA" w:rsidP="000D32EA"/>
    <w:p w:rsidR="000D32EA" w:rsidRDefault="000D32EA" w:rsidP="000D32EA"/>
    <w:p w:rsidR="000D32EA" w:rsidRPr="000D32EA" w:rsidRDefault="000D32EA" w:rsidP="000D32EA"/>
    <w:tbl>
      <w:tblPr>
        <w:tblStyle w:val="Tablaconcuadrcula"/>
        <w:tblpPr w:leftFromText="141" w:rightFromText="141" w:vertAnchor="text" w:horzAnchor="margin" w:tblpY="993"/>
        <w:tblW w:w="0" w:type="auto"/>
        <w:tblLook w:val="04A0" w:firstRow="1" w:lastRow="0" w:firstColumn="1" w:lastColumn="0" w:noHBand="0" w:noVBand="1"/>
      </w:tblPr>
      <w:tblGrid>
        <w:gridCol w:w="2885"/>
        <w:gridCol w:w="5659"/>
      </w:tblGrid>
      <w:tr w:rsidR="00F15C2B" w:rsidTr="00F15C2B">
        <w:tc>
          <w:tcPr>
            <w:tcW w:w="2942" w:type="dxa"/>
            <w:shd w:val="clear" w:color="auto" w:fill="385623" w:themeFill="accent6" w:themeFillShade="80"/>
          </w:tcPr>
          <w:p w:rsidR="00F15C2B" w:rsidRPr="00AC2584" w:rsidRDefault="00F15C2B" w:rsidP="002247F8">
            <w:pPr>
              <w:jc w:val="center"/>
              <w:rPr>
                <w:color w:val="C5E0B3" w:themeColor="accent6" w:themeTint="66"/>
              </w:rPr>
            </w:pPr>
            <w:r w:rsidRPr="00AC2584">
              <w:rPr>
                <w:color w:val="C5E0B3" w:themeColor="accent6" w:themeTint="66"/>
              </w:rPr>
              <w:t>Tipo de costo fijo</w:t>
            </w:r>
          </w:p>
        </w:tc>
        <w:tc>
          <w:tcPr>
            <w:tcW w:w="5886" w:type="dxa"/>
            <w:shd w:val="clear" w:color="auto" w:fill="385623" w:themeFill="accent6" w:themeFillShade="80"/>
          </w:tcPr>
          <w:p w:rsidR="00F15C2B" w:rsidRPr="00AC2584" w:rsidRDefault="00F15C2B" w:rsidP="002247F8">
            <w:pPr>
              <w:ind w:left="-220" w:right="-64"/>
              <w:jc w:val="center"/>
              <w:rPr>
                <w:color w:val="C5E0B3" w:themeColor="accent6" w:themeTint="66"/>
              </w:rPr>
            </w:pPr>
            <w:r w:rsidRPr="00AC2584">
              <w:rPr>
                <w:color w:val="C5E0B3" w:themeColor="accent6" w:themeTint="66"/>
              </w:rPr>
              <w:t xml:space="preserve">Costo </w:t>
            </w:r>
            <w:r w:rsidR="002247F8" w:rsidRPr="00AC2584">
              <w:rPr>
                <w:color w:val="C5E0B3" w:themeColor="accent6" w:themeTint="66"/>
              </w:rPr>
              <w:t>Desglosado</w:t>
            </w:r>
            <w:r w:rsidRPr="00AC2584">
              <w:rPr>
                <w:color w:val="C5E0B3" w:themeColor="accent6" w:themeTint="66"/>
              </w:rPr>
              <w:t xml:space="preserve"> de </w:t>
            </w:r>
            <w:r w:rsidR="002247F8" w:rsidRPr="00AC2584">
              <w:rPr>
                <w:color w:val="C5E0B3" w:themeColor="accent6" w:themeTint="66"/>
              </w:rPr>
              <w:t>producto, Operación y</w:t>
            </w:r>
            <w:r w:rsidRPr="00AC2584">
              <w:rPr>
                <w:color w:val="C5E0B3" w:themeColor="accent6" w:themeTint="66"/>
              </w:rPr>
              <w:t xml:space="preserve"> producción</w:t>
            </w:r>
          </w:p>
        </w:tc>
      </w:tr>
      <w:tr w:rsidR="00F15C2B" w:rsidTr="00F15C2B">
        <w:tc>
          <w:tcPr>
            <w:tcW w:w="8828" w:type="dxa"/>
            <w:gridSpan w:val="2"/>
            <w:shd w:val="clear" w:color="auto" w:fill="808080" w:themeFill="background1" w:themeFillShade="80"/>
          </w:tcPr>
          <w:p w:rsidR="00F15C2B" w:rsidRDefault="00F15C2B" w:rsidP="00C3579C">
            <w:r>
              <w:t>Producto</w:t>
            </w:r>
          </w:p>
        </w:tc>
      </w:tr>
      <w:tr w:rsidR="00F15C2B" w:rsidTr="00A81E50">
        <w:trPr>
          <w:trHeight w:val="141"/>
        </w:trPr>
        <w:tc>
          <w:tcPr>
            <w:tcW w:w="2942" w:type="dxa"/>
          </w:tcPr>
          <w:p w:rsidR="00F15C2B" w:rsidRDefault="00A81E50" w:rsidP="00C3579C">
            <w:r>
              <w:t xml:space="preserve">Instalación </w:t>
            </w:r>
          </w:p>
        </w:tc>
        <w:tc>
          <w:tcPr>
            <w:tcW w:w="5886" w:type="dxa"/>
          </w:tcPr>
          <w:p w:rsidR="00F15C2B" w:rsidRDefault="00A81E50" w:rsidP="00C3579C">
            <w:r>
              <w:t>$5</w:t>
            </w:r>
            <w:r w:rsidR="00D577CE">
              <w:t>5</w:t>
            </w:r>
            <w:r>
              <w:t>0</w:t>
            </w:r>
          </w:p>
        </w:tc>
      </w:tr>
      <w:tr w:rsidR="00F15C2B" w:rsidTr="00A81E50">
        <w:trPr>
          <w:trHeight w:val="138"/>
        </w:trPr>
        <w:tc>
          <w:tcPr>
            <w:tcW w:w="2942" w:type="dxa"/>
          </w:tcPr>
          <w:p w:rsidR="00F15C2B" w:rsidRDefault="00A81E50" w:rsidP="00C3579C">
            <w:r>
              <w:t xml:space="preserve">Modificación por pedido </w:t>
            </w:r>
          </w:p>
        </w:tc>
        <w:tc>
          <w:tcPr>
            <w:tcW w:w="5886" w:type="dxa"/>
          </w:tcPr>
          <w:p w:rsidR="00F15C2B" w:rsidRDefault="00A81E50" w:rsidP="00C3579C">
            <w:r>
              <w:t>$300</w:t>
            </w:r>
          </w:p>
        </w:tc>
      </w:tr>
      <w:tr w:rsidR="00F15C2B" w:rsidTr="00A81E50">
        <w:trPr>
          <w:trHeight w:val="138"/>
        </w:trPr>
        <w:tc>
          <w:tcPr>
            <w:tcW w:w="2942" w:type="dxa"/>
          </w:tcPr>
          <w:p w:rsidR="00F15C2B" w:rsidRDefault="00A81E50" w:rsidP="00C3579C">
            <w:r>
              <w:t>Mantenimiento estándar</w:t>
            </w:r>
          </w:p>
        </w:tc>
        <w:tc>
          <w:tcPr>
            <w:tcW w:w="5886" w:type="dxa"/>
          </w:tcPr>
          <w:p w:rsidR="00F15C2B" w:rsidRDefault="00A81E50" w:rsidP="00C3579C">
            <w:r>
              <w:t>$250</w:t>
            </w:r>
          </w:p>
        </w:tc>
      </w:tr>
      <w:tr w:rsidR="00F15C2B" w:rsidTr="00A81E50">
        <w:trPr>
          <w:trHeight w:val="138"/>
        </w:trPr>
        <w:tc>
          <w:tcPr>
            <w:tcW w:w="2942" w:type="dxa"/>
          </w:tcPr>
          <w:p w:rsidR="00F15C2B" w:rsidRDefault="00A81E50" w:rsidP="00C3579C">
            <w:r>
              <w:t xml:space="preserve">Actualización </w:t>
            </w:r>
          </w:p>
        </w:tc>
        <w:tc>
          <w:tcPr>
            <w:tcW w:w="5886" w:type="dxa"/>
          </w:tcPr>
          <w:p w:rsidR="00F15C2B" w:rsidRDefault="00A81E50" w:rsidP="00C3579C">
            <w:r>
              <w:t>$600</w:t>
            </w:r>
          </w:p>
        </w:tc>
      </w:tr>
      <w:tr w:rsidR="00E902A6" w:rsidTr="00A81E50">
        <w:trPr>
          <w:trHeight w:val="138"/>
        </w:trPr>
        <w:tc>
          <w:tcPr>
            <w:tcW w:w="2942" w:type="dxa"/>
          </w:tcPr>
          <w:p w:rsidR="00E902A6" w:rsidRDefault="00E902A6" w:rsidP="00C3579C">
            <w:r>
              <w:t>Capacitación de uso</w:t>
            </w:r>
          </w:p>
        </w:tc>
        <w:tc>
          <w:tcPr>
            <w:tcW w:w="5886" w:type="dxa"/>
          </w:tcPr>
          <w:p w:rsidR="00E902A6" w:rsidRDefault="00E902A6" w:rsidP="00C3579C">
            <w:r>
              <w:t>$700</w:t>
            </w:r>
          </w:p>
        </w:tc>
      </w:tr>
      <w:tr w:rsidR="00D577CE" w:rsidTr="00D577CE">
        <w:trPr>
          <w:trHeight w:val="138"/>
        </w:trPr>
        <w:tc>
          <w:tcPr>
            <w:tcW w:w="2942" w:type="dxa"/>
            <w:shd w:val="clear" w:color="auto" w:fill="A8D08D" w:themeFill="accent6" w:themeFillTint="99"/>
          </w:tcPr>
          <w:p w:rsidR="00D577CE" w:rsidRDefault="00D577CE" w:rsidP="00C3579C">
            <w:r>
              <w:t>Subtotal</w:t>
            </w:r>
          </w:p>
        </w:tc>
        <w:tc>
          <w:tcPr>
            <w:tcW w:w="5886" w:type="dxa"/>
            <w:shd w:val="clear" w:color="auto" w:fill="92D050"/>
          </w:tcPr>
          <w:p w:rsidR="00D577CE" w:rsidRDefault="00D577CE" w:rsidP="00E902A6">
            <w:r>
              <w:t>$</w:t>
            </w:r>
            <w:r w:rsidR="00E902A6">
              <w:t>2400</w:t>
            </w:r>
          </w:p>
        </w:tc>
      </w:tr>
      <w:tr w:rsidR="00F15C2B" w:rsidTr="00F15C2B">
        <w:tc>
          <w:tcPr>
            <w:tcW w:w="8828" w:type="dxa"/>
            <w:gridSpan w:val="2"/>
            <w:shd w:val="clear" w:color="auto" w:fill="808080" w:themeFill="background1" w:themeFillShade="80"/>
          </w:tcPr>
          <w:p w:rsidR="00F533C4" w:rsidRDefault="00F533C4" w:rsidP="00C3579C">
            <w:r>
              <w:t>Gastos operativos</w:t>
            </w:r>
          </w:p>
        </w:tc>
      </w:tr>
      <w:tr w:rsidR="00F15C2B" w:rsidTr="00A81E50">
        <w:trPr>
          <w:trHeight w:val="111"/>
        </w:trPr>
        <w:tc>
          <w:tcPr>
            <w:tcW w:w="2942" w:type="dxa"/>
          </w:tcPr>
          <w:p w:rsidR="00F15C2B" w:rsidRDefault="00F533C4" w:rsidP="00C3579C">
            <w:r>
              <w:t>Transporte</w:t>
            </w:r>
          </w:p>
        </w:tc>
        <w:tc>
          <w:tcPr>
            <w:tcW w:w="5886" w:type="dxa"/>
          </w:tcPr>
          <w:p w:rsidR="00F15C2B" w:rsidRDefault="00AF6F11" w:rsidP="00C3579C">
            <w:r>
              <w:t>$200</w:t>
            </w:r>
          </w:p>
        </w:tc>
      </w:tr>
      <w:tr w:rsidR="00F15C2B" w:rsidTr="00A81E50">
        <w:trPr>
          <w:trHeight w:val="111"/>
        </w:trPr>
        <w:tc>
          <w:tcPr>
            <w:tcW w:w="2942" w:type="dxa"/>
          </w:tcPr>
          <w:p w:rsidR="00F15C2B" w:rsidRDefault="00AF6F11" w:rsidP="00C3579C">
            <w:r>
              <w:t>Luz</w:t>
            </w:r>
          </w:p>
        </w:tc>
        <w:tc>
          <w:tcPr>
            <w:tcW w:w="5886" w:type="dxa"/>
          </w:tcPr>
          <w:p w:rsidR="00F15C2B" w:rsidRDefault="00AF6F11" w:rsidP="00C3579C">
            <w:r>
              <w:t>$</w:t>
            </w:r>
            <w:r w:rsidR="00D577CE">
              <w:t>650</w:t>
            </w:r>
          </w:p>
        </w:tc>
      </w:tr>
      <w:tr w:rsidR="00F15C2B" w:rsidTr="00A81E50">
        <w:trPr>
          <w:trHeight w:val="111"/>
        </w:trPr>
        <w:tc>
          <w:tcPr>
            <w:tcW w:w="2942" w:type="dxa"/>
          </w:tcPr>
          <w:p w:rsidR="00F15C2B" w:rsidRDefault="00AF6F11" w:rsidP="00C3579C">
            <w:r>
              <w:t>Internet</w:t>
            </w:r>
          </w:p>
        </w:tc>
        <w:tc>
          <w:tcPr>
            <w:tcW w:w="5886" w:type="dxa"/>
          </w:tcPr>
          <w:p w:rsidR="00F15C2B" w:rsidRDefault="00AF6F11" w:rsidP="00C3579C">
            <w:r>
              <w:t>$</w:t>
            </w:r>
            <w:r w:rsidR="00D577CE">
              <w:t>55</w:t>
            </w:r>
            <w:r>
              <w:t>0</w:t>
            </w:r>
          </w:p>
        </w:tc>
      </w:tr>
      <w:tr w:rsidR="00D577CE" w:rsidTr="00D577CE">
        <w:trPr>
          <w:trHeight w:val="98"/>
        </w:trPr>
        <w:tc>
          <w:tcPr>
            <w:tcW w:w="2942" w:type="dxa"/>
            <w:shd w:val="clear" w:color="auto" w:fill="A8D08D" w:themeFill="accent6" w:themeFillTint="99"/>
          </w:tcPr>
          <w:p w:rsidR="00D577CE" w:rsidRDefault="00D577CE" w:rsidP="00C3579C">
            <w:r>
              <w:t>Subtotal</w:t>
            </w:r>
          </w:p>
        </w:tc>
        <w:tc>
          <w:tcPr>
            <w:tcW w:w="5886" w:type="dxa"/>
            <w:shd w:val="clear" w:color="auto" w:fill="92D050"/>
          </w:tcPr>
          <w:p w:rsidR="00D577CE" w:rsidRDefault="00D577CE" w:rsidP="00C3579C">
            <w:r>
              <w:t>$1400</w:t>
            </w:r>
          </w:p>
        </w:tc>
      </w:tr>
      <w:tr w:rsidR="00F15C2B" w:rsidTr="00F15C2B">
        <w:tc>
          <w:tcPr>
            <w:tcW w:w="8828" w:type="dxa"/>
            <w:gridSpan w:val="2"/>
            <w:shd w:val="clear" w:color="auto" w:fill="808080" w:themeFill="background1" w:themeFillShade="80"/>
          </w:tcPr>
          <w:p w:rsidR="00F15C2B" w:rsidRDefault="00F15C2B" w:rsidP="00C3579C">
            <w:r>
              <w:t>Producción</w:t>
            </w:r>
          </w:p>
        </w:tc>
      </w:tr>
      <w:tr w:rsidR="00F15C2B" w:rsidTr="00A81E50">
        <w:trPr>
          <w:trHeight w:val="285"/>
        </w:trPr>
        <w:tc>
          <w:tcPr>
            <w:tcW w:w="2942" w:type="dxa"/>
          </w:tcPr>
          <w:p w:rsidR="00F15C2B" w:rsidRDefault="00AF6F11" w:rsidP="00C3579C">
            <w:r>
              <w:t xml:space="preserve">Dominio </w:t>
            </w:r>
          </w:p>
        </w:tc>
        <w:tc>
          <w:tcPr>
            <w:tcW w:w="5886" w:type="dxa"/>
          </w:tcPr>
          <w:p w:rsidR="00F15C2B" w:rsidRDefault="00D577CE" w:rsidP="00C3579C">
            <w:r>
              <w:t>$400</w:t>
            </w:r>
          </w:p>
        </w:tc>
      </w:tr>
      <w:tr w:rsidR="00F15C2B" w:rsidTr="00A81E50">
        <w:trPr>
          <w:trHeight w:val="285"/>
        </w:trPr>
        <w:tc>
          <w:tcPr>
            <w:tcW w:w="2942" w:type="dxa"/>
          </w:tcPr>
          <w:p w:rsidR="00F15C2B" w:rsidRDefault="00D577CE" w:rsidP="00C3579C">
            <w:r>
              <w:t xml:space="preserve">Etiquetas adhesivas </w:t>
            </w:r>
          </w:p>
        </w:tc>
        <w:tc>
          <w:tcPr>
            <w:tcW w:w="5886" w:type="dxa"/>
          </w:tcPr>
          <w:p w:rsidR="00F15C2B" w:rsidRDefault="00D577CE" w:rsidP="00C3579C">
            <w:r>
              <w:t>$1671</w:t>
            </w:r>
          </w:p>
        </w:tc>
      </w:tr>
      <w:tr w:rsidR="00F15C2B" w:rsidTr="00A81E50">
        <w:trPr>
          <w:trHeight w:val="285"/>
        </w:trPr>
        <w:tc>
          <w:tcPr>
            <w:tcW w:w="2942" w:type="dxa"/>
          </w:tcPr>
          <w:p w:rsidR="00F15C2B" w:rsidRDefault="00D577CE" w:rsidP="00C3579C">
            <w:r>
              <w:t>Imprenta códigos QR</w:t>
            </w:r>
          </w:p>
        </w:tc>
        <w:tc>
          <w:tcPr>
            <w:tcW w:w="5886" w:type="dxa"/>
          </w:tcPr>
          <w:p w:rsidR="00F15C2B" w:rsidRDefault="00D577CE" w:rsidP="00C3579C">
            <w:r>
              <w:t>$3029</w:t>
            </w:r>
          </w:p>
        </w:tc>
      </w:tr>
      <w:tr w:rsidR="00F15C2B" w:rsidTr="00A81E50">
        <w:trPr>
          <w:trHeight w:val="285"/>
        </w:trPr>
        <w:tc>
          <w:tcPr>
            <w:tcW w:w="2942" w:type="dxa"/>
          </w:tcPr>
          <w:p w:rsidR="00F15C2B" w:rsidRDefault="00D577CE" w:rsidP="00C3579C">
            <w:r>
              <w:t xml:space="preserve">Licencia Software </w:t>
            </w:r>
          </w:p>
        </w:tc>
        <w:tc>
          <w:tcPr>
            <w:tcW w:w="5886" w:type="dxa"/>
          </w:tcPr>
          <w:p w:rsidR="00F15C2B" w:rsidRDefault="00D577CE" w:rsidP="00C3579C">
            <w:r>
              <w:t>$500</w:t>
            </w:r>
          </w:p>
        </w:tc>
      </w:tr>
      <w:tr w:rsidR="00D577CE" w:rsidTr="00D577CE">
        <w:trPr>
          <w:trHeight w:val="285"/>
        </w:trPr>
        <w:tc>
          <w:tcPr>
            <w:tcW w:w="2942" w:type="dxa"/>
            <w:shd w:val="clear" w:color="auto" w:fill="A8D08D" w:themeFill="accent6" w:themeFillTint="99"/>
          </w:tcPr>
          <w:p w:rsidR="00D577CE" w:rsidRDefault="00D577CE" w:rsidP="00C3579C">
            <w:r>
              <w:t>Subtotal</w:t>
            </w:r>
          </w:p>
        </w:tc>
        <w:tc>
          <w:tcPr>
            <w:tcW w:w="5886" w:type="dxa"/>
            <w:shd w:val="clear" w:color="auto" w:fill="92D050"/>
          </w:tcPr>
          <w:p w:rsidR="00D577CE" w:rsidRDefault="00D577CE" w:rsidP="00C3579C">
            <w:r>
              <w:t>$5600</w:t>
            </w:r>
          </w:p>
        </w:tc>
      </w:tr>
      <w:tr w:rsidR="00D577CE" w:rsidTr="002247F8">
        <w:trPr>
          <w:trHeight w:val="285"/>
        </w:trPr>
        <w:tc>
          <w:tcPr>
            <w:tcW w:w="8828" w:type="dxa"/>
            <w:gridSpan w:val="2"/>
            <w:shd w:val="clear" w:color="auto" w:fill="FFFFFF" w:themeFill="background1"/>
          </w:tcPr>
          <w:p w:rsidR="00D577CE" w:rsidRDefault="00D577CE" w:rsidP="00C3579C"/>
        </w:tc>
      </w:tr>
      <w:tr w:rsidR="00D577CE" w:rsidTr="00C3579C">
        <w:trPr>
          <w:trHeight w:val="285"/>
        </w:trPr>
        <w:tc>
          <w:tcPr>
            <w:tcW w:w="2942" w:type="dxa"/>
            <w:shd w:val="clear" w:color="auto" w:fill="A8D08D" w:themeFill="accent6" w:themeFillTint="99"/>
          </w:tcPr>
          <w:p w:rsidR="00D577CE" w:rsidRDefault="00D577CE" w:rsidP="00C3579C">
            <w:r>
              <w:t>Total</w:t>
            </w:r>
          </w:p>
        </w:tc>
        <w:tc>
          <w:tcPr>
            <w:tcW w:w="5886" w:type="dxa"/>
            <w:shd w:val="clear" w:color="auto" w:fill="00B050"/>
          </w:tcPr>
          <w:p w:rsidR="00D577CE" w:rsidRDefault="00E902A6" w:rsidP="00C3579C">
            <w:r>
              <w:t>$94</w:t>
            </w:r>
            <w:r w:rsidR="00D577CE">
              <w:t>00</w:t>
            </w:r>
          </w:p>
        </w:tc>
      </w:tr>
    </w:tbl>
    <w:p w:rsidR="00300FC9" w:rsidRDefault="00235102" w:rsidP="00C3579C">
      <w:pPr>
        <w:pStyle w:val="Ttulo2"/>
      </w:pPr>
      <w:bookmarkStart w:id="10" w:name="_Toc20092846"/>
      <w:r>
        <w:t>Cotización</w:t>
      </w:r>
      <w:bookmarkEnd w:id="10"/>
      <w:r>
        <w:t xml:space="preserve"> </w:t>
      </w:r>
    </w:p>
    <w:p w:rsidR="00BE1182" w:rsidRDefault="00BE1182" w:rsidP="00BE1182"/>
    <w:p w:rsidR="00BE1182" w:rsidRDefault="00BE1182" w:rsidP="00BE1182"/>
    <w:p w:rsidR="00A37517" w:rsidRDefault="00A37517" w:rsidP="00BE1182"/>
    <w:p w:rsidR="00A37517" w:rsidRDefault="00A37517" w:rsidP="00BE1182"/>
    <w:p w:rsidR="00A37517" w:rsidRDefault="00A37517" w:rsidP="00BE1182"/>
    <w:p w:rsidR="00A37517" w:rsidRDefault="00A37517" w:rsidP="00BE1182"/>
    <w:p w:rsidR="00A37517" w:rsidRDefault="00A37517" w:rsidP="00BE1182"/>
    <w:p w:rsidR="00494DAC" w:rsidRDefault="00494DAC" w:rsidP="00BE1182">
      <w:pPr>
        <w:pStyle w:val="Ttulo2"/>
      </w:pPr>
    </w:p>
    <w:p w:rsidR="00BE1182" w:rsidRDefault="00BE1182" w:rsidP="00BE1182">
      <w:pPr>
        <w:pStyle w:val="Ttulo2"/>
      </w:pPr>
      <w:r>
        <w:t>Encuesta</w:t>
      </w:r>
    </w:p>
    <w:p w:rsidR="00A37517" w:rsidRDefault="00A37517" w:rsidP="00A37517">
      <w:pPr>
        <w:rPr>
          <w:noProof/>
          <w:lang w:eastAsia="es-MX"/>
        </w:rPr>
      </w:pPr>
    </w:p>
    <w:p w:rsidR="00A37517" w:rsidRDefault="00A37517" w:rsidP="00A37517">
      <w:r>
        <w:rPr>
          <w:noProof/>
          <w:lang w:eastAsia="es-MX"/>
        </w:rPr>
        <w:drawing>
          <wp:inline distT="0" distB="0" distL="0" distR="0" wp14:anchorId="37939283" wp14:editId="73939BD1">
            <wp:extent cx="3594987" cy="168592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52" t="14792" r="27529" b="44153"/>
                    <a:stretch/>
                  </pic:blipFill>
                  <pic:spPr bwMode="auto">
                    <a:xfrm>
                      <a:off x="0" y="0"/>
                      <a:ext cx="3599176" cy="1687890"/>
                    </a:xfrm>
                    <a:prstGeom prst="rect">
                      <a:avLst/>
                    </a:prstGeom>
                    <a:ln>
                      <a:noFill/>
                    </a:ln>
                    <a:extLst>
                      <a:ext uri="{53640926-AAD7-44D8-BBD7-CCE9431645EC}">
                        <a14:shadowObscured xmlns:a14="http://schemas.microsoft.com/office/drawing/2010/main"/>
                      </a:ext>
                    </a:extLst>
                  </pic:spPr>
                </pic:pic>
              </a:graphicData>
            </a:graphic>
          </wp:inline>
        </w:drawing>
      </w:r>
    </w:p>
    <w:p w:rsidR="00A37517" w:rsidRDefault="00A37517" w:rsidP="00A37517">
      <w:pPr>
        <w:rPr>
          <w:noProof/>
          <w:lang w:eastAsia="es-MX"/>
        </w:rPr>
      </w:pPr>
    </w:p>
    <w:p w:rsidR="00B77968" w:rsidRDefault="00B77968" w:rsidP="00A37517">
      <w:pPr>
        <w:rPr>
          <w:noProof/>
          <w:lang w:eastAsia="es-MX"/>
        </w:rPr>
      </w:pPr>
    </w:p>
    <w:p w:rsidR="00A37517" w:rsidRDefault="00B77968" w:rsidP="00A37517">
      <w:r>
        <w:rPr>
          <w:noProof/>
          <w:lang w:eastAsia="es-MX"/>
        </w:rPr>
        <w:drawing>
          <wp:inline distT="0" distB="0" distL="0" distR="0" wp14:anchorId="36D8FBCA" wp14:editId="3274F744">
            <wp:extent cx="3396155" cy="2095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29" t="17508" r="28208" b="29966"/>
                    <a:stretch/>
                  </pic:blipFill>
                  <pic:spPr bwMode="auto">
                    <a:xfrm>
                      <a:off x="0" y="0"/>
                      <a:ext cx="3400401" cy="2098120"/>
                    </a:xfrm>
                    <a:prstGeom prst="rect">
                      <a:avLst/>
                    </a:prstGeom>
                    <a:ln>
                      <a:noFill/>
                    </a:ln>
                    <a:extLst>
                      <a:ext uri="{53640926-AAD7-44D8-BBD7-CCE9431645EC}">
                        <a14:shadowObscured xmlns:a14="http://schemas.microsoft.com/office/drawing/2010/main"/>
                      </a:ext>
                    </a:extLst>
                  </pic:spPr>
                </pic:pic>
              </a:graphicData>
            </a:graphic>
          </wp:inline>
        </w:drawing>
      </w:r>
      <w:r w:rsidR="00A37517">
        <w:rPr>
          <w:noProof/>
          <w:lang w:eastAsia="es-MX"/>
        </w:rPr>
        <w:drawing>
          <wp:inline distT="0" distB="0" distL="0" distR="0" wp14:anchorId="23316016" wp14:editId="062FA6BC">
            <wp:extent cx="3514725" cy="178177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52" t="23546" r="27869" b="32380"/>
                    <a:stretch/>
                  </pic:blipFill>
                  <pic:spPr bwMode="auto">
                    <a:xfrm>
                      <a:off x="0" y="0"/>
                      <a:ext cx="3524412" cy="1786681"/>
                    </a:xfrm>
                    <a:prstGeom prst="rect">
                      <a:avLst/>
                    </a:prstGeom>
                    <a:ln>
                      <a:noFill/>
                    </a:ln>
                    <a:extLst>
                      <a:ext uri="{53640926-AAD7-44D8-BBD7-CCE9431645EC}">
                        <a14:shadowObscured xmlns:a14="http://schemas.microsoft.com/office/drawing/2010/main"/>
                      </a:ext>
                    </a:extLst>
                  </pic:spPr>
                </pic:pic>
              </a:graphicData>
            </a:graphic>
          </wp:inline>
        </w:drawing>
      </w:r>
    </w:p>
    <w:p w:rsidR="00B77968" w:rsidRDefault="00B77968" w:rsidP="00A37517">
      <w:r>
        <w:rPr>
          <w:noProof/>
          <w:lang w:eastAsia="es-MX"/>
        </w:rPr>
        <w:lastRenderedPageBreak/>
        <w:drawing>
          <wp:inline distT="0" distB="0" distL="0" distR="0" wp14:anchorId="623A587D" wp14:editId="7F89A921">
            <wp:extent cx="3381375" cy="1843311"/>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422" t="17206" r="24813" b="32602"/>
                    <a:stretch/>
                  </pic:blipFill>
                  <pic:spPr bwMode="auto">
                    <a:xfrm>
                      <a:off x="0" y="0"/>
                      <a:ext cx="3386751" cy="1846242"/>
                    </a:xfrm>
                    <a:prstGeom prst="rect">
                      <a:avLst/>
                    </a:prstGeom>
                    <a:ln>
                      <a:noFill/>
                    </a:ln>
                    <a:extLst>
                      <a:ext uri="{53640926-AAD7-44D8-BBD7-CCE9431645EC}">
                        <a14:shadowObscured xmlns:a14="http://schemas.microsoft.com/office/drawing/2010/main"/>
                      </a:ext>
                    </a:extLst>
                  </pic:spPr>
                </pic:pic>
              </a:graphicData>
            </a:graphic>
          </wp:inline>
        </w:drawing>
      </w:r>
    </w:p>
    <w:p w:rsidR="00B77968" w:rsidRDefault="00B77968" w:rsidP="00A37517">
      <w:pPr>
        <w:rPr>
          <w:noProof/>
          <w:lang w:eastAsia="es-MX"/>
        </w:rPr>
      </w:pPr>
    </w:p>
    <w:p w:rsidR="00B77968" w:rsidRDefault="00B77968" w:rsidP="00A37517">
      <w:pPr>
        <w:rPr>
          <w:noProof/>
          <w:lang w:eastAsia="es-MX"/>
        </w:rPr>
      </w:pPr>
      <w:r>
        <w:rPr>
          <w:noProof/>
          <w:lang w:eastAsia="es-MX"/>
        </w:rPr>
        <w:drawing>
          <wp:inline distT="0" distB="0" distL="0" distR="0" wp14:anchorId="6B251AEB" wp14:editId="61D69648">
            <wp:extent cx="2777104" cy="16478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91" t="16603" r="35506" b="40229"/>
                    <a:stretch/>
                  </pic:blipFill>
                  <pic:spPr bwMode="auto">
                    <a:xfrm>
                      <a:off x="0" y="0"/>
                      <a:ext cx="2779752" cy="1649396"/>
                    </a:xfrm>
                    <a:prstGeom prst="rect">
                      <a:avLst/>
                    </a:prstGeom>
                    <a:ln>
                      <a:noFill/>
                    </a:ln>
                    <a:extLst>
                      <a:ext uri="{53640926-AAD7-44D8-BBD7-CCE9431645EC}">
                        <a14:shadowObscured xmlns:a14="http://schemas.microsoft.com/office/drawing/2010/main"/>
                      </a:ext>
                    </a:extLst>
                  </pic:spPr>
                </pic:pic>
              </a:graphicData>
            </a:graphic>
          </wp:inline>
        </w:drawing>
      </w:r>
      <w:r w:rsidRPr="00B77968">
        <w:rPr>
          <w:noProof/>
          <w:lang w:eastAsia="es-MX"/>
        </w:rPr>
        <w:t xml:space="preserve"> </w:t>
      </w:r>
    </w:p>
    <w:p w:rsidR="00B77968" w:rsidRDefault="00B77968" w:rsidP="00A37517">
      <w:r>
        <w:rPr>
          <w:noProof/>
          <w:lang w:eastAsia="es-MX"/>
        </w:rPr>
        <w:drawing>
          <wp:inline distT="0" distB="0" distL="0" distR="0" wp14:anchorId="6696FA9F" wp14:editId="040DE890">
            <wp:extent cx="3516762" cy="189547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421" t="20226" r="26511" b="31777"/>
                    <a:stretch/>
                  </pic:blipFill>
                  <pic:spPr bwMode="auto">
                    <a:xfrm>
                      <a:off x="0" y="0"/>
                      <a:ext cx="3522365" cy="1898495"/>
                    </a:xfrm>
                    <a:prstGeom prst="rect">
                      <a:avLst/>
                    </a:prstGeom>
                    <a:ln>
                      <a:noFill/>
                    </a:ln>
                    <a:extLst>
                      <a:ext uri="{53640926-AAD7-44D8-BBD7-CCE9431645EC}">
                        <a14:shadowObscured xmlns:a14="http://schemas.microsoft.com/office/drawing/2010/main"/>
                      </a:ext>
                    </a:extLst>
                  </pic:spPr>
                </pic:pic>
              </a:graphicData>
            </a:graphic>
          </wp:inline>
        </w:drawing>
      </w:r>
    </w:p>
    <w:p w:rsidR="00B77968" w:rsidRDefault="00B77968" w:rsidP="00A37517">
      <w:pPr>
        <w:rPr>
          <w:noProof/>
          <w:lang w:eastAsia="es-MX"/>
        </w:rPr>
      </w:pPr>
    </w:p>
    <w:p w:rsidR="00B77968" w:rsidRDefault="00B77968" w:rsidP="00A37517">
      <w:r>
        <w:rPr>
          <w:noProof/>
          <w:lang w:eastAsia="es-MX"/>
        </w:rPr>
        <w:drawing>
          <wp:inline distT="0" distB="0" distL="0" distR="0" wp14:anchorId="2322292A" wp14:editId="1DA82E3D">
            <wp:extent cx="3169460" cy="1762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573" t="21735" r="31941" b="33286"/>
                    <a:stretch/>
                  </pic:blipFill>
                  <pic:spPr bwMode="auto">
                    <a:xfrm>
                      <a:off x="0" y="0"/>
                      <a:ext cx="3171746" cy="1763396"/>
                    </a:xfrm>
                    <a:prstGeom prst="rect">
                      <a:avLst/>
                    </a:prstGeom>
                    <a:ln>
                      <a:noFill/>
                    </a:ln>
                    <a:extLst>
                      <a:ext uri="{53640926-AAD7-44D8-BBD7-CCE9431645EC}">
                        <a14:shadowObscured xmlns:a14="http://schemas.microsoft.com/office/drawing/2010/main"/>
                      </a:ext>
                    </a:extLst>
                  </pic:spPr>
                </pic:pic>
              </a:graphicData>
            </a:graphic>
          </wp:inline>
        </w:drawing>
      </w:r>
    </w:p>
    <w:p w:rsidR="00B77968" w:rsidRDefault="00B77968" w:rsidP="00A37517">
      <w:pPr>
        <w:rPr>
          <w:noProof/>
          <w:lang w:eastAsia="es-MX"/>
        </w:rPr>
      </w:pPr>
    </w:p>
    <w:p w:rsidR="00B77968" w:rsidRDefault="00B77968" w:rsidP="00A37517">
      <w:r>
        <w:rPr>
          <w:noProof/>
          <w:lang w:eastAsia="es-MX"/>
        </w:rPr>
        <w:drawing>
          <wp:inline distT="0" distB="0" distL="0" distR="0" wp14:anchorId="2EC4F370" wp14:editId="2F4FCDB0">
            <wp:extent cx="3248025" cy="17419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51" t="15999" r="31094" b="40451"/>
                    <a:stretch/>
                  </pic:blipFill>
                  <pic:spPr bwMode="auto">
                    <a:xfrm>
                      <a:off x="0" y="0"/>
                      <a:ext cx="3250244" cy="1743130"/>
                    </a:xfrm>
                    <a:prstGeom prst="rect">
                      <a:avLst/>
                    </a:prstGeom>
                    <a:ln>
                      <a:noFill/>
                    </a:ln>
                    <a:extLst>
                      <a:ext uri="{53640926-AAD7-44D8-BBD7-CCE9431645EC}">
                        <a14:shadowObscured xmlns:a14="http://schemas.microsoft.com/office/drawing/2010/main"/>
                      </a:ext>
                    </a:extLst>
                  </pic:spPr>
                </pic:pic>
              </a:graphicData>
            </a:graphic>
          </wp:inline>
        </w:drawing>
      </w:r>
    </w:p>
    <w:p w:rsidR="00B77968" w:rsidRDefault="00B77968" w:rsidP="00A37517">
      <w:pPr>
        <w:rPr>
          <w:noProof/>
          <w:lang w:eastAsia="es-MX"/>
        </w:rPr>
      </w:pPr>
    </w:p>
    <w:p w:rsidR="00B77968" w:rsidRDefault="00B77968" w:rsidP="00A37517">
      <w:r>
        <w:rPr>
          <w:noProof/>
          <w:lang w:eastAsia="es-MX"/>
        </w:rPr>
        <w:drawing>
          <wp:inline distT="0" distB="0" distL="0" distR="0" wp14:anchorId="1AEA4DDC" wp14:editId="2F60750A">
            <wp:extent cx="2962275" cy="16040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252" t="27772" r="33808" b="30872"/>
                    <a:stretch/>
                  </pic:blipFill>
                  <pic:spPr bwMode="auto">
                    <a:xfrm>
                      <a:off x="0" y="0"/>
                      <a:ext cx="2971768" cy="1609218"/>
                    </a:xfrm>
                    <a:prstGeom prst="rect">
                      <a:avLst/>
                    </a:prstGeom>
                    <a:ln>
                      <a:noFill/>
                    </a:ln>
                    <a:extLst>
                      <a:ext uri="{53640926-AAD7-44D8-BBD7-CCE9431645EC}">
                        <a14:shadowObscured xmlns:a14="http://schemas.microsoft.com/office/drawing/2010/main"/>
                      </a:ext>
                    </a:extLst>
                  </pic:spPr>
                </pic:pic>
              </a:graphicData>
            </a:graphic>
          </wp:inline>
        </w:drawing>
      </w:r>
    </w:p>
    <w:p w:rsidR="00B77968" w:rsidRDefault="00B77968" w:rsidP="00A37517">
      <w:pPr>
        <w:rPr>
          <w:noProof/>
          <w:lang w:eastAsia="es-MX"/>
        </w:rPr>
      </w:pPr>
    </w:p>
    <w:p w:rsidR="00B77968" w:rsidRPr="00A37517" w:rsidRDefault="00B77968" w:rsidP="00A37517">
      <w:r>
        <w:rPr>
          <w:noProof/>
          <w:lang w:eastAsia="es-MX"/>
        </w:rPr>
        <w:drawing>
          <wp:inline distT="0" distB="0" distL="0" distR="0" wp14:anchorId="14F09F78" wp14:editId="552BBEB0">
            <wp:extent cx="3311210" cy="17145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31" t="40451" r="33130" b="20004"/>
                    <a:stretch/>
                  </pic:blipFill>
                  <pic:spPr bwMode="auto">
                    <a:xfrm>
                      <a:off x="0" y="0"/>
                      <a:ext cx="3319427" cy="1718755"/>
                    </a:xfrm>
                    <a:prstGeom prst="rect">
                      <a:avLst/>
                    </a:prstGeom>
                    <a:ln>
                      <a:noFill/>
                    </a:ln>
                    <a:extLst>
                      <a:ext uri="{53640926-AAD7-44D8-BBD7-CCE9431645EC}">
                        <a14:shadowObscured xmlns:a14="http://schemas.microsoft.com/office/drawing/2010/main"/>
                      </a:ext>
                    </a:extLst>
                  </pic:spPr>
                </pic:pic>
              </a:graphicData>
            </a:graphic>
          </wp:inline>
        </w:drawing>
      </w:r>
    </w:p>
    <w:sectPr w:rsidR="00B77968" w:rsidRPr="00A37517" w:rsidSect="00B77968">
      <w:footerReference w:type="default" r:id="rId20"/>
      <w:pgSz w:w="12240" w:h="15840"/>
      <w:pgMar w:top="1276" w:right="1701" w:bottom="1417"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2BB" w:rsidRDefault="002B42BB" w:rsidP="000D32EA">
      <w:pPr>
        <w:spacing w:after="0" w:line="240" w:lineRule="auto"/>
      </w:pPr>
      <w:r>
        <w:separator/>
      </w:r>
    </w:p>
  </w:endnote>
  <w:endnote w:type="continuationSeparator" w:id="0">
    <w:p w:rsidR="002B42BB" w:rsidRDefault="002B42BB" w:rsidP="000D3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5D8" w:rsidRPr="00527D16" w:rsidRDefault="00527D16">
    <w:pPr>
      <w:pStyle w:val="Piedepgina"/>
      <w:rPr>
        <w:rFonts w:ascii="Bahnschrift Condensed" w:hAnsi="Bahnschrift Condensed"/>
        <w:b/>
        <w:sz w:val="28"/>
      </w:rPr>
    </w:pPr>
    <w:r w:rsidRPr="00527D16">
      <w:rPr>
        <w:rFonts w:ascii="Bahnschrift Condensed" w:hAnsi="Bahnschrift Condensed"/>
        <w:b/>
        <w:sz w:val="28"/>
      </w:rPr>
      <w:t xml:space="preserve">Eficiencia sobre eficacia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2BB" w:rsidRDefault="002B42BB" w:rsidP="000D32EA">
      <w:pPr>
        <w:spacing w:after="0" w:line="240" w:lineRule="auto"/>
      </w:pPr>
      <w:r>
        <w:separator/>
      </w:r>
    </w:p>
  </w:footnote>
  <w:footnote w:type="continuationSeparator" w:id="0">
    <w:p w:rsidR="002B42BB" w:rsidRDefault="002B42BB" w:rsidP="000D32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32120"/>
    <w:multiLevelType w:val="hybridMultilevel"/>
    <w:tmpl w:val="DCB6E9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33121A9"/>
    <w:multiLevelType w:val="hybridMultilevel"/>
    <w:tmpl w:val="FB127B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3DCF736A"/>
    <w:multiLevelType w:val="hybridMultilevel"/>
    <w:tmpl w:val="F9E0A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4C3240F"/>
    <w:multiLevelType w:val="hybridMultilevel"/>
    <w:tmpl w:val="3C969D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E82204D"/>
    <w:multiLevelType w:val="hybridMultilevel"/>
    <w:tmpl w:val="7EC84D02"/>
    <w:lvl w:ilvl="0" w:tplc="2A045360">
      <w:numFmt w:val="bullet"/>
      <w:lvlText w:val="•"/>
      <w:lvlJc w:val="left"/>
      <w:pPr>
        <w:ind w:left="1065" w:hanging="705"/>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65D7282"/>
    <w:multiLevelType w:val="hybridMultilevel"/>
    <w:tmpl w:val="5290E8CA"/>
    <w:lvl w:ilvl="0" w:tplc="2A045360">
      <w:numFmt w:val="bullet"/>
      <w:lvlText w:val="•"/>
      <w:lvlJc w:val="left"/>
      <w:pPr>
        <w:ind w:left="1065" w:hanging="705"/>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CB6050C"/>
    <w:multiLevelType w:val="hybridMultilevel"/>
    <w:tmpl w:val="A2A2D3F0"/>
    <w:lvl w:ilvl="0" w:tplc="080A0001">
      <w:start w:val="1"/>
      <w:numFmt w:val="bullet"/>
      <w:lvlText w:val=""/>
      <w:lvlJc w:val="left"/>
      <w:pPr>
        <w:ind w:left="1065" w:hanging="705"/>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B712F86"/>
    <w:multiLevelType w:val="hybridMultilevel"/>
    <w:tmpl w:val="C7161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1256DBC"/>
    <w:multiLevelType w:val="hybridMultilevel"/>
    <w:tmpl w:val="30CEC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22D6D99"/>
    <w:multiLevelType w:val="hybridMultilevel"/>
    <w:tmpl w:val="9D5C44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0"/>
  </w:num>
  <w:num w:numId="6">
    <w:abstractNumId w:val="7"/>
  </w:num>
  <w:num w:numId="7">
    <w:abstractNumId w:val="9"/>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FC9"/>
    <w:rsid w:val="00062617"/>
    <w:rsid w:val="000702E8"/>
    <w:rsid w:val="000D32EA"/>
    <w:rsid w:val="00173874"/>
    <w:rsid w:val="001B04BC"/>
    <w:rsid w:val="002247F8"/>
    <w:rsid w:val="00235102"/>
    <w:rsid w:val="002B42BB"/>
    <w:rsid w:val="00300FC9"/>
    <w:rsid w:val="003D00F8"/>
    <w:rsid w:val="003D75A2"/>
    <w:rsid w:val="004377A3"/>
    <w:rsid w:val="00455294"/>
    <w:rsid w:val="00494DAC"/>
    <w:rsid w:val="004C5E64"/>
    <w:rsid w:val="005037A4"/>
    <w:rsid w:val="00527D16"/>
    <w:rsid w:val="006521C0"/>
    <w:rsid w:val="0071709B"/>
    <w:rsid w:val="007766FF"/>
    <w:rsid w:val="007A2E69"/>
    <w:rsid w:val="007F0165"/>
    <w:rsid w:val="0086107A"/>
    <w:rsid w:val="0087653B"/>
    <w:rsid w:val="008C7AF3"/>
    <w:rsid w:val="008E25D3"/>
    <w:rsid w:val="008E370E"/>
    <w:rsid w:val="008F4EE9"/>
    <w:rsid w:val="0093026A"/>
    <w:rsid w:val="00A37517"/>
    <w:rsid w:val="00A81E50"/>
    <w:rsid w:val="00A926B5"/>
    <w:rsid w:val="00AC2584"/>
    <w:rsid w:val="00AF6F11"/>
    <w:rsid w:val="00B77968"/>
    <w:rsid w:val="00BE1182"/>
    <w:rsid w:val="00BE20DF"/>
    <w:rsid w:val="00C3579C"/>
    <w:rsid w:val="00C515D8"/>
    <w:rsid w:val="00D577CE"/>
    <w:rsid w:val="00D93004"/>
    <w:rsid w:val="00E902A6"/>
    <w:rsid w:val="00ED3311"/>
    <w:rsid w:val="00F15C2B"/>
    <w:rsid w:val="00F336FB"/>
    <w:rsid w:val="00F533C4"/>
    <w:rsid w:val="00FD58EF"/>
    <w:rsid w:val="00FE49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5D21FF-C13D-45FA-9547-348997231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79C"/>
    <w:pPr>
      <w:jc w:val="both"/>
    </w:pPr>
    <w:rPr>
      <w:rFonts w:ascii="Arial" w:hAnsi="Arial" w:cs="Arial"/>
      <w:sz w:val="24"/>
      <w:szCs w:val="24"/>
    </w:rPr>
  </w:style>
  <w:style w:type="paragraph" w:styleId="Ttulo1">
    <w:name w:val="heading 1"/>
    <w:basedOn w:val="Normal"/>
    <w:next w:val="Normal"/>
    <w:link w:val="Ttulo1Car"/>
    <w:uiPriority w:val="9"/>
    <w:qFormat/>
    <w:rsid w:val="00235102"/>
    <w:pPr>
      <w:keepNext/>
      <w:keepLines/>
      <w:spacing w:before="240" w:after="0"/>
      <w:outlineLvl w:val="0"/>
    </w:pPr>
    <w:rPr>
      <w:rFonts w:eastAsiaTheme="majorEastAsia"/>
      <w:b/>
      <w:sz w:val="40"/>
      <w:szCs w:val="32"/>
      <w:lang w:val="es-ES"/>
    </w:rPr>
  </w:style>
  <w:style w:type="paragraph" w:styleId="Ttulo2">
    <w:name w:val="heading 2"/>
    <w:basedOn w:val="Normal"/>
    <w:next w:val="Normal"/>
    <w:link w:val="Ttulo2Car"/>
    <w:uiPriority w:val="9"/>
    <w:unhideWhenUsed/>
    <w:qFormat/>
    <w:rsid w:val="007766FF"/>
    <w:pPr>
      <w:keepNext/>
      <w:keepLines/>
      <w:spacing w:before="40" w:after="0"/>
      <w:outlineLvl w:val="1"/>
    </w:pPr>
    <w:rPr>
      <w:rFonts w:asciiTheme="majorHAnsi" w:eastAsiaTheme="majorEastAsia" w:hAnsiTheme="majorHAnsi" w:cstheme="majorBidi"/>
      <w:b/>
      <w:i/>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D58EF"/>
    <w:pPr>
      <w:ind w:left="720"/>
      <w:contextualSpacing/>
    </w:pPr>
  </w:style>
  <w:style w:type="character" w:customStyle="1" w:styleId="Ttulo1Car">
    <w:name w:val="Título 1 Car"/>
    <w:basedOn w:val="Fuentedeprrafopredeter"/>
    <w:link w:val="Ttulo1"/>
    <w:uiPriority w:val="9"/>
    <w:rsid w:val="00235102"/>
    <w:rPr>
      <w:rFonts w:ascii="Arial" w:eastAsiaTheme="majorEastAsia" w:hAnsi="Arial" w:cs="Arial"/>
      <w:b/>
      <w:sz w:val="40"/>
      <w:szCs w:val="32"/>
      <w:lang w:val="es-ES"/>
    </w:rPr>
  </w:style>
  <w:style w:type="character" w:customStyle="1" w:styleId="Ttulo2Car">
    <w:name w:val="Título 2 Car"/>
    <w:basedOn w:val="Fuentedeprrafopredeter"/>
    <w:link w:val="Ttulo2"/>
    <w:uiPriority w:val="9"/>
    <w:rsid w:val="007766FF"/>
    <w:rPr>
      <w:rFonts w:asciiTheme="majorHAnsi" w:eastAsiaTheme="majorEastAsia" w:hAnsiTheme="majorHAnsi" w:cstheme="majorBidi"/>
      <w:b/>
      <w:i/>
      <w:sz w:val="36"/>
      <w:szCs w:val="26"/>
    </w:rPr>
  </w:style>
  <w:style w:type="paragraph" w:styleId="TtulodeTDC">
    <w:name w:val="TOC Heading"/>
    <w:basedOn w:val="Ttulo1"/>
    <w:next w:val="Normal"/>
    <w:uiPriority w:val="39"/>
    <w:unhideWhenUsed/>
    <w:qFormat/>
    <w:rsid w:val="0087653B"/>
    <w:pPr>
      <w:outlineLvl w:val="9"/>
    </w:pPr>
    <w:rPr>
      <w:rFonts w:asciiTheme="majorHAnsi" w:hAnsiTheme="majorHAnsi" w:cstheme="majorBidi"/>
      <w:b w:val="0"/>
      <w:color w:val="2E74B5" w:themeColor="accent1" w:themeShade="BF"/>
      <w:sz w:val="32"/>
      <w:lang w:val="es-MX" w:eastAsia="es-MX"/>
    </w:rPr>
  </w:style>
  <w:style w:type="paragraph" w:styleId="TDC2">
    <w:name w:val="toc 2"/>
    <w:basedOn w:val="Normal"/>
    <w:next w:val="Normal"/>
    <w:autoRedefine/>
    <w:uiPriority w:val="39"/>
    <w:unhideWhenUsed/>
    <w:rsid w:val="0087653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D32EA"/>
    <w:pPr>
      <w:tabs>
        <w:tab w:val="right" w:leader="dot" w:pos="8828"/>
      </w:tabs>
      <w:spacing w:after="100"/>
      <w:ind w:left="142"/>
    </w:pPr>
    <w:rPr>
      <w:rFonts w:eastAsiaTheme="minorEastAsia" w:cs="Times New Roman"/>
      <w:lang w:eastAsia="es-MX"/>
    </w:rPr>
  </w:style>
  <w:style w:type="paragraph" w:styleId="TDC3">
    <w:name w:val="toc 3"/>
    <w:basedOn w:val="Normal"/>
    <w:next w:val="Normal"/>
    <w:autoRedefine/>
    <w:uiPriority w:val="39"/>
    <w:unhideWhenUsed/>
    <w:rsid w:val="0087653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87653B"/>
    <w:rPr>
      <w:color w:val="0563C1" w:themeColor="hyperlink"/>
      <w:u w:val="single"/>
    </w:rPr>
  </w:style>
  <w:style w:type="table" w:styleId="Tablaconcuadrcula">
    <w:name w:val="Table Grid"/>
    <w:basedOn w:val="Tablanormal"/>
    <w:uiPriority w:val="39"/>
    <w:rsid w:val="00F15C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0D32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32EA"/>
    <w:rPr>
      <w:rFonts w:ascii="Arial" w:hAnsi="Arial" w:cs="Arial"/>
      <w:sz w:val="24"/>
      <w:szCs w:val="24"/>
    </w:rPr>
  </w:style>
  <w:style w:type="paragraph" w:styleId="Piedepgina">
    <w:name w:val="footer"/>
    <w:basedOn w:val="Normal"/>
    <w:link w:val="PiedepginaCar"/>
    <w:uiPriority w:val="99"/>
    <w:unhideWhenUsed/>
    <w:rsid w:val="000D32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32EA"/>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68A99-E05D-47D5-AF86-9B9F86F95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10</Pages>
  <Words>837</Words>
  <Characters>4609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padilla</dc:creator>
  <cp:keywords/>
  <dc:description/>
  <cp:lastModifiedBy>aaron padilla</cp:lastModifiedBy>
  <cp:revision>9</cp:revision>
  <dcterms:created xsi:type="dcterms:W3CDTF">2019-08-29T15:36:00Z</dcterms:created>
  <dcterms:modified xsi:type="dcterms:W3CDTF">2019-09-27T14:46:00Z</dcterms:modified>
</cp:coreProperties>
</file>