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35773569"/>
      </w:sdtPr>
      <w:sdtContent>
        <w:p>
          <w:pPr>
            <w:pStyle w:val="Normal"/>
            <w:rPr>
              <w:rFonts w:ascii="Calibri" w:hAnsi="Calibri" w:asciiTheme="minorHAnsi" w:hAnsiTheme="minorHAnsi"/>
            </w:rPr>
          </w:pPr>
          <w:bookmarkStart w:id="0" w:name="_Toc495656617"/>
          <w:bookmarkStart w:id="1" w:name="_Toc495656403"/>
          <w:bookmarkStart w:id="2" w:name="_Toc495656617"/>
          <w:bookmarkStart w:id="3" w:name="_Toc495656403"/>
          <w:bookmarkEnd w:id="2"/>
          <w:bookmarkEnd w:id="3"/>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mc:AlternateContent>
              <mc:Choice Requires="wpg">
                <w:drawing>
                  <wp:anchor behindDoc="0" distT="0" distB="0" distL="114300" distR="112395" simplePos="0" locked="0" layoutInCell="1" allowOverlap="1" relativeHeight="2">
                    <wp:simplePos x="0" y="0"/>
                    <wp:positionH relativeFrom="page">
                      <wp:posOffset>339725</wp:posOffset>
                    </wp:positionH>
                    <wp:positionV relativeFrom="page">
                      <wp:align>center</wp:align>
                    </wp:positionV>
                    <wp:extent cx="219710" cy="9720580"/>
                    <wp:effectExtent l="0" t="0" r="9525" b="0"/>
                    <wp:wrapNone/>
                    <wp:docPr id="1" name="Groupe 114"/>
                    <a:graphic xmlns:a="http://schemas.openxmlformats.org/drawingml/2006/main">
                      <a:graphicData uri="http://schemas.microsoft.com/office/word/2010/wordprocessingGroup">
                        <wpg:wgp>
                          <wpg:cNvGrpSpPr/>
                          <wpg:grpSpPr>
                            <a:xfrm>
                              <a:off x="0" y="0"/>
                              <a:ext cx="219240" cy="9720000"/>
                            </a:xfrm>
                          </wpg:grpSpPr>
                          <wps:wsp>
                            <wps:cNvSpPr/>
                            <wps:spPr>
                              <a:xfrm>
                                <a:off x="0" y="0"/>
                                <a:ext cx="219240" cy="93351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479880"/>
                                <a:ext cx="219240" cy="240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114" style="position:absolute;margin-left:26.75pt;margin-top:38.25pt;width:17.25pt;height:765.35pt" coordorigin="535,765" coordsize="345,15307">
                    <v:rect id="shape_0" fillcolor="#c0504d" stroked="f" style="position:absolute;left:535;top:765;width:344;height:14700;mso-position-horizontal-relative:page;mso-position-vertical:center;mso-position-vertical-relative:page">
                      <w10:wrap type="none"/>
                      <v:fill o:detectmouseclick="t" type="solid" color2="#3fafb2"/>
                      <v:stroke color="#3465a4" weight="25560" joinstyle="round" endcap="flat"/>
                    </v:rect>
                    <v:rect id="shape_0" fillcolor="#4f81bd" stroked="f" style="position:absolute;left:535;top:15694;width:344;height:377;mso-position-horizontal-relative:page;mso-position-vertical:center;mso-position-vertical-relative:page">
                      <w10:wrap type="none"/>
                      <v:fill o:detectmouseclick="t" type="solid" color2="#b07e42"/>
                      <v:stroke color="#3465a4" weight="25560" joinstyle="round" endcap="flat"/>
                    </v:rect>
                  </v:group>
                </w:pict>
              </mc:Fallback>
            </mc:AlternateContent>
            <mc:AlternateContent>
              <mc:Choice Requires="wps">
                <w:drawing>
                  <wp:anchor behindDoc="0" distT="0" distB="0" distL="114300" distR="114300" simplePos="0" locked="0" layoutInCell="1" allowOverlap="1" relativeHeight="3">
                    <wp:simplePos x="0" y="0"/>
                    <wp:positionH relativeFrom="page">
                      <wp:posOffset>1133475</wp:posOffset>
                    </wp:positionH>
                    <wp:positionV relativeFrom="margin">
                      <wp:align>center</wp:align>
                    </wp:positionV>
                    <wp:extent cx="5653405" cy="3916045"/>
                    <wp:effectExtent l="3810" t="0" r="3175" b="0"/>
                    <wp:wrapSquare wrapText="bothSides"/>
                    <wp:docPr id="2" name="Zone de texte 113"/>
                    <a:graphic xmlns:a="http://schemas.openxmlformats.org/drawingml/2006/main">
                      <a:graphicData uri="http://schemas.microsoft.com/office/word/2010/wordprocessingShape">
                        <wps:wsp>
                          <wps:cNvSpPr/>
                          <wps:spPr>
                            <a:xfrm>
                              <a:off x="0" y="0"/>
                              <a:ext cx="5652720" cy="3915360"/>
                            </a:xfrm>
                            <a:prstGeom prst="rect">
                              <a:avLst/>
                            </a:prstGeom>
                            <a:noFill/>
                            <a:ln>
                              <a:noFill/>
                            </a:ln>
                          </wps:spPr>
                          <wps:style>
                            <a:lnRef idx="0"/>
                            <a:fillRef idx="0"/>
                            <a:effectRef idx="0"/>
                            <a:fontRef idx="minor"/>
                          </wps:style>
                          <wps:txbx>
                            <w:txbxContent>
                              <w:p>
                                <w:pPr>
                                  <w:pStyle w:val="NoSpacing"/>
                                  <w:jc w:val="center"/>
                                  <w:rPr/>
                                </w:pPr>
                                <w:r>
                                  <w:rPr>
                                    <w:rFonts w:ascii="Calibri" w:hAnsi="Calibri" w:asciiTheme="minorHAnsi" w:hAnsiTheme="minorHAnsi"/>
                                    <w:caps/>
                                    <w:color w:val="17365D" w:themeColor="text2" w:themeShade="bf"/>
                                    <w:sz w:val="96"/>
                                    <w:szCs w:val="96"/>
                                  </w:rPr>
                                  <w:t>La fille qui parle à la mer</w:t>
                                </w:r>
                              </w:p>
                              <w:p>
                                <w:pPr>
                                  <w:pStyle w:val="NoSpacing"/>
                                  <w:jc w:val="right"/>
                                  <w:rPr/>
                                </w:pPr>
                                <w:r>
                                  <w:rPr>
                                    <w:rFonts w:ascii="Calibri" w:hAnsi="Calibri" w:asciiTheme="minorHAnsi" w:hAnsiTheme="minorHAnsi"/>
                                    <w:smallCaps/>
                                    <w:color w:val="1F497D" w:themeColor="text2"/>
                                    <w:sz w:val="36"/>
                                    <w:szCs w:val="36"/>
                                  </w:rPr>
                                  <w:t xml:space="preserve">     </w:t>
                                </w:r>
                              </w:p>
                            </w:txbxContent>
                          </wps:txbx>
                          <wps:bodyPr lIns="0" rIns="0" tIns="0" bIns="0" anchor="b">
                            <a:noAutofit/>
                          </wps:bodyPr>
                        </wps:wsp>
                      </a:graphicData>
                    </a:graphic>
                    <wp14:sizeRelH relativeFrom="page">
                      <wp14:pctWidth>73000</wp14:pctWidth>
                    </wp14:sizeRelH>
                    <wp14:sizeRelV relativeFrom="page">
                      <wp14:pctHeight>36000</wp14:pctHeight>
                    </wp14:sizeRelV>
                  </wp:anchor>
                </w:drawing>
              </mc:Choice>
              <mc:Fallback>
                <w:pict>
                  <v:rect id="shape_0" ID="Zone de texte 113" stroked="f" style="position:absolute;margin-left:89.25pt;margin-top:195.95pt;width:445.05pt;height:308.25pt;mso-position-horizontal-relative:page;mso-position-vertical:center;mso-position-vertical-relative:margin">
                    <w10:wrap type="square"/>
                    <v:fill o:detectmouseclick="t" on="false"/>
                    <v:stroke color="#3465a4" joinstyle="round" endcap="flat"/>
                    <v:textbox>
                      <w:txbxContent>
                        <w:p>
                          <w:pPr>
                            <w:pStyle w:val="NoSpacing"/>
                            <w:jc w:val="center"/>
                            <w:rPr/>
                          </w:pPr>
                          <w:r>
                            <w:rPr>
                              <w:rFonts w:ascii="Calibri" w:hAnsi="Calibri" w:asciiTheme="minorHAnsi" w:hAnsiTheme="minorHAnsi"/>
                              <w:caps/>
                              <w:color w:val="17365D" w:themeColor="text2" w:themeShade="bf"/>
                              <w:sz w:val="96"/>
                              <w:szCs w:val="96"/>
                            </w:rPr>
                            <w:t>La fille qui parle à la mer</w:t>
                          </w:r>
                        </w:p>
                        <w:p>
                          <w:pPr>
                            <w:pStyle w:val="NoSpacing"/>
                            <w:jc w:val="right"/>
                            <w:rPr/>
                          </w:pPr>
                          <w:r>
                            <w:rPr>
                              <w:rFonts w:ascii="Calibri" w:hAnsi="Calibri" w:asciiTheme="minorHAnsi" w:hAnsiTheme="minorHAnsi"/>
                              <w:smallCaps/>
                              <w:color w:val="1F497D" w:themeColor="text2"/>
                              <w:sz w:val="36"/>
                              <w:szCs w:val="36"/>
                            </w:rPr>
                            <w:t xml:space="preserve">     </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1133475</wp:posOffset>
                    </wp:positionH>
                    <wp:positionV relativeFrom="page">
                      <wp:posOffset>8949055</wp:posOffset>
                    </wp:positionV>
                    <wp:extent cx="5653405" cy="869950"/>
                    <wp:effectExtent l="0" t="0" r="13335" b="1905"/>
                    <wp:wrapSquare wrapText="bothSides"/>
                    <wp:docPr id="4" name="Zone de texte 112"/>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fillRef idx="0"/>
                            <a:effectRef idx="0"/>
                            <a:fontRef idx="minor"/>
                          </wps:style>
                          <wps:txbx>
                            <w:txbxContent>
                              <w:p>
                                <w:pPr>
                                  <w:pStyle w:val="NoSpacing"/>
                                  <w:jc w:val="right"/>
                                  <w:rPr/>
                                </w:pPr>
                                <w:r>
                                  <w:rPr>
                                    <w:rFonts w:ascii="Calibri" w:hAnsi="Calibri" w:asciiTheme="minorHAnsi" w:hAnsiTheme="minorHAnsi"/>
                                    <w:caps/>
                                    <w:color w:val="262626" w:themeColor="text1" w:themeTint="d9"/>
                                    <w:sz w:val="28"/>
                                    <w:szCs w:val="28"/>
                                  </w:rPr>
                                  <w:t>Julien giraud – Narayanin-Richenapin Alec</w:t>
                                </w:r>
                              </w:p>
                              <w:p>
                                <w:pPr>
                                  <w:pStyle w:val="NoSpacing"/>
                                  <w:jc w:val="right"/>
                                  <w:rPr>
                                    <w:rFonts w:ascii="Calibri" w:hAnsi="Calibri" w:asciiTheme="minorHAnsi" w:hAnsiTheme="minorHAnsi"/>
                                    <w:caps/>
                                    <w:color w:val="262626" w:themeColor="text1" w:themeTint="d9"/>
                                  </w:rPr>
                                </w:pPr>
                                <w:sdt>
                                  <w:sdtPr>
                                    <w:text/>
                                    <w:dataBinding w:prefixMappings="xmlns:ns0='http://schemas.openxmlformats.org/officeDocument/2006/extended-properties' " w:xpath="/ns0:Properties[1]/ns0:Company[1]" w:storeItemID="{6668398D-A668-4E3E-A5EB-62B293D839F1}"/>
                                    <w:alias w:val="Société"/>
                                  </w:sdtPr>
                                  <w:sdtContent>
                                    <w:r>
                                      <w:rPr>
                                        <w:rFonts w:ascii="Calibri" w:hAnsi="Calibri" w:asciiTheme="minorHAnsi" w:hAnsiTheme="minorHAnsi"/>
                                        <w:caps/>
                                        <w:color w:val="262626" w:themeColor="text1" w:themeTint="d9"/>
                                      </w:rPr>
                                      <w:t>Université Lyon 1</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resse"/>
                                  </w:sdtPr>
                                  <w:sdtContent>
                                    <w:r>
                                      <w:rPr/>
                                      <w:t xml:space="preserve">     </w:t>
                                    </w:r>
                                  </w:sdtContent>
                                </w:sdt>
                                <w:r>
                                  <w:rPr>
                                    <w:color w:val="262626" w:themeColor="text1" w:themeTint="d9"/>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Zone de texte 112" stroked="f" style="position:absolute;margin-left:89.25pt;margin-top:704.65pt;width:445.05pt;height:68.4pt;mso-position-horizontal-relative:page;mso-position-vertical-relative:page">
                    <w10:wrap type="square"/>
                    <v:fill o:detectmouseclick="t" on="false"/>
                    <v:stroke color="#3465a4" weight="6480" joinstyle="round" endcap="flat"/>
                    <v:textbox>
                      <w:txbxContent>
                        <w:p>
                          <w:pPr>
                            <w:pStyle w:val="NoSpacing"/>
                            <w:jc w:val="right"/>
                            <w:rPr/>
                          </w:pPr>
                          <w:r>
                            <w:rPr>
                              <w:rFonts w:ascii="Calibri" w:hAnsi="Calibri" w:asciiTheme="minorHAnsi" w:hAnsiTheme="minorHAnsi"/>
                              <w:caps/>
                              <w:color w:val="262626" w:themeColor="text1" w:themeTint="d9"/>
                              <w:sz w:val="28"/>
                              <w:szCs w:val="28"/>
                            </w:rPr>
                            <w:t>Julien giraud – Narayanin-Richenapin Alec</w:t>
                          </w:r>
                        </w:p>
                        <w:p>
                          <w:pPr>
                            <w:pStyle w:val="NoSpacing"/>
                            <w:jc w:val="right"/>
                            <w:rPr>
                              <w:rFonts w:ascii="Calibri" w:hAnsi="Calibri" w:asciiTheme="minorHAnsi" w:hAnsiTheme="minorHAnsi"/>
                              <w:caps/>
                              <w:color w:val="262626" w:themeColor="text1" w:themeTint="d9"/>
                            </w:rPr>
                          </w:pPr>
                          <w:sdt>
                            <w:sdtPr>
                              <w:text/>
                              <w:dataBinding w:prefixMappings="xmlns:ns0='http://schemas.openxmlformats.org/officeDocument/2006/extended-properties' " w:xpath="/ns0:Properties[1]/ns0:Company[1]" w:storeItemID="{6668398D-A668-4E3E-A5EB-62B293D839F1}"/>
                              <w:alias w:val="Société"/>
                            </w:sdtPr>
                            <w:sdtContent>
                              <w:r>
                                <w:rPr>
                                  <w:rFonts w:ascii="Calibri" w:hAnsi="Calibri" w:asciiTheme="minorHAnsi" w:hAnsiTheme="minorHAnsi"/>
                                  <w:caps/>
                                  <w:color w:val="262626" w:themeColor="text1" w:themeTint="d9"/>
                                </w:rPr>
                                <w:t>Université Lyon 1</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resse"/>
                            </w:sdtPr>
                            <w:sdtContent>
                              <w:r>
                                <w:rPr/>
                                <w:t xml:space="preserve">     </w:t>
                              </w:r>
                            </w:sdtContent>
                          </w:sdt>
                          <w:r>
                            <w:rPr>
                              <w:color w:val="262626" w:themeColor="text1" w:themeTint="d9"/>
                            </w:rPr>
                            <w:t xml:space="preserve"> </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posOffset>1133475</wp:posOffset>
                    </wp:positionH>
                    <wp:positionV relativeFrom="page">
                      <wp:posOffset>76520675</wp:posOffset>
                    </wp:positionV>
                    <wp:extent cx="5653405" cy="190500"/>
                    <wp:effectExtent l="0" t="0" r="13335" b="7620"/>
                    <wp:wrapSquare wrapText="bothSides"/>
                    <wp:docPr id="6" name="Zone de texte 111"/>
                    <a:graphic xmlns:a="http://schemas.openxmlformats.org/drawingml/2006/main">
                      <a:graphicData uri="http://schemas.microsoft.com/office/word/2010/wordprocessingShape">
                        <wps:wsp>
                          <wps:cNvSpPr/>
                          <wps:spPr>
                            <a:xfrm>
                              <a:off x="0" y="0"/>
                              <a:ext cx="5652720" cy="189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Date de publication"/>
                                    <w:date w:fullDate="2017-12-21T00:00:00Z">
                                      <w:dateFormat w:val="dd/MM/yyyy"/>
                                      <w:lid w:val="fr-FR"/>
                                      <w:storeMappedDataAs w:val="dateTime"/>
                                      <w:calendar w:val="gregorian"/>
                                    </w:date>
                                  </w:sdtPr>
                                  <w:sdtContent>
                                    <w:r>
                                      <w:rPr>
                                        <w:rFonts w:asciiTheme="minorHAnsi" w:hAnsiTheme="minorHAnsi"/>
                                        <w:caps/>
                                        <w:color w:val="17365D" w:themeColor="text2" w:themeShade="bf"/>
                                        <w:sz w:val="40"/>
                                        <w:szCs w:val="40"/>
                                      </w:rPr>
                                      <w:t>21/12/2017</w:t>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Zone de texte 111" stroked="f" style="position:absolute;margin-left:89.25pt;margin-top:6025.25pt;width:445.05pt;height:14.9pt;mso-position-horizontal-relative:page;mso-position-vertical-relative:page">
                    <w10:wrap type="none"/>
                    <v:fill o:detectmouseclick="t" on="false"/>
                    <v:stroke color="#3465a4" weight="6480" joinstyle="round" endcap="flat"/>
                    <v:textbox>
                      <w:txbxContent>
                        <w:p>
                          <w:pPr>
                            <w:pStyle w:val="NoSpacing"/>
                            <w:jc w:val="right"/>
                            <w:rPr>
                              <w:color w:val="000000"/>
                            </w:rPr>
                          </w:pPr>
                          <w:r>
                            <w:rPr>
                              <w:color w:val="000000"/>
                            </w:rPr>
                          </w:r>
                          <w:sdt>
                            <w:sdtPr>
                              <w:alias w:val="Date de publication"/>
                              <w:date w:fullDate="2017-12-21T00:00:00Z">
                                <w:dateFormat w:val="dd/MM/yyyy"/>
                                <w:lid w:val="fr-FR"/>
                                <w:storeMappedDataAs w:val="dateTime"/>
                                <w:calendar w:val="gregorian"/>
                              </w:date>
                            </w:sdtPr>
                            <w:sdtContent>
                              <w:r>
                                <w:rPr>
                                  <w:rFonts w:asciiTheme="minorHAnsi" w:hAnsiTheme="minorHAnsi"/>
                                  <w:caps/>
                                  <w:color w:val="17365D" w:themeColor="text2" w:themeShade="bf"/>
                                  <w:sz w:val="40"/>
                                  <w:szCs w:val="40"/>
                                </w:rPr>
                                <w:t>21/12/2017</w:t>
                              </w:r>
                            </w:sdtContent>
                          </w:sdt>
                        </w:p>
                      </w:txbxContent>
                    </v:textbox>
                  </v:rect>
                </w:pict>
              </mc:Fallback>
            </mc:AlternateContent>
          </w:r>
          <w:r>
            <w:br w:type="page"/>
          </w:r>
        </w:p>
        <w:p>
          <w:pPr>
            <w:pStyle w:val="Normal"/>
            <w:spacing w:lineRule="auto" w:line="360"/>
            <w:rPr/>
          </w:pPr>
          <w:bookmarkStart w:id="4" w:name="_Toc495658238"/>
          <w:bookmarkEnd w:id="4"/>
          <w:r>
            <w:rPr>
              <w:rFonts w:ascii="Calibri" w:hAnsi="Calibri" w:asciiTheme="minorHAnsi" w:hAnsiTheme="minorHAnsi"/>
              <w:sz w:val="40"/>
              <w:szCs w:val="40"/>
            </w:rPr>
            <w:t>Table des matières</w:t>
          </w:r>
        </w:p>
        <w:p>
          <w:pPr>
            <w:pStyle w:val="Tabledesmatiresniveau1"/>
            <w:tabs>
              <w:tab w:val="right" w:pos="9072" w:leader="dot"/>
            </w:tabs>
            <w:rPr/>
          </w:pPr>
          <w:r>
            <w:fldChar w:fldCharType="begin"/>
          </w:r>
          <w:r>
            <w:instrText> TOC \z \o "1-3" \u \h</w:instrText>
          </w:r>
          <w:r>
            <w:fldChar w:fldCharType="separate"/>
          </w:r>
          <w:hyperlink w:anchor="__RefHeading___Toc236_798241673">
            <w:r>
              <w:rPr>
                <w:webHidden/>
                <w:rStyle w:val="Sautdindex"/>
              </w:rPr>
              <w:t>Premières observations</w:t>
              <w:tab/>
              <w:t>2</w:t>
            </w:r>
          </w:hyperlink>
        </w:p>
        <w:p>
          <w:pPr>
            <w:pStyle w:val="Tabledesmatiresniveau1"/>
            <w:tabs>
              <w:tab w:val="right" w:pos="9072" w:leader="dot"/>
            </w:tabs>
            <w:rPr/>
          </w:pPr>
          <w:hyperlink w:anchor="__RefHeading___Toc961_3158493714">
            <w:r>
              <w:rPr>
                <w:webHidden/>
                <w:rStyle w:val="Sautdindex"/>
              </w:rPr>
              <w:t>Une histoire avec la mer</w:t>
              <w:tab/>
              <w:t>2</w:t>
            </w:r>
          </w:hyperlink>
        </w:p>
        <w:p>
          <w:pPr>
            <w:pStyle w:val="Tabledesmatiresniveau1"/>
            <w:tabs>
              <w:tab w:val="right" w:pos="9072" w:leader="dot"/>
            </w:tabs>
            <w:rPr/>
          </w:pPr>
          <w:hyperlink w:anchor="__RefHeading___Toc963_3158493714">
            <w:r>
              <w:rPr>
                <w:webHidden/>
                <w:rStyle w:val="Sautdindex"/>
              </w:rPr>
              <w:t>Émotions et ressenties autour de la pièce</w:t>
              <w:tab/>
              <w:t>4</w:t>
            </w:r>
          </w:hyperlink>
        </w:p>
        <w:p>
          <w:pPr>
            <w:pStyle w:val="Tabledesmatiresniveau2"/>
            <w:tabs>
              <w:tab w:val="right" w:pos="9072" w:leader="dot"/>
            </w:tabs>
            <w:rPr/>
          </w:pPr>
          <w:hyperlink w:anchor="__RefHeading___Toc965_3158493714">
            <w:r>
              <w:rPr>
                <w:webHidden/>
                <w:rStyle w:val="Sautdindex"/>
              </w:rPr>
              <w:t>Un spectacle surprenant, par Alec</w:t>
              <w:tab/>
              <w:t>4</w:t>
            </w:r>
          </w:hyperlink>
        </w:p>
        <w:p>
          <w:pPr>
            <w:pStyle w:val="Tabledesmatiresniveau3"/>
            <w:tabs>
              <w:tab w:val="right" w:pos="9072" w:leader="dot"/>
            </w:tabs>
            <w:rPr/>
          </w:pPr>
          <w:hyperlink w:anchor="__RefHeading___Toc967_3158493714">
            <w:r>
              <w:rPr>
                <w:webHidden/>
                <w:rStyle w:val="Sautdindex"/>
              </w:rPr>
              <w:t>Les comédiens : acteurs de plusieurs personnages</w:t>
              <w:tab/>
              <w:t>4</w:t>
            </w:r>
          </w:hyperlink>
        </w:p>
        <w:p>
          <w:pPr>
            <w:pStyle w:val="Tabledesmatiresniveau3"/>
            <w:tabs>
              <w:tab w:val="right" w:pos="9072" w:leader="dot"/>
            </w:tabs>
            <w:rPr/>
          </w:pPr>
          <w:hyperlink w:anchor="__RefHeading___Toc969_3158493714">
            <w:r>
              <w:rPr>
                <w:webHidden/>
                <w:rStyle w:val="Sautdindex"/>
              </w:rPr>
              <w:t>Le rythme du spectacle : un phénomène rebondissant qui empêche la monotonie de s’installer</w:t>
              <w:tab/>
              <w:t>4</w:t>
            </w:r>
          </w:hyperlink>
        </w:p>
        <w:p>
          <w:pPr>
            <w:pStyle w:val="Tabledesmatiresniveau3"/>
            <w:tabs>
              <w:tab w:val="right" w:pos="9072" w:leader="dot"/>
            </w:tabs>
            <w:rPr/>
          </w:pPr>
          <w:hyperlink w:anchor="__RefHeading___Toc969_31584937141">
            <w:r>
              <w:rPr>
                <w:webHidden/>
                <w:rStyle w:val="Sautdindex"/>
              </w:rPr>
              <w:t>Les scènes : des portraits qui sont variés en tout genre</w:t>
              <w:tab/>
              <w:t>5</w:t>
            </w:r>
          </w:hyperlink>
        </w:p>
        <w:p>
          <w:pPr>
            <w:pStyle w:val="Tabledesmatiresniveau2"/>
            <w:tabs>
              <w:tab w:val="right" w:pos="9072" w:leader="dot"/>
            </w:tabs>
            <w:rPr/>
          </w:pPr>
          <w:hyperlink w:anchor="__RefHeading___Toc971_3158493714">
            <w:r>
              <w:rPr>
                <w:webHidden/>
                <w:rStyle w:val="Sautdindex"/>
              </w:rPr>
              <w:t>Maîtrise technique : un élément crucial sur scène ; par Julien</w:t>
              <w:tab/>
              <w:t>6</w:t>
            </w:r>
          </w:hyperlink>
        </w:p>
        <w:p>
          <w:pPr>
            <w:pStyle w:val="Tabledesmatiresniveau3"/>
            <w:tabs>
              <w:tab w:val="right" w:pos="9072" w:leader="dot"/>
            </w:tabs>
            <w:rPr/>
          </w:pPr>
          <w:hyperlink w:anchor="__RefHeading___Toc973_3158493714">
            <w:r>
              <w:rPr>
                <w:webHidden/>
                <w:rStyle w:val="Sautdindex"/>
              </w:rPr>
              <w:t>Le travail sur les voix : une expression très soignée</w:t>
              <w:tab/>
              <w:t>6</w:t>
            </w:r>
          </w:hyperlink>
        </w:p>
        <w:p>
          <w:pPr>
            <w:pStyle w:val="Tabledesmatiresniveau3"/>
            <w:tabs>
              <w:tab w:val="right" w:pos="9072" w:leader="dot"/>
            </w:tabs>
            <w:rPr/>
          </w:pPr>
          <w:hyperlink w:anchor="__RefHeading___Toc975_3158493714">
            <w:r>
              <w:rPr>
                <w:webHidden/>
                <w:rStyle w:val="Sautdindex"/>
              </w:rPr>
              <w:t>Le rôle des lumières : un accompagnateur de l’histoire</w:t>
              <w:tab/>
              <w:t>6</w:t>
            </w:r>
          </w:hyperlink>
        </w:p>
        <w:p>
          <w:pPr>
            <w:pStyle w:val="Tabledesmatiresniveau3"/>
            <w:tabs>
              <w:tab w:val="right" w:pos="9072" w:leader="dot"/>
            </w:tabs>
            <w:rPr/>
          </w:pPr>
          <w:hyperlink w:anchor="__RefHeading___Toc977_3158493714">
            <w:r>
              <w:rPr>
                <w:webHidden/>
                <w:rStyle w:val="Sautdindex"/>
              </w:rPr>
              <w:t>La musique : une force qui fait voyager le public</w:t>
              <w:tab/>
              <w:t>7</w:t>
            </w:r>
          </w:hyperlink>
          <w:r>
            <w:fldChar w:fldCharType="end"/>
          </w:r>
        </w:p>
        <w:p>
          <w:pPr>
            <w:pStyle w:val="Normal"/>
            <w:spacing w:lineRule="auto" w:line="360" w:before="0" w:after="0"/>
            <w:rPr>
              <w:rFonts w:ascii="Calibri" w:hAnsi="Calibri" w:eastAsia="Times New Roman" w:cs="Calibri"/>
              <w:color w:val="000000"/>
              <w:sz w:val="24"/>
              <w:szCs w:val="24"/>
              <w:lang w:eastAsia="fr-FR"/>
            </w:rPr>
          </w:pPr>
          <w:r>
            <w:rPr/>
          </w:r>
          <w:r>
            <w:br w:type="page"/>
          </w:r>
        </w:p>
        <w:p>
          <w:pPr>
            <w:pStyle w:val="StyleNiveau1"/>
            <w:rPr/>
          </w:pPr>
          <w:bookmarkStart w:id="5" w:name="__RefHeading___Toc236_798241673"/>
          <w:bookmarkStart w:id="6" w:name="_Toc495933628"/>
          <w:bookmarkEnd w:id="5"/>
          <w:r>
            <w:rPr/>
            <w:t>P</w:t>
          </w:r>
          <w:bookmarkStart w:id="7" w:name="_Toc4959336281"/>
          <w:bookmarkEnd w:id="6"/>
          <w:bookmarkEnd w:id="7"/>
          <w:r>
            <w:rPr/>
            <w:t>remières observations</w:t>
          </w:r>
        </w:p>
        <w:p>
          <w:pPr>
            <w:pStyle w:val="Normal"/>
            <w:spacing w:lineRule="auto" w:line="360" w:before="0" w:after="0"/>
            <w:rPr/>
          </w:pPr>
          <w:r>
            <w:rPr>
              <w:rFonts w:eastAsia="Times New Roman" w:cs="Calibri" w:ascii="Calibri" w:hAnsi="Calibri"/>
              <w:color w:val="000000"/>
              <w:sz w:val="24"/>
              <w:szCs w:val="24"/>
              <w:lang w:eastAsia="fr-FR"/>
            </w:rPr>
            <w:tab/>
            <w:t xml:space="preserve">Le vendredi 1er décembre nous sommes allé voir la pièce </w:t>
          </w:r>
          <w:r>
            <w:rPr>
              <w:rFonts w:eastAsia="Times New Roman" w:cs="Calibri" w:ascii="Calibri" w:hAnsi="Calibri"/>
              <w:i/>
              <w:iCs/>
              <w:color w:val="000000"/>
              <w:sz w:val="24"/>
              <w:szCs w:val="24"/>
              <w:lang w:eastAsia="fr-FR"/>
            </w:rPr>
            <w:t>La fille qui parle à la mer</w:t>
          </w:r>
          <w:r>
            <w:rPr>
              <w:rFonts w:eastAsia="Times New Roman" w:cs="Calibri" w:ascii="Calibri" w:hAnsi="Calibri"/>
              <w:color w:val="000000"/>
              <w:sz w:val="24"/>
              <w:szCs w:val="24"/>
              <w:lang w:eastAsia="fr-FR"/>
            </w:rPr>
            <w:t>.</w:t>
          </w:r>
        </w:p>
        <w:p>
          <w:pPr>
            <w:pStyle w:val="Normal"/>
            <w:spacing w:lineRule="auto" w:line="360" w:before="0" w:after="0"/>
            <w:jc w:val="both"/>
            <w:rPr/>
          </w:pPr>
          <w:r>
            <w:rPr>
              <w:rFonts w:eastAsia="Times New Roman" w:cs="Calibri" w:ascii="Calibri" w:hAnsi="Calibri"/>
              <w:color w:val="000000"/>
              <w:sz w:val="24"/>
              <w:szCs w:val="24"/>
              <w:lang w:eastAsia="fr-FR"/>
            </w:rPr>
            <w:t xml:space="preserve">La pièce a été jouée par deux jeunes comédiens, un homme et une femme. De plus il y avait un homme aux lumières. Sur la scène il y avait un orchestre autour d’une sorte de tabouret, ainsi qu’une bâche bleue suspendue par des cordes que les acteurs pouvaient manipuler à leur guise. Ces cordes étaient celles d’un bateau traditionnel et elles étaient attachées sur des poignets de bois similaires aux vraies. Il y avait une lumière installée au-dessus des spectateurs et une autre sur la scène. </w:t>
          </w:r>
        </w:p>
        <w:p>
          <w:pPr>
            <w:pStyle w:val="StyleNiveau1"/>
            <w:spacing w:lineRule="auto" w:line="360"/>
            <w:rPr/>
          </w:pPr>
          <w:bookmarkStart w:id="8" w:name="__RefHeading___Toc961_3158493714"/>
          <w:bookmarkEnd w:id="8"/>
          <w:r>
            <w:rPr/>
            <w:t>Une histoire avec la mer</w:t>
          </w:r>
        </w:p>
        <w:p>
          <w:pPr>
            <w:pStyle w:val="Normal"/>
            <w:spacing w:lineRule="auto" w:line="360" w:before="0" w:after="0"/>
            <w:jc w:val="both"/>
            <w:rPr/>
          </w:pPr>
          <w:r>
            <w:rPr>
              <w:rFonts w:eastAsia="Times New Roman" w:cs="Calibri" w:ascii="Calibri" w:hAnsi="Calibri"/>
              <w:color w:val="000000"/>
              <w:sz w:val="24"/>
              <w:szCs w:val="24"/>
              <w:lang w:eastAsia="fr-FR"/>
            </w:rPr>
            <w:tab/>
            <w:t>La pièce raconte l’histoire d’Oyana. C’est une petite fille qui vit avec sa mère et son petit frère. Elle aime beaucoup la nature, monter à cheval, dompter les chevaux sauvages et imiter les cris des oiseaux. Au début de la pièce on apprend qu’elle vit près d’un port depuis peu de temps. Avant, elle vivait à la montagne. Oyana aime une chose en particulier : regarder la mer. Elle est impressionnée par la taille des gigantesques bateaux qui entrent et sortent du port. Sa mère lui a dit qu’ils attendaient un petit bateau afin d’aller « de l’autre côté ». On raconte que son père y a déjà été emmené.</w:t>
          </w:r>
        </w:p>
        <w:p>
          <w:pPr>
            <w:pStyle w:val="Normal"/>
            <w:spacing w:lineRule="auto" w:line="360" w:before="0" w:after="0"/>
            <w:jc w:val="both"/>
            <w:rPr>
              <w:rFonts w:ascii="Calibri" w:hAnsi="Calibri" w:eastAsia="Times New Roman" w:cs="Calibri"/>
              <w:color w:val="000000"/>
              <w:sz w:val="24"/>
              <w:szCs w:val="24"/>
              <w:lang w:eastAsia="fr-FR"/>
            </w:rPr>
          </w:pPr>
          <w:r>
            <w:rPr/>
          </w:r>
        </w:p>
        <w:p>
          <w:pPr>
            <w:pStyle w:val="Normal"/>
            <w:spacing w:lineRule="auto" w:line="360" w:before="0" w:after="0"/>
            <w:jc w:val="both"/>
            <w:rPr/>
          </w:pPr>
          <w:r>
            <w:rPr>
              <w:rFonts w:eastAsia="Times New Roman" w:cs="Calibri" w:ascii="Calibri" w:hAnsi="Calibri"/>
              <w:color w:val="000000"/>
              <w:sz w:val="24"/>
              <w:szCs w:val="24"/>
              <w:lang w:eastAsia="fr-FR"/>
            </w:rPr>
            <w:tab/>
            <w:t>Tous les jours, Oyana se lève tôt pour aller en ville. En chemin, elle passe devant un entrepôt de réfugiés. Elle n’aime pas ce lieu car ils y sont tous enfermés et elle déteste cela. Elle préfère la liberté et l’espace. Une fois en ville, elle admire les marchands qui vendent leurs produits, qui crient leurs promotions et qui lui offrent des fruits. A cet endroit, elle voit plein d’autres enfants de son âge. Elle aimerait beaucoup jouer avec eux. Cependant, sa mère le lui a formellement interdit. Elle lui a dit de ne surtout pas se faire remarquer. Ainsi Oyana, trop jeune pour comprendre la crainte de sa mère, lui obéit sans raison.</w:t>
          </w:r>
        </w:p>
        <w:p>
          <w:pPr>
            <w:pStyle w:val="Normal"/>
            <w:spacing w:lineRule="auto" w:line="360" w:before="0" w:after="0"/>
            <w:jc w:val="both"/>
            <w:rPr>
              <w:rFonts w:ascii="Calibri" w:hAnsi="Calibri" w:eastAsia="Times New Roman" w:cs="Calibri"/>
              <w:color w:val="000000"/>
              <w:sz w:val="24"/>
              <w:szCs w:val="24"/>
              <w:lang w:eastAsia="fr-FR"/>
            </w:rPr>
          </w:pPr>
          <w:r>
            <w:rPr/>
          </w:r>
        </w:p>
        <w:p>
          <w:pPr>
            <w:pStyle w:val="Normal"/>
            <w:spacing w:lineRule="auto" w:line="360" w:before="0" w:after="0"/>
            <w:jc w:val="both"/>
            <w:rPr/>
          </w:pPr>
          <w:r>
            <w:rPr>
              <w:rFonts w:eastAsia="Times New Roman" w:cs="Calibri" w:ascii="Calibri" w:hAnsi="Calibri"/>
              <w:color w:val="000000"/>
              <w:sz w:val="24"/>
              <w:szCs w:val="24"/>
              <w:lang w:eastAsia="fr-FR"/>
            </w:rPr>
            <w:tab/>
            <w:t>Une fois de retour, elle regarde à nouveau la mer. Elle reste constamment fascinée par celle-ci. Elle entend la voix de la mer qui l’appelle. Ainsi, bien qu’elle ne sache pas nager, Oyana prend l’initiative de dompter la mer. Elle le faisait déjà avec des chevaux sauvages qu’elle rencontrait. La mer était comme un nouveau défi pour elle.</w:t>
          </w:r>
        </w:p>
        <w:p>
          <w:pPr>
            <w:pStyle w:val="Normal"/>
            <w:spacing w:lineRule="auto" w:line="360" w:before="0" w:after="0"/>
            <w:jc w:val="both"/>
            <w:rPr/>
          </w:pPr>
          <w:r>
            <w:rPr>
              <w:rFonts w:eastAsia="Times New Roman" w:cs="Calibri" w:ascii="Calibri" w:hAnsi="Calibri"/>
              <w:color w:val="000000"/>
              <w:sz w:val="24"/>
              <w:szCs w:val="24"/>
              <w:lang w:eastAsia="fr-FR"/>
            </w:rPr>
            <w:t>C’est ainsi qu’elle essaya d’apprendre à nager toute seule. Progressivement, elle s’enfonça dans les profondeurs de la mer, tout en prenant garde à toujours avoir pied.</w:t>
          </w:r>
        </w:p>
        <w:p>
          <w:pPr>
            <w:pStyle w:val="Normal"/>
            <w:spacing w:lineRule="auto" w:line="360" w:before="0" w:after="0"/>
            <w:rPr>
              <w:rFonts w:ascii="Times New Roman" w:hAnsi="Times New Roman" w:eastAsia="Times New Roman" w:cs="Times New Roman"/>
              <w:sz w:val="24"/>
              <w:szCs w:val="24"/>
              <w:lang w:eastAsia="fr-FR"/>
            </w:rPr>
          </w:pPr>
          <w:r>
            <w:rPr>
              <w:rFonts w:eastAsia="Times New Roman" w:cs="Times New Roman"/>
              <w:sz w:val="24"/>
              <w:szCs w:val="24"/>
              <w:lang w:eastAsia="fr-FR"/>
            </w:rPr>
          </w:r>
        </w:p>
        <w:p>
          <w:pPr>
            <w:pStyle w:val="Normal"/>
            <w:spacing w:lineRule="exact" w:line="400" w:before="0" w:after="0"/>
            <w:jc w:val="both"/>
            <w:rPr/>
          </w:pPr>
          <w:r>
            <w:rPr>
              <w:rFonts w:eastAsia="Times New Roman" w:cs="Calibri" w:ascii="Calibri" w:hAnsi="Calibri"/>
              <w:color w:val="000000"/>
              <w:sz w:val="24"/>
              <w:szCs w:val="24"/>
              <w:lang w:eastAsia="fr-FR"/>
            </w:rPr>
            <w:tab/>
            <w:t>Les jours suivants, le quotidien d’Oyana se mit à basculer. Les marchands de la ville ont subitement cessé de lui donner des fruits. Ils disent que de nombreuses personnes comme elle, leur attiraient des ennuis. Cet éloignement par les marchands annonça le départ d’Oyana . Un petit bateau venait d’accoster. Il s’agissait en fait d’un passeur qui embarquait plusieurs clandestins. Pour Oyana et sa famille, le moment est venu de rejoindre « l’autre côté ». Elle prit alors un sac, avec ses affaires, puis monta dans le bateau avec sa mère et son petit frère.</w:t>
          </w:r>
        </w:p>
        <w:p>
          <w:pPr>
            <w:pStyle w:val="Normal"/>
            <w:spacing w:lineRule="exact" w:line="400" w:before="0" w:after="0"/>
            <w:rPr>
              <w:rFonts w:ascii="Times New Roman" w:hAnsi="Times New Roman" w:eastAsia="Times New Roman" w:cs="Times New Roman"/>
              <w:sz w:val="24"/>
              <w:szCs w:val="24"/>
              <w:lang w:eastAsia="fr-FR"/>
            </w:rPr>
          </w:pPr>
          <w:r>
            <w:rPr>
              <w:rFonts w:eastAsia="Times New Roman" w:cs="Times New Roman"/>
              <w:sz w:val="24"/>
              <w:szCs w:val="24"/>
              <w:lang w:eastAsia="fr-FR"/>
            </w:rPr>
          </w:r>
        </w:p>
        <w:p>
          <w:pPr>
            <w:pStyle w:val="Normal"/>
            <w:spacing w:lineRule="exact" w:line="400" w:before="0" w:after="0"/>
            <w:jc w:val="both"/>
            <w:rPr/>
          </w:pPr>
          <w:r>
            <w:rPr>
              <w:rFonts w:eastAsia="Times New Roman" w:cs="Calibri" w:ascii="Calibri" w:hAnsi="Calibri"/>
              <w:color w:val="000000"/>
              <w:sz w:val="24"/>
              <w:szCs w:val="24"/>
              <w:lang w:eastAsia="fr-FR"/>
            </w:rPr>
            <w:tab/>
            <w:t>Le voyage était pénible. Oyana est resté assise pendant tout le trajet. Faute de place, on ne peut pas s’allonger tellement les passagers sont serrés. Il est donc difficile de se reposer. Les jours passèrent, les provisions s’épuisèrent et la faim se faisait ressentir. Oyana est très fatiguée. C’est un moment difficile pour une jeune fille comme elle. Mais elle n’est pas au bout de ses peines.</w:t>
          </w:r>
        </w:p>
        <w:p>
          <w:pPr>
            <w:pStyle w:val="Normal"/>
            <w:spacing w:lineRule="exact" w:line="400" w:before="0" w:after="0"/>
            <w:jc w:val="both"/>
            <w:rPr/>
          </w:pPr>
          <w:r>
            <w:rPr>
              <w:rFonts w:eastAsia="Times New Roman" w:cs="Calibri" w:ascii="Calibri" w:hAnsi="Calibri"/>
              <w:color w:val="000000"/>
              <w:sz w:val="24"/>
              <w:szCs w:val="24"/>
              <w:lang w:eastAsia="fr-FR"/>
            </w:rPr>
            <w:t>Les passagers se retrouvent confrontés à une tempête si forte, que le bruit moteur ne se faisait plus entendre. Mais Oyana n’avait pas peur. Le passeur, étonné du courage de la jeune fille, le lui fit remarquer. Au contraire, Oyana cherche à comprendre la mer et se met à parler avec elle, à moitié consciente. Ainsi, la mer emporte Oyana avec elle. On navigue alors dans le subconscient d’Oyana.</w:t>
          </w:r>
        </w:p>
        <w:p>
          <w:pPr>
            <w:pStyle w:val="Normal"/>
            <w:spacing w:lineRule="exact" w:line="400" w:before="0" w:after="0"/>
            <w:rPr>
              <w:rFonts w:ascii="Times New Roman" w:hAnsi="Times New Roman" w:eastAsia="Times New Roman" w:cs="Times New Roman"/>
              <w:sz w:val="24"/>
              <w:szCs w:val="24"/>
              <w:lang w:eastAsia="fr-FR"/>
            </w:rPr>
          </w:pPr>
          <w:r>
            <w:rPr>
              <w:rFonts w:eastAsia="Times New Roman" w:cs="Times New Roman"/>
              <w:sz w:val="24"/>
              <w:szCs w:val="24"/>
              <w:lang w:eastAsia="fr-FR"/>
            </w:rPr>
          </w:r>
        </w:p>
        <w:p>
          <w:pPr>
            <w:pStyle w:val="Normal"/>
            <w:spacing w:lineRule="exact" w:line="400" w:before="0" w:after="0"/>
            <w:jc w:val="both"/>
            <w:rPr/>
          </w:pPr>
          <w:r>
            <w:rPr>
              <w:rFonts w:eastAsia="Times New Roman" w:cs="Calibri" w:ascii="Calibri" w:hAnsi="Calibri"/>
              <w:color w:val="000000"/>
              <w:sz w:val="24"/>
              <w:szCs w:val="24"/>
              <w:lang w:eastAsia="fr-FR"/>
            </w:rPr>
            <w:tab/>
            <w:t>Réveillée par des babines lécheuses d’un chien noir, Oyana reprends ses esprits. Elle a échoué sur une plage. Elle reprend peu à peu connaissance et s’interroge sur sa situation actuelle. Le chien appartient à un jeune garçon qui ne parle pas sa langue. C’est la première fois qu’elle voit un chien, ce n’est pas un cheval mais cela lui plaît quand même. Loïc, le jeune garçon, l’invite à venir dans la maison située en haut de la colline. Submergée de questions, Oyana ne sait pas quoi faire. Cependant, sa conscience la met en confiance et elle part avec Loïc. Elle est la seule survivante du voyage mais elle n’est pas abattue.</w:t>
          </w:r>
        </w:p>
        <w:p>
          <w:pPr>
            <w:pStyle w:val="Normal"/>
            <w:spacing w:lineRule="exact" w:line="400" w:before="0" w:after="0"/>
            <w:jc w:val="both"/>
            <w:rPr/>
          </w:pPr>
          <w:r>
            <w:rPr>
              <w:rFonts w:eastAsia="Times New Roman" w:cs="Calibri" w:ascii="Calibri" w:hAnsi="Calibri"/>
              <w:color w:val="000000"/>
              <w:sz w:val="24"/>
              <w:szCs w:val="24"/>
              <w:lang w:eastAsia="fr-FR"/>
            </w:rPr>
            <w:t>La pièce se termine sur une pensée pleine d’espoir, car elle est « de l’autre côté ».</w:t>
          </w:r>
          <w:r>
            <w:br w:type="page"/>
          </w:r>
        </w:p>
        <w:p>
          <w:pPr>
            <w:pStyle w:val="StyleNiveau1"/>
            <w:spacing w:lineRule="auto" w:line="360"/>
            <w:rPr/>
          </w:pPr>
          <w:bookmarkStart w:id="9" w:name="__RefHeading___Toc963_3158493714"/>
          <w:bookmarkEnd w:id="9"/>
          <w:r>
            <w:rPr/>
            <w:t>Émotions et ressenties autour de la pièce</w:t>
          </w:r>
        </w:p>
        <w:p>
          <w:pPr>
            <w:pStyle w:val="StyleNiveau2"/>
            <w:rPr/>
          </w:pPr>
          <w:bookmarkStart w:id="10" w:name="__RefHeading___Toc965_3158493714"/>
          <w:bookmarkEnd w:id="10"/>
          <w:r>
            <w:rPr/>
            <w:t>Un spectacle surprenant, par Alec</w:t>
          </w:r>
        </w:p>
        <w:p>
          <w:pPr>
            <w:pStyle w:val="Texteprformat"/>
            <w:widowControl/>
            <w:shd w:fill="FFFFFF" w:val="clear"/>
            <w:spacing w:lineRule="auto" w:line="360" w:before="0" w:after="0"/>
            <w:ind w:left="0" w:right="0" w:hanging="0"/>
            <w:jc w:val="lef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b/>
            <w:t>Au départ, le nom du spectacle ainsi que le bref descriptif de celui-ci ne m'ont pas at</w:t>
          </w:r>
          <w:r>
            <w:rPr>
              <w:rFonts w:ascii="Calibri" w:hAnsi="Calibri"/>
              <w:b w:val="false"/>
              <w:i w:val="false"/>
              <w:caps w:val="false"/>
              <w:smallCaps w:val="false"/>
              <w:color w:val="000000"/>
              <w:spacing w:val="0"/>
              <w:sz w:val="24"/>
              <w:szCs w:val="24"/>
            </w:rPr>
            <w:t>tiré</w:t>
          </w:r>
          <w:r>
            <w:rPr>
              <w:rFonts w:ascii="Calibri" w:hAnsi="Calibri"/>
              <w:b w:val="false"/>
              <w:i w:val="false"/>
              <w:caps w:val="false"/>
              <w:smallCaps w:val="false"/>
              <w:color w:val="000000"/>
              <w:spacing w:val="0"/>
              <w:sz w:val="24"/>
              <w:szCs w:val="24"/>
            </w:rPr>
            <w:t xml:space="preserve"> directement. Je m'attendais à un spectacle </w:t>
          </w:r>
          <w:r>
            <w:rPr>
              <w:rFonts w:ascii="Calibri" w:hAnsi="Calibri"/>
              <w:b w:val="false"/>
              <w:i w:val="false"/>
              <w:caps w:val="false"/>
              <w:smallCaps w:val="false"/>
              <w:color w:val="000000"/>
              <w:spacing w:val="0"/>
              <w:sz w:val="24"/>
              <w:szCs w:val="24"/>
            </w:rPr>
            <w:t>monotone</w:t>
          </w:r>
          <w:r>
            <w:rPr>
              <w:rFonts w:ascii="Calibri" w:hAnsi="Calibri"/>
              <w:b w:val="false"/>
              <w:i w:val="false"/>
              <w:caps w:val="false"/>
              <w:smallCaps w:val="false"/>
              <w:color w:val="000000"/>
              <w:spacing w:val="0"/>
              <w:sz w:val="24"/>
              <w:szCs w:val="24"/>
            </w:rPr>
            <w:t>, où le public s'endormirait car il serait bercé par le dialogue entre la fille et la mer.</w:t>
          </w:r>
        </w:p>
        <w:p>
          <w:pPr>
            <w:pStyle w:val="Texteprformat"/>
            <w:widowControl/>
            <w:shd w:fill="FFFFFF" w:val="clear"/>
            <w:spacing w:lineRule="auto" w:line="360" w:before="0" w:after="0"/>
            <w:jc w:val="left"/>
            <w:rPr>
              <w:rFonts w:ascii="Calibri" w:hAnsi="Calibri"/>
              <w:sz w:val="24"/>
              <w:szCs w:val="24"/>
            </w:rPr>
          </w:pPr>
          <w:r>
            <w:rPr>
              <w:rFonts w:ascii="Calibri" w:hAnsi="Calibri"/>
              <w:b w:val="false"/>
              <w:i w:val="false"/>
              <w:caps w:val="false"/>
              <w:smallCaps w:val="false"/>
              <w:color w:val="000000"/>
              <w:spacing w:val="0"/>
              <w:sz w:val="24"/>
              <w:szCs w:val="24"/>
            </w:rPr>
            <w:t>Mais dès le départ, la mise en scène a su me garder vif et constamment attentif. Chaque scène faisait émerger un</w:t>
          </w:r>
          <w:r>
            <w:rPr>
              <w:rFonts w:ascii="Calibri" w:hAnsi="Calibri"/>
              <w:b w:val="false"/>
              <w:i w:val="false"/>
              <w:caps w:val="false"/>
              <w:smallCaps w:val="false"/>
              <w:color w:val="000000"/>
              <w:spacing w:val="0"/>
              <w:sz w:val="24"/>
              <w:szCs w:val="24"/>
            </w:rPr>
            <w:t>e nouveauté dans l’histoire</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Ce</w:t>
          </w:r>
          <w:r>
            <w:rPr>
              <w:rFonts w:ascii="Calibri" w:hAnsi="Calibri"/>
              <w:b w:val="false"/>
              <w:i w:val="false"/>
              <w:caps w:val="false"/>
              <w:smallCaps w:val="false"/>
              <w:color w:val="000000"/>
              <w:spacing w:val="0"/>
              <w:sz w:val="24"/>
              <w:szCs w:val="24"/>
            </w:rPr>
            <w:t xml:space="preserve"> qui permet à chaque </w:t>
          </w:r>
          <w:r>
            <w:rPr>
              <w:rFonts w:ascii="Calibri" w:hAnsi="Calibri"/>
              <w:b w:val="false"/>
              <w:i w:val="false"/>
              <w:caps w:val="false"/>
              <w:smallCaps w:val="false"/>
              <w:color w:val="000000"/>
              <w:spacing w:val="0"/>
              <w:sz w:val="24"/>
              <w:szCs w:val="24"/>
            </w:rPr>
            <w:t>personne</w:t>
          </w:r>
          <w:r>
            <w:rPr>
              <w:rFonts w:ascii="Calibri" w:hAnsi="Calibri"/>
              <w:b w:val="false"/>
              <w:i w:val="false"/>
              <w:caps w:val="false"/>
              <w:smallCaps w:val="false"/>
              <w:color w:val="000000"/>
              <w:spacing w:val="0"/>
              <w:sz w:val="24"/>
              <w:szCs w:val="24"/>
            </w:rPr>
            <w:t xml:space="preserve"> d'avoir sa propre idée </w:t>
          </w:r>
          <w:r>
            <w:rPr>
              <w:rFonts w:ascii="Calibri" w:hAnsi="Calibri"/>
              <w:b w:val="false"/>
              <w:i w:val="false"/>
              <w:caps w:val="false"/>
              <w:smallCaps w:val="false"/>
              <w:color w:val="000000"/>
              <w:spacing w:val="0"/>
              <w:sz w:val="24"/>
              <w:szCs w:val="24"/>
            </w:rPr>
            <w:t>du récit</w:t>
          </w:r>
          <w:r>
            <w:rPr>
              <w:rFonts w:ascii="Calibri" w:hAnsi="Calibri"/>
              <w:b w:val="false"/>
              <w:i w:val="false"/>
              <w:caps w:val="false"/>
              <w:smallCaps w:val="false"/>
              <w:color w:val="000000"/>
              <w:spacing w:val="0"/>
              <w:sz w:val="24"/>
              <w:szCs w:val="24"/>
            </w:rPr>
            <w:t xml:space="preserve">. L'histoire </w:t>
          </w:r>
          <w:r>
            <w:rPr>
              <w:rFonts w:ascii="Calibri" w:hAnsi="Calibri"/>
              <w:b w:val="false"/>
              <w:i w:val="false"/>
              <w:caps w:val="false"/>
              <w:smallCaps w:val="false"/>
              <w:color w:val="000000"/>
              <w:spacing w:val="0"/>
              <w:sz w:val="24"/>
              <w:szCs w:val="24"/>
            </w:rPr>
            <w:t>n’était</w:t>
          </w:r>
          <w:r>
            <w:rPr>
              <w:rFonts w:ascii="Calibri" w:hAnsi="Calibri"/>
              <w:b w:val="false"/>
              <w:i w:val="false"/>
              <w:caps w:val="false"/>
              <w:smallCaps w:val="false"/>
              <w:color w:val="000000"/>
              <w:spacing w:val="0"/>
              <w:sz w:val="24"/>
              <w:szCs w:val="24"/>
            </w:rPr>
            <w:t xml:space="preserve"> donc pas raconté simplement. Elle </w:t>
          </w:r>
          <w:r>
            <w:rPr>
              <w:rFonts w:ascii="Calibri" w:hAnsi="Calibri"/>
              <w:b w:val="false"/>
              <w:i w:val="false"/>
              <w:caps w:val="false"/>
              <w:smallCaps w:val="false"/>
              <w:color w:val="000000"/>
              <w:spacing w:val="0"/>
              <w:sz w:val="24"/>
              <w:szCs w:val="24"/>
            </w:rPr>
            <w:t>était en symbiose</w:t>
          </w:r>
          <w:r>
            <w:rPr>
              <w:rFonts w:ascii="Calibri" w:hAnsi="Calibri"/>
              <w:b w:val="false"/>
              <w:i w:val="false"/>
              <w:caps w:val="false"/>
              <w:smallCaps w:val="false"/>
              <w:color w:val="000000"/>
              <w:spacing w:val="0"/>
              <w:sz w:val="24"/>
              <w:szCs w:val="24"/>
            </w:rPr>
            <w:t xml:space="preserve"> avec la mise en scène.</w:t>
          </w:r>
          <w:r>
            <w:rPr>
              <w:rFonts w:ascii="Calibri" w:hAnsi="Calibri"/>
              <w:b w:val="false"/>
              <w:i w:val="false"/>
              <w:caps w:val="false"/>
              <w:smallCaps w:val="false"/>
              <w:color w:val="000000"/>
              <w:spacing w:val="0"/>
              <w:sz w:val="24"/>
              <w:szCs w:val="24"/>
            </w:rPr>
            <w:t xml:space="preserve"> Contre toute attente, j’ai finalement passé un très bon moment.</w:t>
          </w:r>
        </w:p>
        <w:p>
          <w:pPr>
            <w:pStyle w:val="StyleNiveau3"/>
            <w:rPr/>
          </w:pPr>
          <w:bookmarkStart w:id="11" w:name="__RefHeading___Toc967_3158493714"/>
          <w:bookmarkEnd w:id="11"/>
          <w:r>
            <w:rPr/>
            <w:t>Les comédiens : acteurs de plusieurs personnages</w:t>
          </w:r>
        </w:p>
        <w:p>
          <w:pPr>
            <w:pStyle w:val="Normal"/>
            <w:spacing w:lineRule="auto" w:line="360" w:before="0" w:after="0"/>
            <w:jc w:val="both"/>
            <w:rPr/>
          </w:pPr>
          <w:r>
            <w:rPr>
              <w:rFonts w:eastAsia="Times New Roman" w:cs="Calibri" w:ascii="Calibri" w:hAnsi="Calibri"/>
              <w:color w:val="000000"/>
              <w:sz w:val="24"/>
              <w:szCs w:val="24"/>
              <w:lang w:eastAsia="fr-FR"/>
            </w:rPr>
            <w:tab/>
          </w:r>
          <w:r>
            <w:rPr>
              <w:rFonts w:eastAsia="Times New Roman" w:cs="Calibri" w:ascii="Calibri" w:hAnsi="Calibri"/>
              <w:b w:val="false"/>
              <w:i w:val="false"/>
              <w:caps w:val="false"/>
              <w:smallCaps w:val="false"/>
              <w:color w:val="000000"/>
              <w:spacing w:val="0"/>
              <w:sz w:val="24"/>
              <w:szCs w:val="24"/>
              <w:lang w:eastAsia="fr-FR"/>
            </w:rPr>
            <w:t xml:space="preserve">Les comédiens m'ont surpris dans leur rôle multiple. Ils ont fait </w:t>
          </w:r>
          <w:r>
            <w:rPr>
              <w:rFonts w:eastAsia="Times New Roman" w:cs="Calibri" w:ascii="Calibri" w:hAnsi="Calibri"/>
              <w:b w:val="false"/>
              <w:i w:val="false"/>
              <w:caps w:val="false"/>
              <w:smallCaps w:val="false"/>
              <w:color w:val="000000"/>
              <w:spacing w:val="0"/>
              <w:sz w:val="24"/>
              <w:szCs w:val="24"/>
              <w:lang w:eastAsia="fr-FR"/>
            </w:rPr>
            <w:t>naître</w:t>
          </w:r>
          <w:r>
            <w:rPr>
              <w:rFonts w:eastAsia="Times New Roman" w:cs="Calibri" w:ascii="Calibri" w:hAnsi="Calibri"/>
              <w:b w:val="false"/>
              <w:i w:val="false"/>
              <w:caps w:val="false"/>
              <w:smallCaps w:val="false"/>
              <w:color w:val="000000"/>
              <w:spacing w:val="0"/>
              <w:sz w:val="24"/>
              <w:szCs w:val="24"/>
              <w:lang w:eastAsia="fr-FR"/>
            </w:rPr>
            <w:t xml:space="preserve"> une certaine originalité au sein de l'histoire. La comédienne, elle, jouait le rôle de la narratrice de l’histoire sous forme de monologue. Elle incarnait Oyana aux yeux des spectateurs. De même, elle prenait également la place de quelques personnages secondaires.</w:t>
          </w:r>
        </w:p>
        <w:p>
          <w:pPr>
            <w:pStyle w:val="Texteprformat"/>
            <w:widowControl/>
            <w:shd w:fill="FFFFFF" w:val="clear"/>
            <w:spacing w:lineRule="auto" w:line="360" w:before="0" w:after="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Le comédien qui est en réalité un musicien, lui, se </w:t>
          </w:r>
          <w:r>
            <w:rPr>
              <w:rFonts w:ascii="Calibri" w:hAnsi="Calibri"/>
              <w:b w:val="false"/>
              <w:i w:val="false"/>
              <w:caps w:val="false"/>
              <w:smallCaps w:val="false"/>
              <w:color w:val="000000"/>
              <w:spacing w:val="0"/>
              <w:sz w:val="24"/>
              <w:szCs w:val="24"/>
            </w:rPr>
            <w:t>chargeait</w:t>
          </w:r>
          <w:r>
            <w:rPr>
              <w:rFonts w:ascii="Calibri" w:hAnsi="Calibri"/>
              <w:b w:val="false"/>
              <w:i w:val="false"/>
              <w:caps w:val="false"/>
              <w:smallCaps w:val="false"/>
              <w:color w:val="000000"/>
              <w:spacing w:val="0"/>
              <w:sz w:val="24"/>
              <w:szCs w:val="24"/>
            </w:rPr>
            <w:t xml:space="preserve"> de la plupart des éléments extérieurs de l’histoire. Il a principalement accompagné la comédienne avec ses instruments de musique. Mais on le retrouvait également à travers le rôle de la mer qui parle et d’un marchand. La comédienne, a su user de différentes mimiques pour dissocier son rôle de narratrice de celui d’Oyana. C’était le même cas pour le comédien.</w:t>
          </w:r>
        </w:p>
        <w:p>
          <w:pPr>
            <w:pStyle w:val="Texteprformat"/>
            <w:widowControl/>
            <w:shd w:fill="FFFFFF" w:val="clear"/>
            <w:spacing w:lineRule="auto" w:line="360" w:before="0" w:after="0"/>
            <w:jc w:val="both"/>
            <w:rPr>
              <w:rFonts w:ascii="Calibri" w:hAnsi="Calibri"/>
              <w:sz w:val="24"/>
              <w:szCs w:val="24"/>
            </w:rPr>
          </w:pPr>
          <w:r>
            <w:rPr>
              <w:rFonts w:ascii="Calibri" w:hAnsi="Calibri"/>
              <w:b w:val="false"/>
              <w:i w:val="false"/>
              <w:caps w:val="false"/>
              <w:smallCaps w:val="false"/>
              <w:color w:val="000000"/>
              <w:spacing w:val="0"/>
              <w:sz w:val="24"/>
              <w:szCs w:val="24"/>
            </w:rPr>
            <w:t xml:space="preserve">Le spectacle est resté attractif tout au long de sa durée. C’est toute la scène qui prend vie, </w:t>
          </w:r>
          <w:r>
            <w:rPr>
              <w:rFonts w:ascii="Calibri" w:hAnsi="Calibri"/>
              <w:b w:val="false"/>
              <w:i w:val="false"/>
              <w:caps w:val="false"/>
              <w:smallCaps w:val="false"/>
              <w:color w:val="000000"/>
              <w:spacing w:val="0"/>
              <w:sz w:val="24"/>
              <w:szCs w:val="24"/>
            </w:rPr>
            <w:t>m</w:t>
          </w:r>
          <w:r>
            <w:rPr>
              <w:rFonts w:ascii="Calibri" w:hAnsi="Calibri"/>
              <w:b w:val="false"/>
              <w:i w:val="false"/>
              <w:caps w:val="false"/>
              <w:smallCaps w:val="false"/>
              <w:color w:val="000000"/>
              <w:spacing w:val="0"/>
              <w:sz w:val="24"/>
              <w:szCs w:val="24"/>
            </w:rPr>
            <w:t xml:space="preserve">ais tout y est instable. </w:t>
          </w:r>
          <w:r>
            <w:rPr>
              <w:rFonts w:ascii="Calibri" w:hAnsi="Calibri"/>
              <w:b w:val="false"/>
              <w:i w:val="false"/>
              <w:caps w:val="false"/>
              <w:smallCaps w:val="false"/>
              <w:color w:val="000000"/>
              <w:spacing w:val="0"/>
              <w:sz w:val="24"/>
              <w:szCs w:val="24"/>
            </w:rPr>
            <w:t>C</w:t>
          </w:r>
          <w:r>
            <w:rPr>
              <w:rFonts w:ascii="Calibri" w:hAnsi="Calibri"/>
              <w:b w:val="false"/>
              <w:i w:val="false"/>
              <w:caps w:val="false"/>
              <w:smallCaps w:val="false"/>
              <w:color w:val="000000"/>
              <w:spacing w:val="0"/>
              <w:sz w:val="24"/>
              <w:szCs w:val="24"/>
            </w:rPr>
            <w:t xml:space="preserve">haque scène constitue un moment unique de la pièce. </w:t>
          </w:r>
          <w:r>
            <w:br w:type="page"/>
          </w:r>
        </w:p>
        <w:p>
          <w:pPr>
            <w:pStyle w:val="Texteprformat"/>
            <w:widowControl/>
            <w:shd w:fill="FFFFFF" w:val="clear"/>
            <w:spacing w:lineRule="auto" w:line="360" w:before="0" w:after="0"/>
            <w:jc w:val="both"/>
            <w:rPr>
              <w:b w:val="false"/>
              <w:i w:val="false"/>
              <w:caps w:val="false"/>
              <w:smallCaps w:val="false"/>
              <w:color w:val="000000"/>
              <w:spacing w:val="0"/>
            </w:rPr>
          </w:pPr>
          <w:r>
            <w:rPr>
              <w:rFonts w:ascii="Calibri" w:hAnsi="Calibri"/>
              <w:sz w:val="24"/>
              <w:szCs w:val="24"/>
            </w:rPr>
          </w:r>
        </w:p>
        <w:p>
          <w:pPr>
            <w:pStyle w:val="StyleNiveau3"/>
            <w:rPr/>
          </w:pPr>
          <w:bookmarkStart w:id="12" w:name="__RefHeading___Toc969_3158493714"/>
          <w:bookmarkEnd w:id="12"/>
          <w:r>
            <w:rPr/>
            <w:t>Le rythme du spectacle : un phénomène rebondissant qui empêche la monotonie de s’installer</w:t>
          </w:r>
        </w:p>
        <w:p>
          <w:pPr>
            <w:pStyle w:val="Normal"/>
            <w:spacing w:lineRule="auto" w:line="360" w:before="0" w:after="0"/>
            <w:jc w:val="both"/>
            <w:rPr>
              <w:rFonts w:ascii="Calibri" w:hAnsi="Calibri"/>
              <w:sz w:val="24"/>
              <w:szCs w:val="24"/>
            </w:rPr>
          </w:pPr>
          <w:r>
            <w:rPr>
              <w:rFonts w:eastAsia="Times New Roman" w:cs="Calibri" w:ascii="Calibri" w:hAnsi="Calibri"/>
              <w:color w:val="000000"/>
              <w:sz w:val="24"/>
              <w:szCs w:val="24"/>
              <w:lang w:eastAsia="fr-FR"/>
            </w:rPr>
            <w:tab/>
          </w:r>
          <w:r>
            <w:rPr>
              <w:rFonts w:eastAsia="Times New Roman" w:cs="Calibri" w:ascii="Calibri" w:hAnsi="Calibri"/>
              <w:b w:val="false"/>
              <w:i w:val="false"/>
              <w:caps w:val="false"/>
              <w:smallCaps w:val="false"/>
              <w:color w:val="000000"/>
              <w:spacing w:val="0"/>
              <w:sz w:val="24"/>
              <w:szCs w:val="24"/>
              <w:lang w:eastAsia="fr-FR"/>
            </w:rPr>
            <w:t xml:space="preserve">Un des élément majeur de ce spectacle qui m'a surpris reste celui-ci : </w:t>
          </w:r>
          <w:r>
            <w:rPr>
              <w:rFonts w:eastAsia="Times New Roman" w:cs="Calibri" w:ascii="Calibri" w:hAnsi="Calibri"/>
              <w:b w:val="false"/>
              <w:i w:val="false"/>
              <w:caps w:val="false"/>
              <w:smallCaps w:val="false"/>
              <w:color w:val="000000"/>
              <w:spacing w:val="0"/>
              <w:sz w:val="24"/>
              <w:szCs w:val="24"/>
              <w:lang w:eastAsia="fr-FR"/>
            </w:rPr>
            <w:t>le rythme.</w:t>
          </w:r>
          <w:r>
            <w:rPr>
              <w:rFonts w:eastAsia="Times New Roman" w:cs="Calibri" w:ascii="Calibri" w:hAnsi="Calibri"/>
              <w:b w:val="false"/>
              <w:i w:val="false"/>
              <w:caps w:val="false"/>
              <w:smallCaps w:val="false"/>
              <w:color w:val="000000"/>
              <w:spacing w:val="0"/>
              <w:sz w:val="24"/>
              <w:szCs w:val="24"/>
              <w:lang w:eastAsia="fr-FR"/>
            </w:rPr>
            <w:t xml:space="preserve"> </w:t>
          </w:r>
          <w:r>
            <w:rPr>
              <w:rFonts w:eastAsia="Times New Roman" w:cs="Calibri" w:ascii="Calibri" w:hAnsi="Calibri"/>
              <w:b w:val="false"/>
              <w:i w:val="false"/>
              <w:caps w:val="false"/>
              <w:smallCaps w:val="false"/>
              <w:color w:val="000000"/>
              <w:spacing w:val="0"/>
              <w:sz w:val="24"/>
              <w:szCs w:val="24"/>
              <w:lang w:eastAsia="fr-FR"/>
            </w:rPr>
            <w:t>Il m’a permis d’</w:t>
          </w:r>
          <w:r>
            <w:rPr>
              <w:rFonts w:eastAsia="Times New Roman" w:cs="Calibri" w:ascii="Calibri" w:hAnsi="Calibri"/>
              <w:b w:val="false"/>
              <w:i w:val="false"/>
              <w:caps w:val="false"/>
              <w:smallCaps w:val="false"/>
              <w:color w:val="000000"/>
              <w:spacing w:val="0"/>
              <w:sz w:val="24"/>
              <w:szCs w:val="24"/>
              <w:lang w:eastAsia="fr-FR"/>
            </w:rPr>
            <w:t>apprécier l'intégralité du spectacle.</w:t>
          </w:r>
        </w:p>
        <w:p>
          <w:pPr>
            <w:pStyle w:val="Texteprformat"/>
            <w:widowControl/>
            <w:shd w:fill="FFFFFF" w:val="clear"/>
            <w:spacing w:lineRule="auto" w:line="360" w:before="0" w:after="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Les comédiens entretenaient une interaction constante avec le public tout au long de la pièce. Ils </w:t>
          </w:r>
          <w:r>
            <w:rPr>
              <w:rFonts w:ascii="Calibri" w:hAnsi="Calibri"/>
              <w:b w:val="false"/>
              <w:i w:val="false"/>
              <w:caps w:val="false"/>
              <w:smallCaps w:val="false"/>
              <w:color w:val="000000"/>
              <w:spacing w:val="0"/>
              <w:sz w:val="24"/>
              <w:szCs w:val="24"/>
            </w:rPr>
            <w:t>pouvaient l’intégrer</w:t>
          </w:r>
          <w:r>
            <w:rPr>
              <w:rFonts w:ascii="Calibri" w:hAnsi="Calibri"/>
              <w:b w:val="false"/>
              <w:i w:val="false"/>
              <w:caps w:val="false"/>
              <w:smallCaps w:val="false"/>
              <w:color w:val="000000"/>
              <w:spacing w:val="0"/>
              <w:sz w:val="24"/>
              <w:szCs w:val="24"/>
            </w:rPr>
            <w:t xml:space="preserve"> comme un personnage de l’histoire. Ce fut le cas, lorsque la comédienne nous distribua des dattes lors de la scène du marché. Le décor ne cess</w:t>
          </w:r>
          <w:r>
            <w:rPr>
              <w:rFonts w:ascii="Calibri" w:hAnsi="Calibri"/>
              <w:b w:val="false"/>
              <w:i w:val="false"/>
              <w:caps w:val="false"/>
              <w:smallCaps w:val="false"/>
              <w:color w:val="000000"/>
              <w:spacing w:val="0"/>
              <w:sz w:val="24"/>
              <w:szCs w:val="24"/>
            </w:rPr>
            <w:t>aient</w:t>
          </w:r>
          <w:r>
            <w:rPr>
              <w:rFonts w:ascii="Calibri" w:hAnsi="Calibri"/>
              <w:b w:val="false"/>
              <w:i w:val="false"/>
              <w:caps w:val="false"/>
              <w:smallCaps w:val="false"/>
              <w:color w:val="000000"/>
              <w:spacing w:val="0"/>
              <w:sz w:val="24"/>
              <w:szCs w:val="24"/>
            </w:rPr>
            <w:t xml:space="preserve"> d’évoluer avec la bâche. Les jeux de lumières entret</w:t>
          </w:r>
          <w:r>
            <w:rPr>
              <w:rFonts w:ascii="Calibri" w:hAnsi="Calibri"/>
              <w:b w:val="false"/>
              <w:i w:val="false"/>
              <w:caps w:val="false"/>
              <w:smallCaps w:val="false"/>
              <w:color w:val="000000"/>
              <w:spacing w:val="0"/>
              <w:sz w:val="24"/>
              <w:szCs w:val="24"/>
            </w:rPr>
            <w:t>enaient</w:t>
          </w:r>
          <w:r>
            <w:rPr>
              <w:rFonts w:ascii="Calibri" w:hAnsi="Calibri"/>
              <w:b w:val="false"/>
              <w:i w:val="false"/>
              <w:caps w:val="false"/>
              <w:smallCaps w:val="false"/>
              <w:color w:val="000000"/>
              <w:spacing w:val="0"/>
              <w:sz w:val="24"/>
              <w:szCs w:val="24"/>
            </w:rPr>
            <w:t xml:space="preserve"> cette interaction, ainsi que la musique. </w:t>
          </w:r>
          <w:r>
            <w:rPr>
              <w:rFonts w:ascii="Calibri" w:hAnsi="Calibri"/>
              <w:b w:val="false"/>
              <w:i w:val="false"/>
              <w:caps w:val="false"/>
              <w:smallCaps w:val="false"/>
              <w:color w:val="000000"/>
              <w:spacing w:val="0"/>
              <w:sz w:val="24"/>
              <w:szCs w:val="24"/>
            </w:rPr>
            <w:t>L</w:t>
          </w:r>
          <w:r>
            <w:rPr>
              <w:rFonts w:ascii="Calibri" w:hAnsi="Calibri"/>
              <w:b w:val="false"/>
              <w:i w:val="false"/>
              <w:caps w:val="false"/>
              <w:smallCaps w:val="false"/>
              <w:color w:val="000000"/>
              <w:spacing w:val="0"/>
              <w:sz w:val="24"/>
              <w:szCs w:val="24"/>
            </w:rPr>
            <w:t xml:space="preserve">es spectateurs </w:t>
          </w:r>
          <w:r>
            <w:rPr>
              <w:rFonts w:ascii="Calibri" w:hAnsi="Calibri"/>
              <w:b w:val="false"/>
              <w:i w:val="false"/>
              <w:caps w:val="false"/>
              <w:smallCaps w:val="false"/>
              <w:color w:val="000000"/>
              <w:spacing w:val="0"/>
              <w:sz w:val="24"/>
              <w:szCs w:val="24"/>
            </w:rPr>
            <w:t>étaient</w:t>
          </w:r>
          <w:r>
            <w:rPr>
              <w:rFonts w:ascii="Calibri" w:hAnsi="Calibri"/>
              <w:b w:val="false"/>
              <w:i w:val="false"/>
              <w:caps w:val="false"/>
              <w:smallCaps w:val="false"/>
              <w:color w:val="000000"/>
              <w:spacing w:val="0"/>
              <w:sz w:val="24"/>
              <w:szCs w:val="24"/>
            </w:rPr>
            <w:t xml:space="preserve"> sous l’effet du début à la fin.</w:t>
          </w:r>
        </w:p>
        <w:p>
          <w:pPr>
            <w:pStyle w:val="Texteprformat"/>
            <w:widowControl/>
            <w:shd w:fill="FFFFFF" w:val="clear"/>
            <w:spacing w:lineRule="auto" w:line="360" w:before="0" w:after="0"/>
            <w:jc w:val="both"/>
            <w:rPr/>
          </w:pPr>
          <w:r>
            <w:rPr>
              <w:rFonts w:ascii="Calibri" w:hAnsi="Calibri"/>
              <w:b w:val="false"/>
              <w:i w:val="false"/>
              <w:caps w:val="false"/>
              <w:smallCaps w:val="false"/>
              <w:color w:val="000000"/>
              <w:spacing w:val="0"/>
              <w:sz w:val="24"/>
              <w:szCs w:val="24"/>
            </w:rPr>
            <w:t xml:space="preserve">Je retiens donc ce rythme comme une valeur ajoutée, </w:t>
          </w:r>
          <w:r>
            <w:rPr>
              <w:rFonts w:ascii="Calibri" w:hAnsi="Calibri"/>
              <w:b w:val="false"/>
              <w:i w:val="false"/>
              <w:caps w:val="false"/>
              <w:smallCaps w:val="false"/>
              <w:color w:val="000000"/>
              <w:spacing w:val="0"/>
              <w:sz w:val="24"/>
              <w:szCs w:val="24"/>
            </w:rPr>
            <w:t>mêlée</w:t>
          </w:r>
          <w:r>
            <w:rPr>
              <w:rFonts w:ascii="Calibri" w:hAnsi="Calibri"/>
              <w:b w:val="false"/>
              <w:i w:val="false"/>
              <w:caps w:val="false"/>
              <w:smallCaps w:val="false"/>
              <w:color w:val="000000"/>
              <w:spacing w:val="0"/>
              <w:sz w:val="24"/>
              <w:szCs w:val="24"/>
            </w:rPr>
            <w:t xml:space="preserve"> à une mise en scène très simple. Celui-ci s’accompagne avec le très bon jeu des comédiens et la maîtrise des outils mis à disposition dans la salle. </w:t>
          </w:r>
        </w:p>
        <w:p>
          <w:pPr>
            <w:pStyle w:val="StyleNiveau3"/>
            <w:rPr/>
          </w:pPr>
          <w:bookmarkStart w:id="13" w:name="__RefHeading___Toc969_31584937141"/>
          <w:bookmarkEnd w:id="13"/>
          <w:r>
            <w:rPr/>
            <w:t>Les scènes : des portraits qui sont variés en tout genre</w:t>
          </w:r>
        </w:p>
        <w:p>
          <w:pPr>
            <w:pStyle w:val="Normal"/>
            <w:widowControl/>
            <w:shd w:fill="FFFFFF" w:val="clear"/>
            <w:spacing w:lineRule="auto" w:line="360" w:before="0" w:after="0"/>
            <w:jc w:val="both"/>
            <w:rPr>
              <w:rFonts w:ascii="Calibri" w:hAnsi="Calibri"/>
              <w:sz w:val="24"/>
              <w:szCs w:val="24"/>
            </w:rPr>
          </w:pPr>
          <w:r>
            <w:rPr>
              <w:rFonts w:eastAsia="Times New Roman" w:cs="Calibri" w:ascii="Calibri" w:hAnsi="Calibri"/>
              <w:b w:val="false"/>
              <w:i w:val="false"/>
              <w:caps w:val="false"/>
              <w:smallCaps w:val="false"/>
              <w:color w:val="000000"/>
              <w:spacing w:val="0"/>
              <w:sz w:val="24"/>
              <w:szCs w:val="24"/>
              <w:lang w:eastAsia="fr-FR"/>
            </w:rPr>
            <w:tab/>
            <w:t xml:space="preserve">En effet, à chaque scène, il fallait s'attendre à ce qu’un </w:t>
          </w:r>
          <w:r>
            <w:rPr>
              <w:rFonts w:eastAsia="Times New Roman" w:cs="Calibri" w:ascii="Calibri" w:hAnsi="Calibri"/>
              <w:b w:val="false"/>
              <w:i w:val="false"/>
              <w:caps w:val="false"/>
              <w:smallCaps w:val="false"/>
              <w:color w:val="000000"/>
              <w:spacing w:val="0"/>
              <w:sz w:val="24"/>
              <w:szCs w:val="24"/>
              <w:lang w:eastAsia="fr-FR"/>
            </w:rPr>
            <w:t>élément</w:t>
          </w:r>
          <w:r>
            <w:rPr>
              <w:rFonts w:eastAsia="Times New Roman" w:cs="Calibri" w:ascii="Calibri" w:hAnsi="Calibri"/>
              <w:b w:val="false"/>
              <w:i w:val="false"/>
              <w:caps w:val="false"/>
              <w:smallCaps w:val="false"/>
              <w:color w:val="000000"/>
              <w:spacing w:val="0"/>
              <w:sz w:val="24"/>
              <w:szCs w:val="24"/>
              <w:lang w:eastAsia="fr-FR"/>
            </w:rPr>
            <w:t xml:space="preserve"> vienn</w:t>
          </w:r>
          <w:r>
            <w:rPr>
              <w:rFonts w:eastAsia="Times New Roman" w:cs="Calibri" w:ascii="Calibri" w:hAnsi="Calibri"/>
              <w:b w:val="false"/>
              <w:i w:val="false"/>
              <w:caps w:val="false"/>
              <w:smallCaps w:val="false"/>
              <w:color w:val="000000"/>
              <w:spacing w:val="0"/>
              <w:sz w:val="24"/>
              <w:szCs w:val="24"/>
              <w:lang w:eastAsia="fr-FR"/>
            </w:rPr>
            <w:t>e</w:t>
          </w:r>
          <w:r>
            <w:rPr>
              <w:rFonts w:eastAsia="Times New Roman" w:cs="Calibri" w:ascii="Calibri" w:hAnsi="Calibri"/>
              <w:b w:val="false"/>
              <w:i w:val="false"/>
              <w:caps w:val="false"/>
              <w:smallCaps w:val="false"/>
              <w:color w:val="000000"/>
              <w:spacing w:val="0"/>
              <w:sz w:val="24"/>
              <w:szCs w:val="24"/>
              <w:lang w:eastAsia="fr-FR"/>
            </w:rPr>
            <w:t xml:space="preserve"> s'ajouter au spectacle. Cette dynamique m'a également marqué. </w:t>
          </w:r>
          <w:r>
            <w:rPr>
              <w:rFonts w:eastAsia="Times New Roman" w:cs="Calibri" w:ascii="Calibri" w:hAnsi="Calibri"/>
              <w:b w:val="false"/>
              <w:i w:val="false"/>
              <w:caps w:val="false"/>
              <w:smallCaps w:val="false"/>
              <w:color w:val="000000"/>
              <w:spacing w:val="0"/>
              <w:sz w:val="24"/>
              <w:szCs w:val="24"/>
              <w:lang w:eastAsia="fr-FR"/>
            </w:rPr>
            <w:t>J’ai pu me</w:t>
          </w:r>
          <w:r>
            <w:rPr>
              <w:rFonts w:eastAsia="Times New Roman" w:cs="Calibri" w:ascii="Calibri" w:hAnsi="Calibri"/>
              <w:b w:val="false"/>
              <w:i w:val="false"/>
              <w:caps w:val="false"/>
              <w:smallCaps w:val="false"/>
              <w:color w:val="000000"/>
              <w:spacing w:val="0"/>
              <w:sz w:val="24"/>
              <w:szCs w:val="24"/>
              <w:lang w:eastAsia="fr-FR"/>
            </w:rPr>
            <w:t xml:space="preserve"> laisser transporter par la narratrice.</w:t>
          </w:r>
        </w:p>
        <w:p>
          <w:pPr>
            <w:pStyle w:val="Texteprformat"/>
            <w:widowControl/>
            <w:shd w:fill="FFFFFF" w:val="clear"/>
            <w:spacing w:lineRule="auto" w:line="360" w:before="0" w:after="0"/>
            <w:jc w:val="lef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Son jeu</w:t>
          </w:r>
          <w:r>
            <w:rPr>
              <w:rFonts w:ascii="Calibri" w:hAnsi="Calibri"/>
              <w:b w:val="false"/>
              <w:i w:val="false"/>
              <w:caps w:val="false"/>
              <w:smallCaps w:val="false"/>
              <w:color w:val="000000"/>
              <w:spacing w:val="0"/>
              <w:sz w:val="24"/>
              <w:szCs w:val="24"/>
            </w:rPr>
            <w:t xml:space="preserve"> était surprenant. Celle-ci pouvait courir, venir au contact du public, faire le tour entier de la pièce. Elle arrivait ainsi à capter et attirer les yeux du public vers elle. </w:t>
          </w:r>
        </w:p>
        <w:p>
          <w:pPr>
            <w:pStyle w:val="Texteprformat"/>
            <w:widowControl/>
            <w:shd w:fill="FFFFFF" w:val="clear"/>
            <w:spacing w:lineRule="auto" w:line="360" w:before="0" w:after="0"/>
            <w:jc w:val="left"/>
            <w:rPr>
              <w:rFonts w:ascii="Calibri" w:hAnsi="Calibri"/>
              <w:sz w:val="24"/>
              <w:szCs w:val="24"/>
            </w:rPr>
          </w:pPr>
          <w:r>
            <w:rPr>
              <w:rFonts w:ascii="Calibri" w:hAnsi="Calibri"/>
              <w:b w:val="false"/>
              <w:i w:val="false"/>
              <w:caps w:val="false"/>
              <w:smallCaps w:val="false"/>
              <w:color w:val="000000"/>
              <w:spacing w:val="0"/>
              <w:sz w:val="24"/>
              <w:szCs w:val="24"/>
            </w:rPr>
            <w:t xml:space="preserve">La multitude de ces actions a joué un rôle essentiel dans la mise en scène. Elle s'est clairement identifié comme guide du spectacle. Le musicien était cependant limité dans ses déplacement. Il restait constamment près de ses instruments. Mais, il a su créer des sons et des </w:t>
          </w:r>
          <w:r>
            <w:rPr>
              <w:rFonts w:ascii="Calibri" w:hAnsi="Calibri"/>
              <w:b w:val="false"/>
              <w:i w:val="false"/>
              <w:caps w:val="false"/>
              <w:smallCaps w:val="false"/>
              <w:color w:val="000000"/>
              <w:spacing w:val="0"/>
              <w:sz w:val="24"/>
              <w:szCs w:val="24"/>
            </w:rPr>
            <w:t>enchaînements</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différents</w:t>
          </w:r>
          <w:r>
            <w:rPr>
              <w:rFonts w:ascii="Calibri" w:hAnsi="Calibri"/>
              <w:b w:val="false"/>
              <w:i w:val="false"/>
              <w:caps w:val="false"/>
              <w:smallCaps w:val="false"/>
              <w:color w:val="000000"/>
              <w:spacing w:val="0"/>
              <w:sz w:val="24"/>
              <w:szCs w:val="24"/>
            </w:rPr>
            <w:t xml:space="preserve"> les uns </w:t>
          </w:r>
          <w:r>
            <w:rPr>
              <w:rFonts w:ascii="Calibri" w:hAnsi="Calibri"/>
              <w:b w:val="false"/>
              <w:i w:val="false"/>
              <w:caps w:val="false"/>
              <w:smallCaps w:val="false"/>
              <w:color w:val="000000"/>
              <w:spacing w:val="0"/>
              <w:sz w:val="24"/>
              <w:szCs w:val="24"/>
            </w:rPr>
            <w:t>après les</w:t>
          </w:r>
          <w:r>
            <w:rPr>
              <w:rFonts w:ascii="Calibri" w:hAnsi="Calibri"/>
              <w:b w:val="false"/>
              <w:i w:val="false"/>
              <w:caps w:val="false"/>
              <w:smallCaps w:val="false"/>
              <w:color w:val="000000"/>
              <w:spacing w:val="0"/>
              <w:sz w:val="24"/>
              <w:szCs w:val="24"/>
            </w:rPr>
            <w:t xml:space="preserve"> autres. Au final, une fois que j'avais fini d'apprécier l'action de l'un, j'étais aussitôt </w:t>
          </w:r>
          <w:r>
            <w:rPr>
              <w:rFonts w:ascii="Calibri" w:hAnsi="Calibri"/>
              <w:b w:val="false"/>
              <w:i w:val="false"/>
              <w:caps w:val="false"/>
              <w:smallCaps w:val="false"/>
              <w:color w:val="000000"/>
              <w:spacing w:val="0"/>
              <w:sz w:val="24"/>
              <w:szCs w:val="24"/>
            </w:rPr>
            <w:t>attiré</w:t>
          </w:r>
          <w:r>
            <w:rPr>
              <w:rFonts w:ascii="Calibri" w:hAnsi="Calibri"/>
              <w:b w:val="false"/>
              <w:i w:val="false"/>
              <w:caps w:val="false"/>
              <w:smallCaps w:val="false"/>
              <w:color w:val="000000"/>
              <w:spacing w:val="0"/>
              <w:sz w:val="24"/>
              <w:szCs w:val="24"/>
            </w:rPr>
            <w:t xml:space="preserve"> par l'autre.</w:t>
          </w:r>
          <w:r>
            <w:br w:type="page"/>
          </w:r>
        </w:p>
        <w:p>
          <w:pPr>
            <w:pStyle w:val="StyleNiveau2"/>
            <w:spacing w:lineRule="auto" w:line="360"/>
            <w:rPr/>
          </w:pPr>
          <w:bookmarkStart w:id="14" w:name="__RefHeading___Toc971_3158493714"/>
          <w:bookmarkEnd w:id="14"/>
          <w:r>
            <w:rPr/>
            <w:t>Maîtrise technique : un élément crucial sur scène ; par Julien</w:t>
          </w:r>
        </w:p>
        <w:p>
          <w:pPr>
            <w:pStyle w:val="Normal"/>
            <w:spacing w:lineRule="auto" w:line="360" w:before="0" w:after="0"/>
            <w:jc w:val="both"/>
            <w:rPr/>
          </w:pPr>
          <w:r>
            <w:rPr>
              <w:rFonts w:eastAsia="Times New Roman" w:cs="Calibri" w:ascii="Calibri" w:hAnsi="Calibri"/>
              <w:color w:val="000000"/>
              <w:sz w:val="24"/>
              <w:szCs w:val="24"/>
              <w:lang w:eastAsia="fr-FR"/>
            </w:rPr>
            <w:tab/>
            <w:t>Lorsque nous sommes allés voir la pièce je m’attendais à une pièce un peu ennuyeuse, jouée par des étudiants qui feraient peut-être quelques fautes ou seraient mal à l’aise. J’ai pourtant été agréablement surpris par ce que j’ai vu. Malgré ces premières impressions j’ai trouvé le jeu des acteurs très bon et l’histoire touchante. Étant fan de musique depuis très longtemps, mon attention était surtout tournée vers les sons qui, de mon point de vue, étaient bien plus important que tout le reste.</w:t>
          </w:r>
        </w:p>
        <w:p>
          <w:pPr>
            <w:pStyle w:val="StyleNiveau3"/>
            <w:rPr/>
          </w:pPr>
          <w:bookmarkStart w:id="15" w:name="__RefHeading___Toc973_3158493714"/>
          <w:bookmarkEnd w:id="15"/>
          <w:r>
            <w:rPr/>
            <w:t>Le travail sur les voix : une expression très soignée</w:t>
          </w:r>
        </w:p>
        <w:p>
          <w:pPr>
            <w:pStyle w:val="Normal"/>
            <w:spacing w:lineRule="auto" w:line="360" w:before="0" w:after="0"/>
            <w:jc w:val="both"/>
            <w:rPr/>
          </w:pPr>
          <w:r>
            <w:rPr>
              <w:rFonts w:eastAsia="Times New Roman" w:cs="Calibri" w:ascii="Calibri" w:hAnsi="Calibri"/>
              <w:color w:val="000000"/>
              <w:sz w:val="24"/>
              <w:szCs w:val="24"/>
              <w:lang w:eastAsia="fr-FR"/>
            </w:rPr>
            <w:tab/>
            <w:t>J’ai tout d’abord remarqué un gros travail sur la voix des comédiens qui étaient très agréable à entendre, certainement suite à de nombreuse répétition. Ils ont montré un travail poussé en imitant des bruits de chevaux et d’oiseaux très réalistes.</w:t>
          </w:r>
        </w:p>
        <w:p>
          <w:pPr>
            <w:pStyle w:val="Normal"/>
            <w:spacing w:lineRule="auto" w:line="360" w:before="0" w:after="0"/>
            <w:ind w:hanging="0"/>
            <w:jc w:val="both"/>
            <w:rPr/>
          </w:pPr>
          <w:r>
            <w:rPr>
              <w:rFonts w:eastAsia="Times New Roman" w:cs="Calibri" w:ascii="Calibri" w:hAnsi="Calibri"/>
              <w:color w:val="000000"/>
              <w:sz w:val="24"/>
              <w:szCs w:val="24"/>
              <w:lang w:eastAsia="fr-FR"/>
            </w:rPr>
            <w:t>Le comédien, sans qui j’aurai juste trouvé la pièce monotone, a su incarner la voix aiguë et complètement euphorique de la mer, et l’instant d'après celui d’un marchand. Ainsi, il a su faire varier son timbre et son accent correctement pour distinguer les deux personnages. J’ai beaucoup rigolé lors de son incarnation de la mer, il a vraiment joué à fond. J’ai même été très surpris d’entendre sa vraie voix à la fin du spectacle.</w:t>
          </w:r>
        </w:p>
        <w:p>
          <w:pPr>
            <w:pStyle w:val="StyleNiveau3"/>
            <w:rPr/>
          </w:pPr>
          <w:bookmarkStart w:id="16" w:name="__RefHeading___Toc975_3158493714"/>
          <w:bookmarkEnd w:id="16"/>
          <w:r>
            <w:rPr/>
            <w:t>Le rôle des lumières : un accompagnateur de l’histoire</w:t>
          </w:r>
        </w:p>
        <w:p>
          <w:pPr>
            <w:pStyle w:val="Normal"/>
            <w:spacing w:lineRule="auto" w:line="360" w:before="0" w:after="0"/>
            <w:ind w:hanging="0"/>
            <w:jc w:val="both"/>
            <w:rPr/>
          </w:pPr>
          <w:r>
            <w:rPr>
              <w:rFonts w:eastAsia="Times New Roman" w:cs="Calibri" w:ascii="Calibri" w:hAnsi="Calibri"/>
              <w:color w:val="000000"/>
              <w:sz w:val="24"/>
              <w:szCs w:val="24"/>
              <w:lang w:eastAsia="fr-FR"/>
            </w:rPr>
            <w:tab/>
            <w:t>Avant de vraiment parler de la perle du spectacle à mon goût, j’aimerai souligner le travail du machiniste qui contrôlait les lumières. Il a su suivre le rythme de la musique et apporter une touche de vie en plus à différentes scènes. Les lumières ont été utilisés pour projeter les ombres des comédiens sur les murs ou à travers la bâche. Cela a permis de faire rejaillir différentes incarnations comme le subconscient d’Oyana ou ma préféré, la mer euphorique dont les vagues formés par la bâche semblaient bouger avec les variations de lumière. En effet, la bâche a joué un rôle progressif important tout au long de la pièce. Elle a servi de mur, d’écran de projection et de séparation entre la mer et l’air. Elle a aussi servi à représenter divers éléments tel que la voile d’un bateau. A la fin, elle chute progressivement pour recouvrir l’orchestre. C’est certainement sa meilleure utilisation car cela forme une énorme vague bleue, celle de la mer qui est le fil conducteur de la pièce.</w:t>
          </w:r>
          <w:r>
            <w:br w:type="page"/>
          </w:r>
        </w:p>
        <w:p>
          <w:pPr>
            <w:pStyle w:val="StyleNiveau3"/>
            <w:rPr/>
          </w:pPr>
          <w:bookmarkStart w:id="17" w:name="__RefHeading___Toc977_3158493714"/>
          <w:bookmarkEnd w:id="17"/>
          <w:r>
            <w:rPr/>
            <w:t>La musique : une force qui fait voyager le public</w:t>
          </w:r>
        </w:p>
        <w:p>
          <w:pPr>
            <w:pStyle w:val="Normal"/>
            <w:spacing w:lineRule="auto" w:line="360" w:before="0" w:after="0"/>
            <w:jc w:val="both"/>
            <w:rPr/>
          </w:pPr>
          <w:r>
            <w:rPr>
              <w:rFonts w:eastAsia="Times New Roman" w:cs="Calibri" w:ascii="Calibri" w:hAnsi="Calibri"/>
              <w:color w:val="000000"/>
              <w:sz w:val="24"/>
              <w:szCs w:val="24"/>
              <w:lang w:eastAsia="fr-FR"/>
            </w:rPr>
            <w:tab/>
            <w:t>Maintenant que mes premières impressions sont introduites, je peux parler de la perle de la pièce qui pour moi était la musique jouée par le comédien. A lui seul il a su donner le rythme. Il a montré une prouesse technique de maîtrise de l’orchestre à sa disposition, qui lui a permis de transmettre les différentes émotions des scènes. Les instruments, très variés, ont permis de jouer des sons uniques que je pensais purement numériques puisqu’on ne les entend que dans des films.</w:t>
          </w:r>
        </w:p>
        <w:p>
          <w:pPr>
            <w:pStyle w:val="Normal"/>
            <w:spacing w:lineRule="auto" w:line="360" w:before="0" w:after="0"/>
            <w:jc w:val="both"/>
            <w:rPr>
              <w:rFonts w:ascii="Calibri" w:hAnsi="Calibri" w:eastAsia="Times New Roman" w:cs="Calibri"/>
              <w:color w:val="000000"/>
              <w:sz w:val="24"/>
              <w:szCs w:val="24"/>
              <w:lang w:eastAsia="fr-FR"/>
            </w:rPr>
          </w:pPr>
          <w:r>
            <w:rPr/>
          </w:r>
        </w:p>
        <w:p>
          <w:pPr>
            <w:pStyle w:val="Normal"/>
            <w:spacing w:lineRule="auto" w:line="360" w:before="0" w:after="0"/>
            <w:jc w:val="both"/>
            <w:rPr/>
          </w:pPr>
          <w:r>
            <w:rPr>
              <w:rFonts w:eastAsia="Times New Roman" w:cs="Calibri" w:ascii="Calibri" w:hAnsi="Calibri"/>
              <w:color w:val="000000"/>
              <w:sz w:val="24"/>
              <w:szCs w:val="24"/>
              <w:lang w:eastAsia="fr-FR"/>
            </w:rPr>
            <w:tab/>
            <w:t>A l’aide d’un enregistreur actionné par une pédale au sol, il a pu mettre en place des bases instrumentale très complète. Il s’en est servi pour enregistrer successivement le son de ses instruments dans une même boucle sonore. L’effet produit était stupéfiant, et dignes d’un orchestre joué par de nombreuses personnes ; similaire à certaines scènes de films. Cela a relevé une très bonne maîtrise de cet outil car la moindre erreur de manipulation aurait pu gâcher de précieuses minutes de mise en place. Ma scène de musique préférée est de loin celle de la tempête ; on aurait dit une musique de scène à sensation dans un film à gros budget, mais j’ai passé toute la scène à regarder le comédien et il a vraiment tout fait tout seul.</w:t>
          </w:r>
        </w:p>
        <w:p>
          <w:pPr>
            <w:pStyle w:val="Normal"/>
            <w:spacing w:lineRule="auto" w:line="360" w:before="0" w:after="0"/>
            <w:jc w:val="both"/>
            <w:rPr>
              <w:rFonts w:ascii="Calibri" w:hAnsi="Calibri" w:eastAsia="Times New Roman" w:cs="Calibri"/>
              <w:color w:val="000000"/>
              <w:sz w:val="24"/>
              <w:szCs w:val="24"/>
              <w:lang w:eastAsia="fr-FR"/>
            </w:rPr>
          </w:pPr>
          <w:r>
            <w:rPr>
              <w:rFonts w:eastAsia="Times New Roman" w:cs="Calibri" w:ascii="Calibri" w:hAnsi="Calibri"/>
              <w:color w:val="000000"/>
              <w:sz w:val="24"/>
              <w:szCs w:val="24"/>
              <w:lang w:eastAsia="fr-FR"/>
            </w:rPr>
          </w:r>
        </w:p>
        <w:p>
          <w:pPr>
            <w:pStyle w:val="Normal"/>
            <w:spacing w:lineRule="auto" w:line="360" w:before="0" w:after="0"/>
            <w:ind w:hanging="0"/>
            <w:jc w:val="both"/>
            <w:rPr/>
          </w:pPr>
          <w:r>
            <w:rPr>
              <w:rFonts w:eastAsia="Times New Roman" w:cs="Calibri" w:ascii="Calibri" w:hAnsi="Calibri"/>
              <w:color w:val="000000"/>
              <w:sz w:val="24"/>
              <w:szCs w:val="24"/>
              <w:lang w:eastAsia="fr-FR"/>
            </w:rPr>
            <w:tab/>
            <w:t>J’ai donc passé un très bon moment, surtout grâce au comédien mais j’ai aussi apprécié le choix de l’histoire et le jeu de la comédienne ainsi que la mise en scène.</w:t>
          </w:r>
        </w:p>
      </w:sdtContent>
    </w:sdt>
    <w:sectPr>
      <w:headerReference w:type="default" r:id="rId2"/>
      <w:footerReference w:type="default" r:id="rId3"/>
      <w:footerReference w:type="first" r:id="rId4"/>
      <w:type w:val="nextPage"/>
      <w:pgSz w:w="11906" w:h="16838"/>
      <w:pgMar w:left="1417" w:right="1417" w:header="708" w:top="1417" w:footer="366" w:bottom="1417"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15" w:type="dxa"/>
        <w:bottom w:w="0" w:type="dxa"/>
        <w:right w:w="115" w:type="dxa"/>
      </w:tblCellMar>
      <w:tblLook w:firstRow="1" w:noVBand="1" w:lastRow="0" w:firstColumn="1" w:lastColumn="0" w:noHBand="0" w:val="04a0"/>
    </w:tblPr>
    <w:tblGrid>
      <w:gridCol w:w="448"/>
      <w:gridCol w:w="3570"/>
      <w:gridCol w:w="5054"/>
    </w:tblGrid>
    <w:tr>
      <w:trPr/>
      <w:tc>
        <w:tcPr>
          <w:tcW w:w="448" w:type="dxa"/>
          <w:tcBorders/>
          <w:shd w:color="auto" w:fill="4F81BD" w:themeFill="accent1" w:val="clear"/>
          <w:vAlign w:val="center"/>
        </w:tcPr>
        <w:p>
          <w:pPr>
            <w:pStyle w:val="Pieddepage"/>
            <w:spacing w:before="80" w:after="80"/>
            <w:jc w:val="both"/>
            <w:rPr/>
          </w:pPr>
          <w:r>
            <w:rPr/>
            <w:fldChar w:fldCharType="begin"/>
          </w:r>
          <w:r>
            <w:instrText> PAGE </w:instrText>
          </w:r>
          <w:r>
            <w:fldChar w:fldCharType="separate"/>
          </w:r>
          <w:r>
            <w:t>7</w:t>
          </w:r>
          <w:r>
            <w:fldChar w:fldCharType="end"/>
          </w:r>
        </w:p>
      </w:tc>
      <w:tc>
        <w:tcPr>
          <w:tcW w:w="3570" w:type="dxa"/>
          <w:tcBorders/>
          <w:shd w:color="auto" w:fill="4F81BD" w:themeFill="accent1" w:val="clear"/>
          <w:vAlign w:val="center"/>
        </w:tcPr>
        <w:p>
          <w:pPr>
            <w:pStyle w:val="Pieddepage"/>
            <w:spacing w:before="80" w:after="80"/>
            <w:jc w:val="both"/>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ascii="Calibri" w:hAnsi="Calibri" w:asciiTheme="minorHAnsi" w:hAnsiTheme="minorHAnsi"/>
                  <w:caps/>
                  <w:color w:val="FFFFFF" w:themeColor="background1"/>
                  <w:sz w:val="24"/>
                  <w:szCs w:val="24"/>
                </w:rPr>
                <w:t>La fille qui parl</w:t>
              </w:r>
              <w:r>
                <w:rPr>
                  <w:rFonts w:ascii="Calibri" w:hAnsi="Calibri" w:asciiTheme="minorHAnsi" w:hAnsiTheme="minorHAnsi"/>
                  <w:caps/>
                  <w:color w:val="FFFFFF" w:themeColor="background1"/>
                  <w:sz w:val="24"/>
                  <w:szCs w:val="24"/>
                </w:rPr>
                <w:t>e à la mer</w:t>
              </w:r>
            </w:sdtContent>
          </w:sdt>
        </w:p>
      </w:tc>
      <w:tc>
        <w:tcPr>
          <w:tcW w:w="5054" w:type="dxa"/>
          <w:tcBorders/>
          <w:shd w:color="auto" w:fill="4F81BD" w:themeFill="accent1" w:val="clear"/>
          <w:vAlign w:val="center"/>
        </w:tcPr>
        <w:sdt>
          <w:sdtPr>
            <w:text/>
            <w:id w:val="98267569"/>
            <w:dataBinding w:prefixMappings="xmlns:ns0='http://purl.org/dc/elements/1.1/' xmlns:ns1='http://schemas.openxmlformats.org/package/2006/metadata/core-properties' " w:xpath="/ns1:coreProperties[1]/ns0:creator[1]" w:storeItemID="{6C3C8BC8-F283-45AE-878A-BAB7291924A1}"/>
            <w:alias w:val="Auteur"/>
          </w:sdtPr>
          <w:sdtContent>
            <w:p>
              <w:pPr>
                <w:pStyle w:val="Pieddepage"/>
                <w:spacing w:before="80" w:after="80"/>
                <w:jc w:val="right"/>
                <w:rPr/>
              </w:pPr>
              <w:r>
                <w:rPr>
                  <w:rFonts w:ascii="Calibri" w:hAnsi="Calibri" w:asciiTheme="minorHAnsi" w:hAnsiTheme="minorHAnsi"/>
                  <w:caps/>
                  <w:color w:val="FFFFFF" w:themeColor="background1"/>
                  <w:sz w:val="24"/>
                  <w:szCs w:val="24"/>
                </w:rPr>
                <w:t>Julien giraud – Narayanin-Richenapin Alec</w:t>
              </w:r>
            </w:p>
          </w:sdtContent>
        </w:sdt>
      </w:tc>
    </w:tr>
  </w:tbl>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15" w:type="dxa"/>
        <w:bottom w:w="0" w:type="dxa"/>
        <w:right w:w="115" w:type="dxa"/>
      </w:tblCellMar>
      <w:tblLook w:firstRow="1" w:noVBand="1" w:lastRow="0" w:firstColumn="1" w:lastColumn="0" w:noHBand="0" w:val="04a0"/>
    </w:tblPr>
    <w:tblGrid>
      <w:gridCol w:w="3795"/>
      <w:gridCol w:w="5276"/>
    </w:tblGrid>
    <w:tr>
      <w:trPr>
        <w:trHeight w:val="420" w:hRule="atLeast"/>
      </w:trPr>
      <w:tc>
        <w:tcPr>
          <w:tcW w:w="3795" w:type="dxa"/>
          <w:tcBorders/>
          <w:shd w:color="auto" w:fill="4F81BD" w:themeFill="accent1" w:val="clear"/>
          <w:vAlign w:val="center"/>
        </w:tcPr>
        <w:p>
          <w:pPr>
            <w:pStyle w:val="Pieddepage"/>
            <w:spacing w:before="80" w:after="80"/>
            <w:jc w:val="both"/>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ascii="Calibri" w:hAnsi="Calibri" w:asciiTheme="minorHAnsi" w:hAnsiTheme="minorHAnsi"/>
                  <w:caps/>
                  <w:color w:val="FFFFFF" w:themeColor="background1"/>
                  <w:sz w:val="24"/>
                  <w:szCs w:val="24"/>
                </w:rPr>
                <w:t>La fille qui parl</w:t>
              </w:r>
              <w:r>
                <w:rPr>
                  <w:rFonts w:ascii="Calibri" w:hAnsi="Calibri" w:asciiTheme="minorHAnsi" w:hAnsiTheme="minorHAnsi"/>
                  <w:caps/>
                  <w:color w:val="FFFFFF" w:themeColor="background1"/>
                  <w:sz w:val="24"/>
                  <w:szCs w:val="24"/>
                </w:rPr>
                <w:t>e à la mer</w:t>
              </w:r>
            </w:sdtContent>
          </w:sdt>
        </w:p>
      </w:tc>
      <w:tc>
        <w:tcPr>
          <w:tcW w:w="5276" w:type="dxa"/>
          <w:tcBorders/>
          <w:shd w:color="auto" w:fill="4F81BD" w:themeFill="accent1" w:val="clear"/>
          <w:vAlign w:val="center"/>
        </w:tcPr>
        <w:sdt>
          <w:sdtPr>
            <w:text/>
            <w:id w:val="690454248"/>
            <w:dataBinding w:prefixMappings="xmlns:ns0='http://purl.org/dc/elements/1.1/' xmlns:ns1='http://schemas.openxmlformats.org/package/2006/metadata/core-properties' " w:xpath="/ns1:coreProperties[1]/ns0:creator[1]" w:storeItemID="{6C3C8BC8-F283-45AE-878A-BAB7291924A1}"/>
            <w:alias w:val="Auteur"/>
          </w:sdtPr>
          <w:sdtContent>
            <w:p>
              <w:pPr>
                <w:pStyle w:val="Pieddepage"/>
                <w:spacing w:before="80" w:after="80"/>
                <w:jc w:val="right"/>
                <w:rPr/>
              </w:pPr>
              <w:r>
                <w:rPr>
                  <w:rFonts w:ascii="Calibri" w:hAnsi="Calibri" w:asciiTheme="minorHAnsi" w:hAnsiTheme="minorHAnsi"/>
                  <w:caps/>
                  <w:color w:val="FFFFFF" w:themeColor="background1"/>
                  <w:sz w:val="24"/>
                  <w:szCs w:val="24"/>
                </w:rPr>
                <w:t>Julien giraud – Narayanin-Richenapin Alec</w:t>
              </w:r>
            </w:p>
          </w:sdtContent>
        </w:sdt>
      </w:tc>
    </w:tr>
  </w:tbl>
  <w:p>
    <w:pPr>
      <w:pStyle w:val="Pieddepage"/>
      <w:rPr>
        <w:rFonts w:ascii="Calibri" w:hAnsi="Calibri" w:asciiTheme="minorHAnsi" w:hAnsiTheme="minorHAnsi"/>
        <w:sz w:val="24"/>
        <w:szCs w:val="24"/>
      </w:rPr>
    </w:pPr>
    <w:r>
      <w:rPr>
        <w:rFonts w:asciiTheme="minorHAnsi" w:hAnsiTheme="minorHAnsi" w:ascii="Calibri" w:hAnsi="Calibri"/>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144" w:type="dxa"/>
        <w:left w:w="115" w:type="dxa"/>
        <w:bottom w:w="144" w:type="dxa"/>
        <w:right w:w="115" w:type="dxa"/>
      </w:tblCellMar>
      <w:tblLook w:firstRow="1" w:noVBand="1" w:lastRow="0" w:firstColumn="1" w:lastColumn="0" w:noHBand="0" w:val="04a0"/>
    </w:tblPr>
    <w:tblGrid>
      <w:gridCol w:w="4547"/>
      <w:gridCol w:w="4524"/>
    </w:tblGrid>
    <w:tr>
      <w:trPr/>
      <w:tc>
        <w:tcPr>
          <w:tcW w:w="4547" w:type="dxa"/>
          <w:tcBorders/>
          <w:shd w:color="auto" w:fill="C0504D" w:themeFill="accent2" w:val="clear"/>
          <w:vAlign w:val="center"/>
        </w:tcPr>
        <w:p>
          <w:pPr>
            <w:pStyle w:val="Pieddepage"/>
            <w:spacing w:before="80" w:after="80"/>
            <w:jc w:val="both"/>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ascii="Calibri" w:hAnsi="Calibri" w:asciiTheme="minorHAnsi" w:hAnsiTheme="minorHAnsi"/>
                  <w:caps/>
                  <w:color w:val="FFFFFF" w:themeColor="background1"/>
                  <w:sz w:val="24"/>
                  <w:szCs w:val="24"/>
                </w:rPr>
                <w:t>La fille qui parle à la mer</w:t>
              </w:r>
            </w:sdtContent>
          </w:sdt>
        </w:p>
      </w:tc>
      <w:tc>
        <w:tcPr>
          <w:tcW w:w="4524" w:type="dxa"/>
          <w:tcBorders/>
          <w:shd w:color="auto" w:fill="C0504D" w:themeFill="accent2" w:val="clear"/>
          <w:vAlign w:val="center"/>
        </w:tcPr>
        <w:sdt>
          <w:sdtPr>
            <w:date w:fullDate="2017-10-13T00:00:00Z">
              <w:dateFormat w:val="dd/MM/yyyy"/>
              <w:lid w:val="fr-FR"/>
              <w:storeMappedDataAs w:val="dateTime"/>
              <w:calendar w:val="gregorian"/>
            </w:date>
            <w:id w:val="1487320145"/>
            <w:dataBinding w:prefixMappings="xmlns:ns0='http://schemas.microsoft.com/office/2006/coverPageProps' " w:xpath="/ns0:CoverPageProperties[1]/ns0:PublishDate[1]" w:storeItemID="{55AF091B-3C7A-41E3-B477-F2FDAA23CFDA}"/>
            <w:alias w:val="Date "/>
          </w:sdtPr>
          <w:sdtContent>
            <w:p>
              <w:pPr>
                <w:pStyle w:val="Entte"/>
                <w:jc w:val="right"/>
                <w:rPr/>
              </w:pPr>
              <w:r>
                <w:rPr>
                  <w:rFonts w:ascii="Calibri" w:hAnsi="Calibri" w:asciiTheme="minorHAnsi" w:hAnsiTheme="minorHAnsi"/>
                  <w:caps/>
                  <w:color w:val="FFFFFF" w:themeColor="background1"/>
                  <w:sz w:val="24"/>
                  <w:szCs w:val="24"/>
                </w:rPr>
                <w:t>21/12/2017</w:t>
              </w:r>
            </w:p>
          </w:sdtContent>
        </w:sdt>
      </w:tc>
    </w:tr>
    <w:tr>
      <w:trPr>
        <w:trHeight w:val="115" w:hRule="exact"/>
      </w:trPr>
      <w:tc>
        <w:tcPr>
          <w:tcW w:w="4547" w:type="dxa"/>
          <w:tcBorders/>
          <w:shd w:color="auto" w:fill="4F81BD" w:themeFill="accent1" w:val="clear"/>
          <w:tcMar>
            <w:top w:w="0" w:type="dxa"/>
            <w:bottom w:w="0" w:type="dxa"/>
          </w:tcMar>
        </w:tcPr>
        <w:p>
          <w:pPr>
            <w:pStyle w:val="Entte"/>
            <w:rPr>
              <w:caps/>
              <w:color w:val="FFFFFF" w:themeColor="background1"/>
              <w:sz w:val="18"/>
              <w:szCs w:val="18"/>
            </w:rPr>
          </w:pPr>
          <w:r>
            <w:rPr>
              <w:caps/>
              <w:color w:val="FFFFFF" w:themeColor="background1"/>
              <w:sz w:val="18"/>
              <w:szCs w:val="18"/>
            </w:rPr>
          </w:r>
        </w:p>
      </w:tc>
      <w:tc>
        <w:tcPr>
          <w:tcW w:w="4524" w:type="dxa"/>
          <w:tcBorders/>
          <w:shd w:color="auto" w:fill="4F81BD" w:themeFill="accent1" w:val="clear"/>
          <w:tcMar>
            <w:top w:w="0" w:type="dxa"/>
            <w:bottom w:w="0" w:type="dxa"/>
          </w:tcMar>
        </w:tcPr>
        <w:p>
          <w:pPr>
            <w:pStyle w:val="Entte"/>
            <w:rPr>
              <w:caps/>
              <w:color w:val="FFFFFF" w:themeColor="background1"/>
              <w:sz w:val="18"/>
              <w:szCs w:val="18"/>
            </w:rPr>
          </w:pPr>
          <w:r>
            <w:rPr>
              <w:caps/>
              <w:color w:val="FFFFFF" w:themeColor="background1"/>
              <w:sz w:val="18"/>
              <w:szCs w:val="18"/>
            </w:rPr>
          </w:r>
        </w:p>
      </w:tc>
    </w:tr>
  </w:tbl>
  <w:p>
    <w:pPr>
      <w:pStyle w:val="Entte"/>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533b"/>
    <w:pPr>
      <w:widowControl/>
      <w:bidi w:val="0"/>
      <w:jc w:val="left"/>
    </w:pPr>
    <w:rPr>
      <w:rFonts w:ascii="Times New Roman" w:hAnsi="Times New Roman" w:eastAsia="Calibri" w:cs="Times New Roman"/>
      <w:color w:val="00000A"/>
      <w:sz w:val="20"/>
      <w:szCs w:val="20"/>
      <w:lang w:val="fr-FR" w:eastAsia="en-US" w:bidi="ar-SA"/>
    </w:rPr>
  </w:style>
  <w:style w:type="paragraph" w:styleId="Titre1">
    <w:name w:val="Heading 1"/>
    <w:basedOn w:val="Normal"/>
    <w:link w:val="Titre1Car"/>
    <w:uiPriority w:val="9"/>
    <w:qFormat/>
    <w:rsid w:val="00a21a33"/>
    <w:pPr>
      <w:spacing w:beforeAutospacing="1" w:afterAutospacing="1"/>
      <w:outlineLvl w:val="0"/>
    </w:pPr>
    <w:rPr>
      <w:rFonts w:eastAsia="Times New Roman"/>
      <w:b/>
      <w:bCs/>
      <w:sz w:val="48"/>
      <w:szCs w:val="48"/>
      <w:lang w:eastAsia="fr-FR"/>
    </w:rPr>
  </w:style>
  <w:style w:type="paragraph" w:styleId="Titre2">
    <w:name w:val="Heading 2"/>
    <w:basedOn w:val="Normal"/>
    <w:link w:val="Titre2Car"/>
    <w:uiPriority w:val="9"/>
    <w:qFormat/>
    <w:rsid w:val="00a21a33"/>
    <w:pPr>
      <w:spacing w:beforeAutospacing="1"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a21a33"/>
    <w:pPr>
      <w:spacing w:beforeAutospacing="1" w:afterAutospacing="1"/>
      <w:outlineLvl w:val="2"/>
    </w:pPr>
    <w:rPr>
      <w:rFonts w:eastAsia="Times New Roman"/>
      <w:b/>
      <w:bCs/>
      <w:sz w:val="27"/>
      <w:szCs w:val="27"/>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21a33"/>
    <w:rPr>
      <w:rFonts w:eastAsia="Times New Roman"/>
      <w:b/>
      <w:bCs/>
      <w:sz w:val="48"/>
      <w:szCs w:val="48"/>
      <w:lang w:eastAsia="fr-FR"/>
    </w:rPr>
  </w:style>
  <w:style w:type="character" w:styleId="Titre2Car" w:customStyle="1">
    <w:name w:val="Titre 2 Car"/>
    <w:basedOn w:val="DefaultParagraphFont"/>
    <w:link w:val="Titre2"/>
    <w:uiPriority w:val="9"/>
    <w:qFormat/>
    <w:rsid w:val="00a21a33"/>
    <w:rPr>
      <w:rFonts w:eastAsia="Times New Roman"/>
      <w:b/>
      <w:bCs/>
      <w:sz w:val="36"/>
      <w:szCs w:val="36"/>
      <w:lang w:eastAsia="fr-FR"/>
    </w:rPr>
  </w:style>
  <w:style w:type="character" w:styleId="Titre3Car" w:customStyle="1">
    <w:name w:val="Titre 3 Car"/>
    <w:basedOn w:val="DefaultParagraphFont"/>
    <w:link w:val="Titre3"/>
    <w:uiPriority w:val="9"/>
    <w:qFormat/>
    <w:rsid w:val="00a21a33"/>
    <w:rPr>
      <w:rFonts w:eastAsia="Times New Roman"/>
      <w:b/>
      <w:bCs/>
      <w:sz w:val="27"/>
      <w:szCs w:val="27"/>
      <w:lang w:eastAsia="fr-FR"/>
    </w:rPr>
  </w:style>
  <w:style w:type="character" w:styleId="LienInternet">
    <w:name w:val="Lien Internet"/>
    <w:basedOn w:val="DefaultParagraphFont"/>
    <w:uiPriority w:val="99"/>
    <w:unhideWhenUsed/>
    <w:rsid w:val="009427f5"/>
    <w:rPr>
      <w:color w:val="0000FF" w:themeColor="hyperlink"/>
      <w:u w:val="single"/>
    </w:rPr>
  </w:style>
  <w:style w:type="character" w:styleId="Strong">
    <w:name w:val="Strong"/>
    <w:basedOn w:val="DefaultParagraphFont"/>
    <w:uiPriority w:val="22"/>
    <w:qFormat/>
    <w:rsid w:val="00a21a33"/>
    <w:rPr>
      <w:b/>
      <w:bCs/>
    </w:rPr>
  </w:style>
  <w:style w:type="character" w:styleId="Tocnumber" w:customStyle="1">
    <w:name w:val="tocnumber"/>
    <w:basedOn w:val="DefaultParagraphFont"/>
    <w:qFormat/>
    <w:rsid w:val="00a21a33"/>
    <w:rPr/>
  </w:style>
  <w:style w:type="character" w:styleId="Toctext" w:customStyle="1">
    <w:name w:val="toctext"/>
    <w:basedOn w:val="DefaultParagraphFont"/>
    <w:qFormat/>
    <w:rsid w:val="00a21a33"/>
    <w:rPr/>
  </w:style>
  <w:style w:type="character" w:styleId="Mwheadline" w:customStyle="1">
    <w:name w:val="mw-headline"/>
    <w:basedOn w:val="DefaultParagraphFont"/>
    <w:qFormat/>
    <w:rsid w:val="00a21a33"/>
    <w:rPr/>
  </w:style>
  <w:style w:type="character" w:styleId="TextedebullesCar" w:customStyle="1">
    <w:name w:val="Texte de bulles Car"/>
    <w:basedOn w:val="DefaultParagraphFont"/>
    <w:link w:val="Textedebulles"/>
    <w:uiPriority w:val="99"/>
    <w:semiHidden/>
    <w:qFormat/>
    <w:rsid w:val="00a21a33"/>
    <w:rPr>
      <w:rFonts w:ascii="Tahoma" w:hAnsi="Tahoma" w:cs="Tahoma"/>
      <w:sz w:val="16"/>
      <w:szCs w:val="16"/>
    </w:rPr>
  </w:style>
  <w:style w:type="character" w:styleId="Nowrap" w:customStyle="1">
    <w:name w:val="nowrap"/>
    <w:basedOn w:val="DefaultParagraphFont"/>
    <w:qFormat/>
    <w:rsid w:val="00082f34"/>
    <w:rPr/>
  </w:style>
  <w:style w:type="character" w:styleId="Indicateurlangue" w:customStyle="1">
    <w:name w:val="indicateur-langue"/>
    <w:basedOn w:val="DefaultParagraphFont"/>
    <w:qFormat/>
    <w:rsid w:val="00082f34"/>
    <w:rPr/>
  </w:style>
  <w:style w:type="character" w:styleId="HTMLTypewriter">
    <w:name w:val="HTML Typewriter"/>
    <w:basedOn w:val="DefaultParagraphFont"/>
    <w:uiPriority w:val="99"/>
    <w:semiHidden/>
    <w:unhideWhenUsed/>
    <w:qFormat/>
    <w:rsid w:val="00082f34"/>
    <w:rPr>
      <w:rFonts w:ascii="Courier New" w:hAnsi="Courier New" w:eastAsia="Times New Roman" w:cs="Courier New"/>
      <w:sz w:val="20"/>
      <w:szCs w:val="20"/>
    </w:rPr>
  </w:style>
  <w:style w:type="character" w:styleId="PrformatHTMLCar" w:customStyle="1">
    <w:name w:val="Préformaté HTML Car"/>
    <w:basedOn w:val="DefaultParagraphFont"/>
    <w:link w:val="PrformatHTML"/>
    <w:uiPriority w:val="99"/>
    <w:semiHidden/>
    <w:qFormat/>
    <w:rsid w:val="00082f34"/>
    <w:rPr>
      <w:rFonts w:ascii="Courier New" w:hAnsi="Courier New" w:eastAsia="Times New Roman" w:cs="Courier New"/>
      <w:lang w:eastAsia="fr-FR"/>
    </w:rPr>
  </w:style>
  <w:style w:type="character" w:styleId="Kw1" w:customStyle="1">
    <w:name w:val="kw1"/>
    <w:basedOn w:val="DefaultParagraphFont"/>
    <w:qFormat/>
    <w:rsid w:val="00082f34"/>
    <w:rPr/>
  </w:style>
  <w:style w:type="character" w:styleId="Sy1" w:customStyle="1">
    <w:name w:val="sy1"/>
    <w:basedOn w:val="DefaultParagraphFont"/>
    <w:qFormat/>
    <w:rsid w:val="00082f34"/>
    <w:rPr/>
  </w:style>
  <w:style w:type="character" w:styleId="Comulti" w:customStyle="1">
    <w:name w:val="comulti"/>
    <w:basedOn w:val="DefaultParagraphFont"/>
    <w:qFormat/>
    <w:rsid w:val="00082f34"/>
    <w:rPr/>
  </w:style>
  <w:style w:type="character" w:styleId="Co2" w:customStyle="1">
    <w:name w:val="co2"/>
    <w:basedOn w:val="DefaultParagraphFont"/>
    <w:qFormat/>
    <w:rsid w:val="00082f34"/>
    <w:rPr/>
  </w:style>
  <w:style w:type="character" w:styleId="Br0" w:customStyle="1">
    <w:name w:val="br0"/>
    <w:basedOn w:val="DefaultParagraphFont"/>
    <w:qFormat/>
    <w:rsid w:val="00082f34"/>
    <w:rPr/>
  </w:style>
  <w:style w:type="character" w:styleId="Kw3" w:customStyle="1">
    <w:name w:val="kw3"/>
    <w:basedOn w:val="DefaultParagraphFont"/>
    <w:qFormat/>
    <w:rsid w:val="00082f34"/>
    <w:rPr/>
  </w:style>
  <w:style w:type="character" w:styleId="St0" w:customStyle="1">
    <w:name w:val="st0"/>
    <w:basedOn w:val="DefaultParagraphFont"/>
    <w:qFormat/>
    <w:rsid w:val="00082f34"/>
    <w:rPr/>
  </w:style>
  <w:style w:type="character" w:styleId="Sy3" w:customStyle="1">
    <w:name w:val="sy3"/>
    <w:basedOn w:val="DefaultParagraphFont"/>
    <w:qFormat/>
    <w:rsid w:val="00082f34"/>
    <w:rPr/>
  </w:style>
  <w:style w:type="character" w:styleId="SansinterligneCar" w:customStyle="1">
    <w:name w:val="Sans interligne Car"/>
    <w:basedOn w:val="DefaultParagraphFont"/>
    <w:link w:val="Sansinterligne"/>
    <w:uiPriority w:val="1"/>
    <w:qFormat/>
    <w:rsid w:val="00400e35"/>
    <w:rPr/>
  </w:style>
  <w:style w:type="character" w:styleId="EntteCar" w:customStyle="1">
    <w:name w:val="En-tête Car"/>
    <w:basedOn w:val="DefaultParagraphFont"/>
    <w:uiPriority w:val="99"/>
    <w:qFormat/>
    <w:rsid w:val="00083fb6"/>
    <w:rPr/>
  </w:style>
  <w:style w:type="character" w:styleId="PieddepageCar" w:customStyle="1">
    <w:name w:val="Pied de page Car"/>
    <w:basedOn w:val="DefaultParagraphFont"/>
    <w:link w:val="Pieddepage"/>
    <w:uiPriority w:val="99"/>
    <w:qFormat/>
    <w:rsid w:val="00083fb6"/>
    <w:rPr/>
  </w:style>
  <w:style w:type="character" w:styleId="Pagenumber">
    <w:name w:val="page number"/>
    <w:basedOn w:val="DefaultParagraphFont"/>
    <w:uiPriority w:val="99"/>
    <w:unhideWhenUsed/>
    <w:qFormat/>
    <w:rsid w:val="00876d0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Sautdindex" w:customStyle="1">
    <w:name w:val="Saut d'index"/>
    <w:qFormat/>
    <w:rPr/>
  </w:style>
  <w:style w:type="character" w:styleId="ListLabel70" w:customStyle="1">
    <w:name w:val="ListLabel 70"/>
    <w:qFormat/>
    <w:rPr>
      <w:rFonts w:ascii="Calibri" w:hAnsi="Calibri" w:cs="Symbol"/>
      <w:sz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name w:val="ListLabel 88"/>
    <w:qFormat/>
    <w:rPr>
      <w:rFonts w:cs="Symbol"/>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next w:val="Normal"/>
    <w:uiPriority w:val="35"/>
    <w:unhideWhenUsed/>
    <w:qFormat/>
    <w:rsid w:val="007f703c"/>
    <w:pPr>
      <w:spacing w:before="0" w:after="200"/>
    </w:pPr>
    <w:rPr>
      <w:i/>
      <w:iCs/>
      <w:color w:val="1F497D" w:themeColor="text2"/>
      <w:sz w:val="18"/>
      <w:szCs w:val="18"/>
    </w:rPr>
  </w:style>
  <w:style w:type="paragraph" w:styleId="NormalWeb">
    <w:name w:val="Normal (Web)"/>
    <w:basedOn w:val="Normal"/>
    <w:uiPriority w:val="99"/>
    <w:unhideWhenUsed/>
    <w:qFormat/>
    <w:rsid w:val="00a21a33"/>
    <w:pPr>
      <w:spacing w:beforeAutospacing="1" w:afterAutospacing="1"/>
    </w:pPr>
    <w:rPr>
      <w:rFonts w:eastAsia="Times New Roman"/>
      <w:sz w:val="24"/>
      <w:szCs w:val="24"/>
      <w:lang w:eastAsia="fr-FR"/>
    </w:rPr>
  </w:style>
  <w:style w:type="paragraph" w:styleId="BalloonText">
    <w:name w:val="Balloon Text"/>
    <w:basedOn w:val="Normal"/>
    <w:link w:val="TextedebullesCar"/>
    <w:uiPriority w:val="99"/>
    <w:semiHidden/>
    <w:unhideWhenUsed/>
    <w:qFormat/>
    <w:rsid w:val="00a21a33"/>
    <w:pPr/>
    <w:rPr>
      <w:rFonts w:ascii="Tahoma" w:hAnsi="Tahoma" w:cs="Tahoma"/>
      <w:sz w:val="16"/>
      <w:szCs w:val="16"/>
    </w:rPr>
  </w:style>
  <w:style w:type="paragraph" w:styleId="NoSpacing">
    <w:name w:val="No Spacing"/>
    <w:link w:val="SansinterligneCar"/>
    <w:uiPriority w:val="1"/>
    <w:qFormat/>
    <w:rsid w:val="00082f34"/>
    <w:pPr>
      <w:widowControl/>
      <w:bidi w:val="0"/>
      <w:jc w:val="left"/>
    </w:pPr>
    <w:rPr>
      <w:rFonts w:ascii="Times New Roman" w:hAnsi="Times New Roman" w:eastAsia="Calibri" w:cs="Times New Roman"/>
      <w:color w:val="00000A"/>
      <w:sz w:val="20"/>
      <w:szCs w:val="20"/>
      <w:lang w:val="fr-FR" w:eastAsia="en-US" w:bidi="ar-SA"/>
    </w:rPr>
  </w:style>
  <w:style w:type="paragraph" w:styleId="HTMLPreformatted">
    <w:name w:val="HTML Preformatted"/>
    <w:basedOn w:val="Normal"/>
    <w:link w:val="PrformatHTMLCar"/>
    <w:uiPriority w:val="99"/>
    <w:semiHidden/>
    <w:unhideWhenUsed/>
    <w:qFormat/>
    <w:rsid w:val="00082f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lang w:eastAsia="fr-FR"/>
    </w:rPr>
  </w:style>
  <w:style w:type="paragraph" w:styleId="StyleNiveau1" w:customStyle="1">
    <w:name w:val="StyleNiveau1"/>
    <w:basedOn w:val="Normal"/>
    <w:qFormat/>
    <w:rsid w:val="00b83e52"/>
    <w:pPr>
      <w:bidi w:val="0"/>
      <w:spacing w:lineRule="auto" w:line="360" w:beforeAutospacing="1" w:afterAutospacing="1"/>
      <w:jc w:val="left"/>
      <w:outlineLvl w:val="0"/>
    </w:pPr>
    <w:rPr>
      <w:rFonts w:ascii="Calibri" w:hAnsi="Calibri" w:eastAsia="Times New Roman" w:asciiTheme="minorHAnsi" w:hAnsiTheme="minorHAnsi"/>
      <w:b/>
      <w:bCs/>
      <w:color w:val="000099"/>
      <w:sz w:val="36"/>
      <w:szCs w:val="36"/>
      <w:lang w:eastAsia="fr-FR"/>
    </w:rPr>
  </w:style>
  <w:style w:type="paragraph" w:styleId="StyleNiveau2" w:customStyle="1">
    <w:name w:val="StyleNiveau2"/>
    <w:basedOn w:val="StyleNiveau1"/>
    <w:qFormat/>
    <w:rsid w:val="009445e0"/>
    <w:pPr>
      <w:bidi w:val="0"/>
      <w:spacing w:lineRule="auto" w:line="360"/>
      <w:ind w:left="709" w:hanging="0"/>
      <w:jc w:val="left"/>
      <w:outlineLvl w:val="1"/>
    </w:pPr>
    <w:rPr>
      <w:color w:val="0033CC"/>
      <w:sz w:val="32"/>
    </w:rPr>
  </w:style>
  <w:style w:type="paragraph" w:styleId="Paragraphe1" w:customStyle="1">
    <w:name w:val="paragraphe1"/>
    <w:basedOn w:val="Normal"/>
    <w:qFormat/>
    <w:rsid w:val="00937e84"/>
    <w:pPr>
      <w:spacing w:lineRule="auto" w:line="360" w:before="360" w:after="360"/>
      <w:jc w:val="both"/>
    </w:pPr>
    <w:rPr>
      <w:rFonts w:ascii="Calibri" w:hAnsi="Calibri" w:asciiTheme="minorHAnsi" w:hAnsiTheme="minorHAnsi"/>
      <w:sz w:val="24"/>
      <w:szCs w:val="24"/>
    </w:rPr>
  </w:style>
  <w:style w:type="paragraph" w:styleId="ListParagraph">
    <w:name w:val="List Paragraph"/>
    <w:basedOn w:val="Normal"/>
    <w:uiPriority w:val="34"/>
    <w:qFormat/>
    <w:rsid w:val="00ab330e"/>
    <w:pPr>
      <w:spacing w:before="0" w:after="0"/>
      <w:ind w:left="720" w:hanging="0"/>
      <w:contextualSpacing/>
    </w:pPr>
    <w:rPr/>
  </w:style>
  <w:style w:type="paragraph" w:styleId="StyleNiveau3" w:customStyle="1">
    <w:name w:val="StyleNiveau3"/>
    <w:basedOn w:val="Normal"/>
    <w:qFormat/>
    <w:rsid w:val="009445e0"/>
    <w:pPr>
      <w:bidi w:val="0"/>
      <w:spacing w:lineRule="auto" w:line="360" w:before="113" w:after="113"/>
      <w:ind w:left="1418" w:hanging="0"/>
      <w:jc w:val="left"/>
      <w:outlineLvl w:val="2"/>
    </w:pPr>
    <w:rPr>
      <w:rFonts w:ascii="Calibri" w:hAnsi="Calibri" w:asciiTheme="minorHAnsi" w:hAnsiTheme="minorHAnsi"/>
      <w:b/>
      <w:color w:val="0066FF"/>
      <w:sz w:val="28"/>
      <w:szCs w:val="24"/>
    </w:rPr>
  </w:style>
  <w:style w:type="paragraph" w:styleId="TOCHeading">
    <w:name w:val="TOC Heading"/>
    <w:basedOn w:val="Titre1"/>
    <w:next w:val="Normal"/>
    <w:uiPriority w:val="39"/>
    <w:unhideWhenUsed/>
    <w:qFormat/>
    <w:rsid w:val="00937e84"/>
    <w:pPr>
      <w:keepNext/>
      <w:keepLines/>
      <w:spacing w:lineRule="auto" w:line="259" w:beforeAutospacing="0" w:before="240" w:afterAutospacing="0" w:after="280"/>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Tabledesmatiresniveau1">
    <w:name w:val="TOC 1"/>
    <w:basedOn w:val="Normal"/>
    <w:next w:val="Normal"/>
    <w:autoRedefine/>
    <w:uiPriority w:val="39"/>
    <w:unhideWhenUsed/>
    <w:rsid w:val="00b23623"/>
    <w:pPr>
      <w:spacing w:lineRule="auto" w:line="360" w:before="0" w:after="100"/>
    </w:pPr>
    <w:rPr>
      <w:rFonts w:ascii="Calibri" w:hAnsi="Calibri" w:asciiTheme="minorHAnsi" w:hAnsiTheme="minorHAnsi"/>
      <w:sz w:val="30"/>
    </w:rPr>
  </w:style>
  <w:style w:type="paragraph" w:styleId="Tabledesmatiresniveau2">
    <w:name w:val="TOC 2"/>
    <w:basedOn w:val="Tabledesmatiresniveau1"/>
    <w:next w:val="Normal"/>
    <w:autoRedefine/>
    <w:uiPriority w:val="39"/>
    <w:unhideWhenUsed/>
    <w:rsid w:val="00b23623"/>
    <w:pPr>
      <w:ind w:left="708" w:hanging="0"/>
    </w:pPr>
    <w:rPr/>
  </w:style>
  <w:style w:type="paragraph" w:styleId="Tabledesmatiresniveau3">
    <w:name w:val="TOC 3"/>
    <w:basedOn w:val="Tabledesmatiresniveau1"/>
    <w:next w:val="Normal"/>
    <w:autoRedefine/>
    <w:uiPriority w:val="39"/>
    <w:semiHidden/>
    <w:unhideWhenUsed/>
    <w:rsid w:val="00b23623"/>
    <w:pPr>
      <w:ind w:left="1416" w:hanging="0"/>
    </w:pPr>
    <w:rPr/>
  </w:style>
  <w:style w:type="paragraph" w:styleId="Entte">
    <w:name w:val="Header"/>
    <w:basedOn w:val="Normal"/>
    <w:uiPriority w:val="99"/>
    <w:unhideWhenUsed/>
    <w:rsid w:val="00083fb6"/>
    <w:pPr>
      <w:tabs>
        <w:tab w:val="center" w:pos="4536" w:leader="none"/>
        <w:tab w:val="right" w:pos="9072" w:leader="none"/>
      </w:tabs>
    </w:pPr>
    <w:rPr/>
  </w:style>
  <w:style w:type="paragraph" w:styleId="Pieddepage">
    <w:name w:val="Footer"/>
    <w:basedOn w:val="Normal"/>
    <w:link w:val="PieddepageCar"/>
    <w:uiPriority w:val="99"/>
    <w:unhideWhenUsed/>
    <w:rsid w:val="00083fb6"/>
    <w:pPr>
      <w:tabs>
        <w:tab w:val="center" w:pos="4536" w:leader="none"/>
        <w:tab w:val="right" w:pos="9072" w:leader="none"/>
      </w:tabs>
    </w:pPr>
    <w:rPr/>
  </w:style>
  <w:style w:type="paragraph" w:styleId="Contenudecadre" w:customStyle="1">
    <w:name w:val="Contenu de cadre"/>
    <w:basedOn w:val="Normal"/>
    <w:qFormat/>
    <w:pPr/>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37"/>
    <w:rsid w:val="001977A1"/>
    <w:rsid w:val="001F0E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9C97DD797A4E608AC3E7C6CC86385D">
    <w:name w:val="4E9C97DD797A4E608AC3E7C6CC86385D"/>
    <w:rsid w:val="001F0E37"/>
  </w:style>
  <w:style w:type="character" w:customStyle="1" w:styleId="Textedelespacerserv">
    <w:name w:val="Texte de l’espace réservé"/>
    <w:basedOn w:val="Policepardfaut"/>
    <w:uiPriority w:val="99"/>
    <w:semiHidden/>
    <w:rsid w:val="001F0E37"/>
    <w:rPr>
      <w:color w:val="808080"/>
    </w:rPr>
  </w:style>
  <w:style w:type="paragraph" w:customStyle="1" w:styleId="740850A2A6B048649CB5052C42CC9517">
    <w:name w:val="740850A2A6B048649CB5052C42CC9517"/>
    <w:rsid w:val="001F0E37"/>
  </w:style>
  <w:style w:type="paragraph" w:customStyle="1" w:styleId="91983A53E29347DB99392DF294D2AEFD">
    <w:name w:val="91983A53E29347DB99392DF294D2AEFD"/>
    <w:rsid w:val="001F0E37"/>
  </w:style>
  <w:style w:type="paragraph" w:customStyle="1" w:styleId="60E13149015F4BF6B8746E39E8BC216C">
    <w:name w:val="60E13149015F4BF6B8746E39E8BC216C"/>
    <w:rsid w:val="001F0E37"/>
  </w:style>
  <w:style w:type="paragraph" w:customStyle="1" w:styleId="0ABD52101EC44247BA993A567CD60EA9">
    <w:name w:val="0ABD52101EC44247BA993A567CD60EA9"/>
    <w:rsid w:val="001F0E37"/>
  </w:style>
  <w:style w:type="paragraph" w:customStyle="1" w:styleId="E01B06FB302B49F59AA4C10310DD3B04">
    <w:name w:val="E01B06FB302B49F59AA4C10310DD3B04"/>
    <w:rsid w:val="001F0E37"/>
  </w:style>
  <w:style w:type="paragraph" w:customStyle="1" w:styleId="60D41DF9F74647288431CDFCAECD7F24">
    <w:name w:val="60D41DF9F74647288431CDFCAECD7F24"/>
    <w:rsid w:val="001F0E37"/>
  </w:style>
  <w:style w:type="paragraph" w:customStyle="1" w:styleId="F7F24F9F32DE4AC18654A629DB5EBC93">
    <w:name w:val="F7F24F9F32DE4AC18654A629DB5EBC93"/>
    <w:rsid w:val="001F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2017-10-13T00:00:00</PublishDate>
  <Abstract/>
  <CompanyAddress/>
  <CompanyPhone/>
  <CompanyFax/>
  <CompanyEmail/>
</CoverPageProperties>
</file>

<file path=customXml/itemProps1.xml><?xml version="1.0" encoding="utf-8"?>
<ds:datastoreItem xmlns:ds="http://schemas.openxmlformats.org/officeDocument/2006/customXml" ds:itemID="{CCDB11D4-DC75-4694-AF17-06DAD3DC95E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LibreOffice/5.2.7.2$Windows_x86 LibreOffice_project/2b7f1e640c46ceb28adf43ee075a6e8b8439ed10</Application>
  <Pages>9</Pages>
  <Words>2141</Words>
  <Characters>10312</Characters>
  <CharactersWithSpaces>12426</CharactersWithSpaces>
  <Paragraphs>65</Paragraphs>
  <Company>Université Lyon 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2017-10-13T09:41:00Z</dcterms:created>
  <dc:creator>Julien giraud – Son-Michel DINH</dc:creator>
  <dc:description/>
  <dc:language>fr-FR</dc:language>
  <cp:lastModifiedBy/>
  <cp:lastPrinted>2017-10-16T14:15:00Z</cp:lastPrinted>
  <dcterms:modified xsi:type="dcterms:W3CDTF">2017-12-22T14:07:07Z</dcterms:modified>
  <cp:revision>22</cp:revision>
  <dc:subject/>
  <dc:title>Compilateur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Lyon 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