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E5B8E" w:rsidRDefault="00BE5B8E">
      <w:pPr>
        <w:contextualSpacing w:val="0"/>
      </w:pPr>
      <w:bookmarkStart w:id="0" w:name="_GoBack"/>
      <w:bookmarkEnd w:id="0"/>
    </w:p>
    <w:p w:rsidR="00BE5B8E" w:rsidRDefault="00ED299A">
      <w:pPr>
        <w:ind w:left="60"/>
        <w:contextualSpacing w:val="0"/>
        <w:jc w:val="center"/>
      </w:pPr>
      <w:r>
        <w:rPr>
          <w:b/>
          <w:color w:val="85200C"/>
          <w:sz w:val="44"/>
        </w:rPr>
        <w:t>Projet XX - Compte rendu n°01</w:t>
      </w:r>
    </w:p>
    <w:p w:rsidR="00BE5B8E" w:rsidRDefault="00ED299A">
      <w:pPr>
        <w:ind w:left="60"/>
        <w:contextualSpacing w:val="0"/>
        <w:jc w:val="both"/>
      </w:pPr>
      <w:r>
        <w:rPr>
          <w:sz w:val="24"/>
        </w:rPr>
        <w:t xml:space="preserve"> </w:t>
      </w:r>
    </w:p>
    <w:tbl>
      <w:tblPr>
        <w:tblStyle w:val="a"/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435"/>
      </w:tblGrid>
      <w:tr w:rsidR="00BE5B8E">
        <w:tc>
          <w:tcPr>
            <w:tcW w:w="5925" w:type="dxa"/>
            <w:tcMar>
              <w:left w:w="0" w:type="dxa"/>
              <w:right w:w="0" w:type="dxa"/>
            </w:tcMar>
          </w:tcPr>
          <w:p w:rsidR="00BE5B8E" w:rsidRDefault="00ED299A">
            <w:pPr>
              <w:contextualSpacing w:val="0"/>
            </w:pPr>
            <w:r>
              <w:t xml:space="preserve"> </w:t>
            </w:r>
            <w:r>
              <w:rPr>
                <w:b/>
              </w:rPr>
              <w:t>Motif / type de réunion:</w:t>
            </w:r>
          </w:p>
          <w:p w:rsidR="00BE5B8E" w:rsidRDefault="00BE5B8E">
            <w:pPr>
              <w:contextualSpacing w:val="0"/>
            </w:pPr>
          </w:p>
        </w:tc>
        <w:tc>
          <w:tcPr>
            <w:tcW w:w="3435" w:type="dxa"/>
            <w:tcMar>
              <w:left w:w="0" w:type="dxa"/>
              <w:right w:w="0" w:type="dxa"/>
            </w:tcMar>
          </w:tcPr>
          <w:p w:rsidR="00BE5B8E" w:rsidRDefault="00ED299A">
            <w:pPr>
              <w:contextualSpacing w:val="0"/>
            </w:pPr>
            <w:r>
              <w:t xml:space="preserve"> </w:t>
            </w:r>
            <w:r>
              <w:rPr>
                <w:b/>
              </w:rPr>
              <w:t>Lieu:</w:t>
            </w:r>
          </w:p>
        </w:tc>
      </w:tr>
      <w:tr w:rsidR="00BE5B8E">
        <w:tc>
          <w:tcPr>
            <w:tcW w:w="5925" w:type="dxa"/>
            <w:tcMar>
              <w:left w:w="0" w:type="dxa"/>
              <w:right w:w="0" w:type="dxa"/>
            </w:tcMar>
          </w:tcPr>
          <w:p w:rsidR="00BE5B8E" w:rsidRDefault="00ED299A">
            <w:pPr>
              <w:contextualSpacing w:val="0"/>
            </w:pPr>
            <w:r>
              <w:t xml:space="preserve"> </w:t>
            </w:r>
            <w:r>
              <w:rPr>
                <w:b/>
              </w:rPr>
              <w:t>Présent(s) (retard/excusés/non excusés):</w:t>
            </w:r>
          </w:p>
          <w:p w:rsidR="00BE5B8E" w:rsidRDefault="00BE5B8E">
            <w:pPr>
              <w:contextualSpacing w:val="0"/>
            </w:pPr>
          </w:p>
          <w:p w:rsidR="00BE5B8E" w:rsidRDefault="00ED299A">
            <w:pPr>
              <w:numPr>
                <w:ilvl w:val="0"/>
                <w:numId w:val="2"/>
              </w:numPr>
              <w:ind w:left="1080" w:hanging="359"/>
            </w:pPr>
            <w:r>
              <w:t>Équipe-projet (animation, secrétariat, ...)</w:t>
            </w:r>
          </w:p>
          <w:p w:rsidR="00BE5B8E" w:rsidRDefault="00ED299A">
            <w:pPr>
              <w:numPr>
                <w:ilvl w:val="0"/>
                <w:numId w:val="2"/>
              </w:numPr>
              <w:ind w:left="1080" w:hanging="359"/>
            </w:pPr>
            <w:r>
              <w:t>encadrement</w:t>
            </w:r>
          </w:p>
          <w:p w:rsidR="00BE5B8E" w:rsidRDefault="00ED299A">
            <w:pPr>
              <w:numPr>
                <w:ilvl w:val="0"/>
                <w:numId w:val="2"/>
              </w:numPr>
              <w:ind w:left="1080" w:hanging="359"/>
            </w:pPr>
            <w:r>
              <w:t>client</w:t>
            </w:r>
          </w:p>
          <w:p w:rsidR="00BE5B8E" w:rsidRDefault="00ED299A">
            <w:pPr>
              <w:numPr>
                <w:ilvl w:val="0"/>
                <w:numId w:val="2"/>
              </w:numPr>
              <w:ind w:left="1080" w:hanging="359"/>
            </w:pPr>
            <w:r>
              <w:t>invité ...</w:t>
            </w:r>
          </w:p>
        </w:tc>
        <w:tc>
          <w:tcPr>
            <w:tcW w:w="3435" w:type="dxa"/>
            <w:tcMar>
              <w:left w:w="0" w:type="dxa"/>
              <w:right w:w="0" w:type="dxa"/>
            </w:tcMar>
          </w:tcPr>
          <w:p w:rsidR="00BE5B8E" w:rsidRDefault="00ED299A">
            <w:pPr>
              <w:contextualSpacing w:val="0"/>
            </w:pPr>
            <w:r>
              <w:t xml:space="preserve"> </w:t>
            </w:r>
            <w:r>
              <w:rPr>
                <w:b/>
              </w:rPr>
              <w:t>Date / heure de début / durée:</w:t>
            </w:r>
          </w:p>
          <w:p w:rsidR="00BE5B8E" w:rsidRDefault="00BE5B8E">
            <w:pPr>
              <w:contextualSpacing w:val="0"/>
            </w:pPr>
          </w:p>
        </w:tc>
      </w:tr>
    </w:tbl>
    <w:p w:rsidR="00BE5B8E" w:rsidRDefault="00BE5B8E">
      <w:pPr>
        <w:contextualSpacing w:val="0"/>
      </w:pPr>
    </w:p>
    <w:p w:rsidR="00BE5B8E" w:rsidRDefault="00ED299A">
      <w:pPr>
        <w:contextualSpacing w:val="0"/>
      </w:pPr>
      <w:r>
        <w:rPr>
          <w:b/>
          <w:color w:val="999999"/>
          <w:sz w:val="24"/>
        </w:rPr>
        <w:t>Liste de diffusion:</w:t>
      </w:r>
      <w:r>
        <w:t xml:space="preserve"> projet_XX@listedediffusion.net, pilote@ec-lille.fr ...</w:t>
      </w:r>
    </w:p>
    <w:p w:rsidR="00BE5B8E" w:rsidRDefault="00ED299A">
      <w:pPr>
        <w:pStyle w:val="Titre1"/>
        <w:contextualSpacing w:val="0"/>
      </w:pPr>
      <w:r>
        <w:rPr>
          <w:sz w:val="32"/>
        </w:rPr>
        <w:t>Ordre du jour</w:t>
      </w:r>
    </w:p>
    <w:p w:rsidR="00BE5B8E" w:rsidRDefault="00ED299A">
      <w:pPr>
        <w:numPr>
          <w:ilvl w:val="0"/>
          <w:numId w:val="6"/>
        </w:numPr>
        <w:ind w:hanging="359"/>
      </w:pPr>
      <w:r>
        <w:t>Suivi des actions précédentes</w:t>
      </w:r>
    </w:p>
    <w:p w:rsidR="00BE5B8E" w:rsidRDefault="00ED299A">
      <w:pPr>
        <w:numPr>
          <w:ilvl w:val="0"/>
          <w:numId w:val="6"/>
        </w:numPr>
        <w:ind w:hanging="359"/>
      </w:pPr>
      <w:r>
        <w:t>Point sur la gestion des risques</w:t>
      </w:r>
    </w:p>
    <w:p w:rsidR="00BE5B8E" w:rsidRDefault="00ED299A">
      <w:pPr>
        <w:numPr>
          <w:ilvl w:val="0"/>
          <w:numId w:val="6"/>
        </w:numPr>
        <w:ind w:hanging="359"/>
      </w:pPr>
      <w:r>
        <w:t>...</w:t>
      </w:r>
      <w:r>
        <w:br/>
      </w:r>
    </w:p>
    <w:p w:rsidR="00BE5B8E" w:rsidRDefault="00ED299A">
      <w:pPr>
        <w:pStyle w:val="Titre1"/>
        <w:contextualSpacing w:val="0"/>
      </w:pPr>
      <w:r>
        <w:rPr>
          <w:color w:val="0C343D"/>
          <w:sz w:val="32"/>
        </w:rPr>
        <w:t>Information échangées</w:t>
      </w:r>
    </w:p>
    <w:p w:rsidR="00BE5B8E" w:rsidRDefault="00ED299A">
      <w:pPr>
        <w:numPr>
          <w:ilvl w:val="0"/>
          <w:numId w:val="5"/>
        </w:numPr>
        <w:spacing w:line="276" w:lineRule="auto"/>
        <w:ind w:hanging="359"/>
      </w:pPr>
      <w:r>
        <w:t>Info1</w:t>
      </w:r>
    </w:p>
    <w:p w:rsidR="00BE5B8E" w:rsidRDefault="00ED299A">
      <w:pPr>
        <w:numPr>
          <w:ilvl w:val="0"/>
          <w:numId w:val="5"/>
        </w:numPr>
        <w:ind w:hanging="359"/>
      </w:pPr>
      <w:r>
        <w:t>Info2</w:t>
      </w:r>
    </w:p>
    <w:p w:rsidR="00BE5B8E" w:rsidRDefault="00BE5B8E">
      <w:pPr>
        <w:contextualSpacing w:val="0"/>
      </w:pPr>
    </w:p>
    <w:p w:rsidR="00BE5B8E" w:rsidRDefault="00ED299A">
      <w:pPr>
        <w:pStyle w:val="Titre1"/>
        <w:contextualSpacing w:val="0"/>
      </w:pPr>
      <w:bookmarkStart w:id="1" w:name="h.uftq734qpf25" w:colFirst="0" w:colLast="0"/>
      <w:bookmarkEnd w:id="1"/>
      <w:r>
        <w:rPr>
          <w:color w:val="980000"/>
          <w:sz w:val="32"/>
        </w:rPr>
        <w:t>Remarques / Questions</w:t>
      </w:r>
    </w:p>
    <w:p w:rsidR="00BE5B8E" w:rsidRDefault="00ED299A">
      <w:pPr>
        <w:numPr>
          <w:ilvl w:val="0"/>
          <w:numId w:val="5"/>
        </w:numPr>
        <w:ind w:hanging="359"/>
      </w:pPr>
      <w:r>
        <w:t>Remarque1</w:t>
      </w:r>
    </w:p>
    <w:p w:rsidR="00BE5B8E" w:rsidRDefault="00ED299A">
      <w:pPr>
        <w:numPr>
          <w:ilvl w:val="0"/>
          <w:numId w:val="5"/>
        </w:numPr>
        <w:ind w:hanging="359"/>
      </w:pPr>
      <w:r>
        <w:t>Question1</w:t>
      </w:r>
    </w:p>
    <w:p w:rsidR="00BE5B8E" w:rsidRDefault="00BE5B8E">
      <w:pPr>
        <w:numPr>
          <w:ilvl w:val="0"/>
          <w:numId w:val="5"/>
        </w:numPr>
        <w:ind w:hanging="359"/>
      </w:pPr>
    </w:p>
    <w:p w:rsidR="00BE5B8E" w:rsidRDefault="00ED299A">
      <w:pPr>
        <w:pStyle w:val="Titre1"/>
        <w:contextualSpacing w:val="0"/>
      </w:pPr>
      <w:r>
        <w:rPr>
          <w:color w:val="134F5C"/>
          <w:sz w:val="32"/>
        </w:rPr>
        <w:t xml:space="preserve">Décisions </w:t>
      </w:r>
    </w:p>
    <w:p w:rsidR="00BE5B8E" w:rsidRDefault="00ED299A">
      <w:pPr>
        <w:numPr>
          <w:ilvl w:val="0"/>
          <w:numId w:val="5"/>
        </w:numPr>
        <w:ind w:hanging="359"/>
      </w:pPr>
      <w:r>
        <w:t>Décision1</w:t>
      </w:r>
    </w:p>
    <w:p w:rsidR="00BE5B8E" w:rsidRDefault="00ED299A">
      <w:pPr>
        <w:numPr>
          <w:ilvl w:val="0"/>
          <w:numId w:val="5"/>
        </w:numPr>
        <w:ind w:hanging="359"/>
      </w:pPr>
      <w:r>
        <w:t>Décision2</w:t>
      </w:r>
    </w:p>
    <w:p w:rsidR="00BE5B8E" w:rsidRDefault="00ED299A">
      <w:pPr>
        <w:numPr>
          <w:ilvl w:val="0"/>
          <w:numId w:val="5"/>
        </w:numPr>
        <w:ind w:hanging="359"/>
      </w:pPr>
      <w:r>
        <w:t>Choix</w:t>
      </w:r>
    </w:p>
    <w:p w:rsidR="00BE5B8E" w:rsidRDefault="00ED299A">
      <w:pPr>
        <w:pStyle w:val="Titre1"/>
        <w:contextualSpacing w:val="0"/>
      </w:pPr>
      <w:r>
        <w:rPr>
          <w:color w:val="E69138"/>
          <w:sz w:val="32"/>
        </w:rPr>
        <w:t xml:space="preserve">Actions à suivre / </w:t>
      </w:r>
      <w:proofErr w:type="spellStart"/>
      <w:r>
        <w:rPr>
          <w:color w:val="E69138"/>
          <w:sz w:val="32"/>
        </w:rPr>
        <w:t>Todo</w:t>
      </w:r>
      <w:proofErr w:type="spellEnd"/>
      <w:r>
        <w:rPr>
          <w:color w:val="E69138"/>
          <w:sz w:val="32"/>
        </w:rPr>
        <w:t xml:space="preserve"> </w:t>
      </w:r>
      <w:proofErr w:type="spellStart"/>
      <w:r>
        <w:rPr>
          <w:color w:val="E69138"/>
          <w:sz w:val="32"/>
        </w:rPr>
        <w:t>list</w:t>
      </w:r>
      <w:proofErr w:type="spellEnd"/>
    </w:p>
    <w:tbl>
      <w:tblPr>
        <w:tblStyle w:val="a0"/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E5B8E">
        <w:tc>
          <w:tcPr>
            <w:tcW w:w="1872" w:type="dxa"/>
            <w:tcMar>
              <w:left w:w="100" w:type="dxa"/>
              <w:right w:w="100" w:type="dxa"/>
            </w:tcMar>
          </w:tcPr>
          <w:p w:rsidR="00BE5B8E" w:rsidRDefault="00ED299A">
            <w:pPr>
              <w:contextualSpacing w:val="0"/>
              <w:jc w:val="center"/>
            </w:pPr>
            <w:r>
              <w:rPr>
                <w:b/>
                <w:color w:val="134F5C"/>
              </w:rPr>
              <w:t>Description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BE5B8E" w:rsidRDefault="00ED299A">
            <w:pPr>
              <w:contextualSpacing w:val="0"/>
              <w:jc w:val="center"/>
            </w:pPr>
            <w:r>
              <w:rPr>
                <w:b/>
                <w:color w:val="285BAC"/>
              </w:rPr>
              <w:t>Responsable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BE5B8E" w:rsidRDefault="00ED299A">
            <w:pPr>
              <w:contextualSpacing w:val="0"/>
              <w:jc w:val="center"/>
            </w:pPr>
            <w:r>
              <w:rPr>
                <w:b/>
                <w:color w:val="741B47"/>
              </w:rPr>
              <w:t>Délai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BE5B8E" w:rsidRDefault="00ED299A">
            <w:pPr>
              <w:contextualSpacing w:val="0"/>
              <w:jc w:val="center"/>
            </w:pPr>
            <w:r>
              <w:rPr>
                <w:b/>
                <w:color w:val="980000"/>
              </w:rPr>
              <w:t>Livrable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BE5B8E" w:rsidRDefault="00ED299A">
            <w:pPr>
              <w:contextualSpacing w:val="0"/>
              <w:jc w:val="center"/>
            </w:pPr>
            <w:r>
              <w:rPr>
                <w:b/>
                <w:color w:val="134F5C"/>
              </w:rPr>
              <w:t>Validé par</w:t>
            </w:r>
          </w:p>
        </w:tc>
      </w:tr>
      <w:tr w:rsidR="00BE5B8E">
        <w:tc>
          <w:tcPr>
            <w:tcW w:w="1872" w:type="dxa"/>
            <w:tcMar>
              <w:left w:w="100" w:type="dxa"/>
              <w:right w:w="100" w:type="dxa"/>
            </w:tcMar>
          </w:tcPr>
          <w:p w:rsidR="00BE5B8E" w:rsidRDefault="00BE5B8E">
            <w:pPr>
              <w:contextualSpacing w:val="0"/>
            </w:pP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BE5B8E" w:rsidRDefault="00BE5B8E">
            <w:pPr>
              <w:contextualSpacing w:val="0"/>
            </w:pP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BE5B8E" w:rsidRDefault="00BE5B8E">
            <w:pPr>
              <w:contextualSpacing w:val="0"/>
            </w:pP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BE5B8E" w:rsidRDefault="00BE5B8E">
            <w:pPr>
              <w:contextualSpacing w:val="0"/>
            </w:pP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BE5B8E" w:rsidRDefault="00BE5B8E">
            <w:pPr>
              <w:contextualSpacing w:val="0"/>
            </w:pPr>
          </w:p>
        </w:tc>
      </w:tr>
      <w:tr w:rsidR="00BE5B8E">
        <w:tc>
          <w:tcPr>
            <w:tcW w:w="1872" w:type="dxa"/>
            <w:tcMar>
              <w:left w:w="100" w:type="dxa"/>
              <w:right w:w="100" w:type="dxa"/>
            </w:tcMar>
          </w:tcPr>
          <w:p w:rsidR="00BE5B8E" w:rsidRDefault="00BE5B8E">
            <w:pPr>
              <w:contextualSpacing w:val="0"/>
            </w:pP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BE5B8E" w:rsidRDefault="00BE5B8E">
            <w:pPr>
              <w:contextualSpacing w:val="0"/>
            </w:pP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BE5B8E" w:rsidRDefault="00BE5B8E">
            <w:pPr>
              <w:contextualSpacing w:val="0"/>
            </w:pP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BE5B8E" w:rsidRDefault="00BE5B8E">
            <w:pPr>
              <w:contextualSpacing w:val="0"/>
            </w:pP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BE5B8E" w:rsidRDefault="00BE5B8E">
            <w:pPr>
              <w:contextualSpacing w:val="0"/>
            </w:pPr>
          </w:p>
        </w:tc>
      </w:tr>
    </w:tbl>
    <w:p w:rsidR="00BE5B8E" w:rsidRDefault="00BE5B8E">
      <w:pPr>
        <w:contextualSpacing w:val="0"/>
      </w:pPr>
    </w:p>
    <w:p w:rsidR="00BE5B8E" w:rsidRDefault="00ED299A">
      <w:pPr>
        <w:contextualSpacing w:val="0"/>
      </w:pPr>
      <w:r>
        <w:lastRenderedPageBreak/>
        <w:t>Alternativement, insérer un lien vers la</w:t>
      </w:r>
      <w:hyperlink r:id="rId8">
        <w:r>
          <w:t xml:space="preserve"> </w:t>
        </w:r>
      </w:hyperlink>
      <w:hyperlink r:id="rId9">
        <w:proofErr w:type="spellStart"/>
        <w:r>
          <w:rPr>
            <w:color w:val="000099"/>
            <w:u w:val="single"/>
          </w:rPr>
          <w:t>todo</w:t>
        </w:r>
        <w:proofErr w:type="spellEnd"/>
        <w:r>
          <w:rPr>
            <w:color w:val="000099"/>
            <w:u w:val="single"/>
          </w:rPr>
          <w:t xml:space="preserve"> </w:t>
        </w:r>
        <w:proofErr w:type="spellStart"/>
        <w:r>
          <w:rPr>
            <w:color w:val="000099"/>
            <w:u w:val="single"/>
          </w:rPr>
          <w:t>list</w:t>
        </w:r>
        <w:proofErr w:type="spellEnd"/>
        <w:r>
          <w:rPr>
            <w:color w:val="000099"/>
            <w:u w:val="single"/>
          </w:rPr>
          <w:t xml:space="preserve"> du projet</w:t>
        </w:r>
      </w:hyperlink>
    </w:p>
    <w:p w:rsidR="00BE5B8E" w:rsidRDefault="0087209F">
      <w:pPr>
        <w:contextualSpacing w:val="0"/>
      </w:pPr>
      <w:hyperlink r:id="rId10"/>
    </w:p>
    <w:p w:rsidR="00BE5B8E" w:rsidRDefault="00ED299A">
      <w:pPr>
        <w:pStyle w:val="Titre2"/>
        <w:contextualSpacing w:val="0"/>
      </w:pPr>
      <w:r>
        <w:rPr>
          <w:i/>
          <w:sz w:val="28"/>
        </w:rPr>
        <w:t>Date de la prochaine réunion</w:t>
      </w:r>
    </w:p>
    <w:p w:rsidR="00BE5B8E" w:rsidRDefault="00ED299A">
      <w:pPr>
        <w:pStyle w:val="Titre1"/>
        <w:contextualSpacing w:val="0"/>
      </w:pPr>
      <w:r>
        <w:rPr>
          <w:sz w:val="32"/>
        </w:rPr>
        <w:t>Documents additionnels :</w:t>
      </w:r>
    </w:p>
    <w:p w:rsidR="00BE5B8E" w:rsidRDefault="00ED299A">
      <w:pPr>
        <w:numPr>
          <w:ilvl w:val="0"/>
          <w:numId w:val="4"/>
        </w:numPr>
        <w:ind w:hanging="359"/>
      </w:pPr>
      <w:r>
        <w:t xml:space="preserve">Annexes, </w:t>
      </w:r>
      <w:hyperlink r:id="rId11">
        <w:proofErr w:type="spellStart"/>
        <w:r>
          <w:rPr>
            <w:color w:val="1155CC"/>
            <w:u w:val="single"/>
          </w:rPr>
          <w:t>mind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map</w:t>
        </w:r>
        <w:proofErr w:type="spellEnd"/>
        <w:r>
          <w:rPr>
            <w:color w:val="1155CC"/>
            <w:u w:val="single"/>
          </w:rPr>
          <w:t xml:space="preserve"> de la réunion</w:t>
        </w:r>
      </w:hyperlink>
      <w:r>
        <w:t>, analyses détaillées ...</w:t>
      </w:r>
    </w:p>
    <w:p w:rsidR="00BE5B8E" w:rsidRDefault="00ED299A">
      <w:pPr>
        <w:contextualSpacing w:val="0"/>
        <w:jc w:val="center"/>
      </w:pPr>
      <w:r>
        <w:br/>
      </w:r>
      <w:r>
        <w:rPr>
          <w:i/>
          <w:sz w:val="20"/>
        </w:rPr>
        <w:t>(</w:t>
      </w:r>
      <w:proofErr w:type="gramStart"/>
      <w:r>
        <w:rPr>
          <w:i/>
          <w:sz w:val="20"/>
        </w:rPr>
        <w:t>en</w:t>
      </w:r>
      <w:proofErr w:type="gramEnd"/>
      <w:r>
        <w:rPr>
          <w:i/>
          <w:sz w:val="20"/>
        </w:rPr>
        <w:t xml:space="preserve"> l’absence de remarques, ce CR sera considéré comme approuvé le XX/XX)</w:t>
      </w:r>
    </w:p>
    <w:p w:rsidR="00BE5B8E" w:rsidRDefault="00BE5B8E">
      <w:pPr>
        <w:contextualSpacing w:val="0"/>
        <w:jc w:val="both"/>
      </w:pPr>
    </w:p>
    <w:p w:rsidR="00BE5B8E" w:rsidRDefault="00BE5B8E">
      <w:pPr>
        <w:contextualSpacing w:val="0"/>
        <w:jc w:val="center"/>
      </w:pPr>
    </w:p>
    <w:p w:rsidR="00BE5B8E" w:rsidRDefault="00BE5B8E">
      <w:pPr>
        <w:contextualSpacing w:val="0"/>
        <w:jc w:val="center"/>
      </w:pPr>
    </w:p>
    <w:p w:rsidR="00BE5B8E" w:rsidRDefault="00ED299A">
      <w:pPr>
        <w:contextualSpacing w:val="0"/>
      </w:pPr>
      <w:r>
        <w:rPr>
          <w:sz w:val="20"/>
        </w:rPr>
        <w:t>___________________________________</w:t>
      </w:r>
    </w:p>
    <w:p w:rsidR="00BE5B8E" w:rsidRDefault="00ED299A">
      <w:pPr>
        <w:contextualSpacing w:val="0"/>
        <w:jc w:val="both"/>
      </w:pPr>
      <w:r>
        <w:rPr>
          <w:i/>
          <w:sz w:val="20"/>
        </w:rPr>
        <w:br/>
      </w:r>
      <w:r>
        <w:rPr>
          <w:sz w:val="24"/>
        </w:rPr>
        <w:t>Conseils :</w:t>
      </w:r>
    </w:p>
    <w:p w:rsidR="00BE5B8E" w:rsidRDefault="00BE5B8E">
      <w:pPr>
        <w:contextualSpacing w:val="0"/>
      </w:pPr>
    </w:p>
    <w:p w:rsidR="00BE5B8E" w:rsidRDefault="00ED299A">
      <w:pPr>
        <w:numPr>
          <w:ilvl w:val="0"/>
          <w:numId w:val="3"/>
        </w:numPr>
        <w:ind w:left="360"/>
      </w:pPr>
      <w:r>
        <w:rPr>
          <w:i/>
          <w:sz w:val="20"/>
        </w:rPr>
        <w:t>Idéalement, un compte-rendu est à rédiger au fur et à mesure de la réunion ou juste après sur la base des notes prise par le secrétaire,</w:t>
      </w:r>
    </w:p>
    <w:p w:rsidR="00BE5B8E" w:rsidRDefault="00ED299A">
      <w:pPr>
        <w:numPr>
          <w:ilvl w:val="0"/>
          <w:numId w:val="3"/>
        </w:numPr>
        <w:ind w:left="360"/>
      </w:pPr>
      <w:r>
        <w:rPr>
          <w:i/>
          <w:sz w:val="20"/>
        </w:rPr>
        <w:t>A la clôture de la réunion, les actions à suivre sont récapitulées par l’animateur et validées avant l’envoi du CR</w:t>
      </w:r>
    </w:p>
    <w:p w:rsidR="00BE5B8E" w:rsidRDefault="00BE5B8E">
      <w:pPr>
        <w:contextualSpacing w:val="0"/>
      </w:pPr>
    </w:p>
    <w:p w:rsidR="00BE5B8E" w:rsidRDefault="00ED299A">
      <w:pPr>
        <w:contextualSpacing w:val="0"/>
        <w:jc w:val="both"/>
      </w:pPr>
      <w:r>
        <w:rPr>
          <w:i/>
          <w:sz w:val="20"/>
        </w:rPr>
        <w:br/>
      </w:r>
      <w:r>
        <w:rPr>
          <w:sz w:val="24"/>
        </w:rPr>
        <w:t>Notes techniques :</w:t>
      </w:r>
    </w:p>
    <w:p w:rsidR="00BE5B8E" w:rsidRDefault="00BE5B8E">
      <w:pPr>
        <w:contextualSpacing w:val="0"/>
      </w:pPr>
    </w:p>
    <w:p w:rsidR="00BE5B8E" w:rsidRDefault="00ED299A">
      <w:pPr>
        <w:numPr>
          <w:ilvl w:val="0"/>
          <w:numId w:val="1"/>
        </w:numPr>
        <w:ind w:left="360"/>
      </w:pPr>
      <w:r>
        <w:rPr>
          <w:i/>
          <w:sz w:val="20"/>
        </w:rPr>
        <w:t>Ce modèle utilise les styles de niveau 1,2 etc</w:t>
      </w:r>
      <w:proofErr w:type="gramStart"/>
      <w:r>
        <w:rPr>
          <w:i/>
          <w:sz w:val="20"/>
        </w:rPr>
        <w:t>..</w:t>
      </w:r>
      <w:proofErr w:type="gramEnd"/>
      <w:r>
        <w:rPr>
          <w:i/>
          <w:sz w:val="20"/>
        </w:rPr>
        <w:t xml:space="preserve"> pour la mise en forme des titres. Pour appliquer le style 1 rapidement, utilisez l’icône «normal =&gt; titre 1 etc..»</w:t>
      </w:r>
    </w:p>
    <w:p w:rsidR="00BE5B8E" w:rsidRDefault="00ED299A">
      <w:pPr>
        <w:numPr>
          <w:ilvl w:val="0"/>
          <w:numId w:val="1"/>
        </w:numPr>
        <w:ind w:left="360"/>
      </w:pPr>
      <w:r>
        <w:rPr>
          <w:i/>
          <w:sz w:val="20"/>
        </w:rPr>
        <w:t>Voir également le cours "</w:t>
      </w:r>
      <w:hyperlink r:id="rId12">
        <w:r>
          <w:rPr>
            <w:i/>
            <w:color w:val="1155CC"/>
            <w:sz w:val="20"/>
            <w:u w:val="single"/>
          </w:rPr>
          <w:t>bases des outils d'organisation projet</w:t>
        </w:r>
      </w:hyperlink>
      <w:r>
        <w:rPr>
          <w:i/>
          <w:sz w:val="20"/>
        </w:rPr>
        <w:t xml:space="preserve">" pour une </w:t>
      </w:r>
      <w:proofErr w:type="spellStart"/>
      <w:r>
        <w:rPr>
          <w:i/>
          <w:sz w:val="20"/>
        </w:rPr>
        <w:t>mind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map</w:t>
      </w:r>
      <w:proofErr w:type="spellEnd"/>
      <w:r>
        <w:rPr>
          <w:i/>
          <w:sz w:val="20"/>
        </w:rPr>
        <w:t xml:space="preserve"> et la vidéo du cours sur l’animation de réunion</w:t>
      </w:r>
    </w:p>
    <w:p w:rsidR="00BE5B8E" w:rsidRDefault="00ED299A">
      <w:pPr>
        <w:numPr>
          <w:ilvl w:val="0"/>
          <w:numId w:val="1"/>
        </w:numPr>
        <w:ind w:left="360"/>
      </w:pPr>
      <w:r>
        <w:rPr>
          <w:i/>
          <w:sz w:val="20"/>
        </w:rPr>
        <w:t xml:space="preserve">si vous travaillez sous </w:t>
      </w:r>
      <w:proofErr w:type="spellStart"/>
      <w:r>
        <w:rPr>
          <w:i/>
          <w:sz w:val="20"/>
        </w:rPr>
        <w:t>google</w:t>
      </w:r>
      <w:proofErr w:type="spellEnd"/>
      <w:r>
        <w:rPr>
          <w:i/>
          <w:sz w:val="20"/>
        </w:rPr>
        <w:t xml:space="preserve"> drive vous pouvez partager le document (bouton “partager” en haut à droite). Ainsi il peut être amendé par les participants pendant ou après la réunion.</w:t>
      </w:r>
    </w:p>
    <w:sectPr w:rsidR="00BE5B8E">
      <w:head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09F" w:rsidRDefault="0087209F">
      <w:r>
        <w:separator/>
      </w:r>
    </w:p>
  </w:endnote>
  <w:endnote w:type="continuationSeparator" w:id="0">
    <w:p w:rsidR="0087209F" w:rsidRDefault="00872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09F" w:rsidRDefault="0087209F">
      <w:r>
        <w:separator/>
      </w:r>
    </w:p>
  </w:footnote>
  <w:footnote w:type="continuationSeparator" w:id="0">
    <w:p w:rsidR="0087209F" w:rsidRDefault="008720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B8E" w:rsidRDefault="00ED299A">
    <w:pPr>
      <w:contextualSpacing w:val="0"/>
    </w:pPr>
    <w:r>
      <w:rPr>
        <w:noProof/>
      </w:rPr>
      <w:drawing>
        <wp:anchor distT="114300" distB="114300" distL="114300" distR="114300" simplePos="0" relativeHeight="251658240" behindDoc="0" locked="0" layoutInCell="0" hidden="0" allowOverlap="0">
          <wp:simplePos x="0" y="0"/>
          <wp:positionH relativeFrom="margin">
            <wp:posOffset>4991100</wp:posOffset>
          </wp:positionH>
          <wp:positionV relativeFrom="paragraph">
            <wp:posOffset>95250</wp:posOffset>
          </wp:positionV>
          <wp:extent cx="838200" cy="295275"/>
          <wp:effectExtent l="0" t="0" r="0" b="0"/>
          <wp:wrapSquare wrapText="bothSides" distT="114300" distB="114300" distL="114300" distR="114300"/>
          <wp:docPr id="1" name="image00.png" descr="CC_by-nc-sa_logo_88x3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 descr="CC_by-nc-sa_logo_88x3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E5B8E" w:rsidRDefault="00ED299A">
    <w:pPr>
      <w:contextualSpacing w:val="0"/>
    </w:pPr>
    <w:r>
      <w:rPr>
        <w:highlight w:val="yellow"/>
      </w:rPr>
      <w:tab/>
    </w:r>
    <w:r>
      <w:rPr>
        <w:highlight w:val="yellow"/>
      </w:rPr>
      <w:tab/>
    </w:r>
    <w:r>
      <w:rPr>
        <w:highlight w:val="yellow"/>
      </w:rPr>
      <w:tab/>
    </w:r>
    <w:r>
      <w:rPr>
        <w:highlight w:val="yellow"/>
      </w:rPr>
      <w:tab/>
    </w:r>
    <w:r>
      <w:rPr>
        <w:highlight w:val="yellow"/>
      </w:rP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5260D"/>
    <w:multiLevelType w:val="multilevel"/>
    <w:tmpl w:val="1A3E369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4EDC0E1A"/>
    <w:multiLevelType w:val="multilevel"/>
    <w:tmpl w:val="5936E8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5A134C39"/>
    <w:multiLevelType w:val="multilevel"/>
    <w:tmpl w:val="EB8635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742A4E28"/>
    <w:multiLevelType w:val="multilevel"/>
    <w:tmpl w:val="2C4831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A0E4333"/>
    <w:multiLevelType w:val="multilevel"/>
    <w:tmpl w:val="7F126C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7BCF0599"/>
    <w:multiLevelType w:val="multilevel"/>
    <w:tmpl w:val="EEBEA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5B8E"/>
    <w:rsid w:val="004B536B"/>
    <w:rsid w:val="0087209F"/>
    <w:rsid w:val="00BE5B8E"/>
    <w:rsid w:val="00CC25A1"/>
    <w:rsid w:val="00E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fr-FR" w:eastAsia="fr-F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itre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ous-titr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En-tte">
    <w:name w:val="header"/>
    <w:basedOn w:val="Normal"/>
    <w:link w:val="En-tteCar"/>
    <w:uiPriority w:val="99"/>
    <w:unhideWhenUsed/>
    <w:rsid w:val="004B536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B536B"/>
  </w:style>
  <w:style w:type="paragraph" w:styleId="Pieddepage">
    <w:name w:val="footer"/>
    <w:basedOn w:val="Normal"/>
    <w:link w:val="PieddepageCar"/>
    <w:uiPriority w:val="99"/>
    <w:unhideWhenUsed/>
    <w:rsid w:val="004B536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53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lang w:val="fr-FR" w:eastAsia="fr-F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itre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ous-titr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En-tte">
    <w:name w:val="header"/>
    <w:basedOn w:val="Normal"/>
    <w:link w:val="En-tteCar"/>
    <w:uiPriority w:val="99"/>
    <w:unhideWhenUsed/>
    <w:rsid w:val="004B536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B536B"/>
  </w:style>
  <w:style w:type="paragraph" w:styleId="Pieddepage">
    <w:name w:val="footer"/>
    <w:basedOn w:val="Normal"/>
    <w:link w:val="PieddepageCar"/>
    <w:uiPriority w:val="99"/>
    <w:unhideWhenUsed/>
    <w:rsid w:val="004B536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5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viewtemplate?id=0AiIQsNq53QmIdFh5ZmNzdG8zanpOWnRhN1N3SHMxT3c&amp;mode=public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goo.gl/CPc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goo.gl/31v9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previewtemplate?id=0AiIQsNq53QmIdFh5ZmNzdG8zanpOWnRhN1N3SHMxT3c&amp;mode=publ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previewtemplate?id=0AiIQsNq53QmIdFh5ZmNzdG8zanpOWnRhN1N3SHMxT3c&amp;mode=public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1755</Characters>
  <Application>Microsoft Office Word</Application>
  <DocSecurity>0</DocSecurity>
  <Lines>14</Lines>
  <Paragraphs>4</Paragraphs>
  <ScaleCrop>false</ScaleCrop>
  <Company>HP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: Modèle de compte-rendu de réunion [site web].docx</dc:title>
  <dc:creator>Jocelyne Deboute</dc:creator>
  <cp:lastModifiedBy>Jocelyne Deboute</cp:lastModifiedBy>
  <cp:revision>3</cp:revision>
  <dcterms:created xsi:type="dcterms:W3CDTF">2014-10-15T17:09:00Z</dcterms:created>
  <dcterms:modified xsi:type="dcterms:W3CDTF">2014-11-04T08:40:00Z</dcterms:modified>
</cp:coreProperties>
</file>