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8F33" w14:textId="77777777" w:rsidR="00C50A91" w:rsidRPr="007D5E38" w:rsidRDefault="00C50A91" w:rsidP="00C50A91">
      <w:pPr>
        <w:ind w:left="-567"/>
        <w:jc w:val="center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1674610" w14:textId="77777777" w:rsidR="00C50A91" w:rsidRPr="007D5E38" w:rsidRDefault="00C50A91" w:rsidP="00C50A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F77F91" w14:textId="77777777" w:rsidR="00C50A91" w:rsidRPr="007D5E38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D5E38">
        <w:rPr>
          <w:rFonts w:ascii="Times New Roman" w:hAnsi="Times New Roman" w:cs="Times New Roman"/>
          <w:sz w:val="36"/>
          <w:szCs w:val="36"/>
        </w:rPr>
        <w:t>Факультет</w:t>
      </w:r>
    </w:p>
    <w:p w14:paraId="3EE5E0E0" w14:textId="77777777" w:rsidR="00C50A91" w:rsidRPr="007D5E38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5E38">
        <w:rPr>
          <w:rFonts w:ascii="Times New Roman" w:hAnsi="Times New Roman" w:cs="Times New Roman"/>
          <w:sz w:val="32"/>
          <w:szCs w:val="32"/>
        </w:rPr>
        <w:t>Систем управления и робототехники</w:t>
      </w:r>
    </w:p>
    <w:p w14:paraId="13F0D8DB" w14:textId="77777777" w:rsidR="00C50A91" w:rsidRPr="007D5E38" w:rsidRDefault="00C50A91" w:rsidP="00C50A91">
      <w:pPr>
        <w:rPr>
          <w:rFonts w:ascii="Times New Roman" w:hAnsi="Times New Roman" w:cs="Times New Roman"/>
          <w:b/>
          <w:sz w:val="72"/>
          <w:szCs w:val="72"/>
        </w:rPr>
      </w:pPr>
    </w:p>
    <w:p w14:paraId="19BBF71E" w14:textId="77777777" w:rsidR="00C50A91" w:rsidRPr="007542FF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7542FF">
        <w:rPr>
          <w:rFonts w:ascii="Times New Roman" w:hAnsi="Times New Roman" w:cs="Times New Roman"/>
          <w:sz w:val="56"/>
          <w:szCs w:val="56"/>
        </w:rPr>
        <w:t>Теория автоматического управления</w:t>
      </w:r>
    </w:p>
    <w:p w14:paraId="5B03FE28" w14:textId="77777777" w:rsidR="00C50A91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Курсовой проект</w:t>
      </w:r>
    </w:p>
    <w:p w14:paraId="433A3094" w14:textId="77777777" w:rsidR="007542FF" w:rsidRPr="007542FF" w:rsidRDefault="007542FF" w:rsidP="007542F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542FF">
        <w:rPr>
          <w:rFonts w:ascii="Times New Roman" w:hAnsi="Times New Roman" w:cs="Times New Roman"/>
          <w:sz w:val="40"/>
          <w:szCs w:val="40"/>
        </w:rPr>
        <w:t xml:space="preserve">СИНТЕЗ </w:t>
      </w:r>
      <w:r w:rsidR="00E474FD">
        <w:rPr>
          <w:rFonts w:ascii="Times New Roman" w:hAnsi="Times New Roman" w:cs="Times New Roman"/>
          <w:sz w:val="40"/>
          <w:szCs w:val="40"/>
        </w:rPr>
        <w:t>АДАПТИВНОГО</w:t>
      </w:r>
      <w:r w:rsidRPr="007542FF">
        <w:rPr>
          <w:rFonts w:ascii="Times New Roman" w:hAnsi="Times New Roman" w:cs="Times New Roman"/>
          <w:sz w:val="40"/>
          <w:szCs w:val="40"/>
        </w:rPr>
        <w:t xml:space="preserve"> УПРАВЛЕНИЯ </w:t>
      </w:r>
      <w:r w:rsidR="00E474FD">
        <w:rPr>
          <w:rFonts w:ascii="Times New Roman" w:hAnsi="Times New Roman" w:cs="Times New Roman"/>
          <w:sz w:val="40"/>
          <w:szCs w:val="40"/>
        </w:rPr>
        <w:t>С УСКОРЕННОЙ ПАРАМЕТРИЧЕСКОЙ СХОДИМОСТЬЮ</w:t>
      </w:r>
    </w:p>
    <w:p w14:paraId="2A6674C2" w14:textId="77777777" w:rsidR="00C50A91" w:rsidRPr="007D5E38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 xml:space="preserve">Вариант </w:t>
      </w:r>
      <w:r w:rsidR="00E474FD">
        <w:rPr>
          <w:rFonts w:ascii="Times New Roman" w:hAnsi="Times New Roman" w:cs="Times New Roman"/>
          <w:sz w:val="40"/>
          <w:szCs w:val="40"/>
        </w:rPr>
        <w:t>42</w:t>
      </w:r>
    </w:p>
    <w:p w14:paraId="379A0BE5" w14:textId="77777777" w:rsidR="00C50A91" w:rsidRPr="007D5E38" w:rsidRDefault="00C50A91" w:rsidP="007542FF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14:paraId="2BC72CBB" w14:textId="77777777" w:rsidR="00C50A91" w:rsidRPr="007D5E38" w:rsidRDefault="00C50A91" w:rsidP="00C50A9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0BC1ED" w14:textId="77777777" w:rsidR="00C50A91" w:rsidRPr="007D5E38" w:rsidRDefault="00C50A91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>Студент: Петрошенок Лидия Дмитриевна</w:t>
      </w:r>
    </w:p>
    <w:p w14:paraId="451B5938" w14:textId="77777777" w:rsidR="00C50A91" w:rsidRPr="007D5E38" w:rsidRDefault="00C50A91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 xml:space="preserve">Группа: </w:t>
      </w:r>
      <w:r w:rsidRPr="007D5E38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7D5E38">
        <w:rPr>
          <w:rFonts w:ascii="Times New Roman" w:hAnsi="Times New Roman" w:cs="Times New Roman"/>
          <w:sz w:val="40"/>
          <w:szCs w:val="40"/>
        </w:rPr>
        <w:t>3</w:t>
      </w:r>
      <w:r w:rsidR="00E474FD">
        <w:rPr>
          <w:rFonts w:ascii="Times New Roman" w:hAnsi="Times New Roman" w:cs="Times New Roman"/>
          <w:sz w:val="40"/>
          <w:szCs w:val="40"/>
        </w:rPr>
        <w:t>4</w:t>
      </w:r>
      <w:r w:rsidRPr="007D5E38">
        <w:rPr>
          <w:rFonts w:ascii="Times New Roman" w:hAnsi="Times New Roman" w:cs="Times New Roman"/>
          <w:sz w:val="40"/>
          <w:szCs w:val="40"/>
        </w:rPr>
        <w:t>402</w:t>
      </w:r>
    </w:p>
    <w:p w14:paraId="453A950E" w14:textId="77777777" w:rsidR="00C50A91" w:rsidRPr="007D5E38" w:rsidRDefault="00C50A91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7D5E38">
        <w:rPr>
          <w:rFonts w:ascii="Times New Roman" w:hAnsi="Times New Roman" w:cs="Times New Roman"/>
          <w:sz w:val="40"/>
          <w:szCs w:val="40"/>
        </w:rPr>
        <w:t xml:space="preserve">Преподаватель: </w:t>
      </w:r>
      <w:r>
        <w:rPr>
          <w:rFonts w:ascii="Times New Roman" w:hAnsi="Times New Roman" w:cs="Times New Roman"/>
          <w:sz w:val="40"/>
          <w:szCs w:val="40"/>
        </w:rPr>
        <w:t>Парамонов А.В.</w:t>
      </w:r>
    </w:p>
    <w:p w14:paraId="73752083" w14:textId="77777777" w:rsidR="00C50A91" w:rsidRPr="007D5E38" w:rsidRDefault="00C50A91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14:paraId="6F6D270A" w14:textId="77777777" w:rsidR="00C50A91" w:rsidRDefault="00C50A91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14:paraId="497FA8BD" w14:textId="77777777" w:rsidR="008C7EBF" w:rsidRPr="007D5E38" w:rsidRDefault="008C7EBF" w:rsidP="00C50A91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14:paraId="4179291C" w14:textId="77777777" w:rsidR="00C50A91" w:rsidRPr="007D5E38" w:rsidRDefault="00C50A91" w:rsidP="00C50A91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D5E38">
        <w:rPr>
          <w:rFonts w:ascii="Times New Roman" w:hAnsi="Times New Roman" w:cs="Times New Roman"/>
          <w:sz w:val="36"/>
          <w:szCs w:val="36"/>
        </w:rPr>
        <w:t>Санкт-Петербург</w:t>
      </w:r>
    </w:p>
    <w:p w14:paraId="602AF7D4" w14:textId="77777777" w:rsidR="008C7EBF" w:rsidRPr="008C7EBF" w:rsidRDefault="00C50A91" w:rsidP="007542F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5E38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7D5E38">
        <w:rPr>
          <w:rFonts w:ascii="Times New Roman" w:hAnsi="Times New Roman" w:cs="Times New Roman"/>
          <w:sz w:val="32"/>
          <w:szCs w:val="32"/>
        </w:rPr>
        <w:t>г.</w:t>
      </w:r>
    </w:p>
    <w:p w14:paraId="6B7265FE" w14:textId="77777777" w:rsidR="007542FF" w:rsidRPr="007542FF" w:rsidRDefault="007542FF" w:rsidP="00C50A9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Постановка задачи</w:t>
      </w:r>
    </w:p>
    <w:p w14:paraId="1EBFA348" w14:textId="77777777" w:rsidR="006D6FCE" w:rsidRPr="00317CBA" w:rsidRDefault="006D6FCE" w:rsidP="002A3A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hAnsi="Times New Roman" w:cs="Times New Roman"/>
          <w:sz w:val="24"/>
          <w:szCs w:val="24"/>
        </w:rPr>
        <w:t>Синтез закона адаптивного управления,</w:t>
      </w:r>
      <w:r w:rsidR="002A3A73"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обеспечивающего ограниченность всех сигналов и слежение выхода объекта за эталонным сигналом так, чтобы </w:t>
      </w:r>
    </w:p>
    <w:p w14:paraId="38E7CB1C" w14:textId="77777777" w:rsidR="006D6FCE" w:rsidRPr="00317CBA" w:rsidRDefault="00000000" w:rsidP="006D6FC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-y(t))=0</m:t>
              </m:r>
            </m:e>
          </m:func>
        </m:oMath>
      </m:oMathPara>
    </w:p>
    <w:p w14:paraId="2F67D5BA" w14:textId="77777777" w:rsidR="006D6FCE" w:rsidRPr="00317CBA" w:rsidRDefault="006D6FCE" w:rsidP="006D6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317CBA">
        <w:rPr>
          <w:rFonts w:ascii="Times New Roman,Italic" w:eastAsia="Times New Roman" w:hAnsi="Times New Roman,Italic" w:cs="Times New Roman"/>
          <w:sz w:val="24"/>
          <w:szCs w:val="24"/>
          <w:lang w:eastAsia="ru-RU"/>
        </w:rPr>
        <w:t xml:space="preserve">g </w:t>
      </w:r>
      <w:r w:rsidRPr="00317CBA">
        <w:rPr>
          <w:rFonts w:ascii="Symbol" w:eastAsia="Times New Roman" w:hAnsi="Symbol" w:cs="Times New Roman"/>
          <w:sz w:val="24"/>
          <w:szCs w:val="24"/>
          <w:lang w:eastAsia="ru-RU"/>
        </w:rPr>
        <w:sym w:font="Symbol" w:char="F0BE"/>
      </w:r>
      <w:r w:rsidRPr="00317CBA">
        <w:rPr>
          <w:rFonts w:ascii="Symbol" w:eastAsia="Times New Roman" w:hAnsi="Symbol" w:cs="Times New Roman"/>
          <w:sz w:val="24"/>
          <w:szCs w:val="24"/>
          <w:lang w:eastAsia="ru-RU"/>
        </w:rPr>
        <w:t>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мультисинусоидальное задающее воздействие с априори неизвестными амплитудами, частотами и фазами гармоник. </w:t>
      </w:r>
    </w:p>
    <w:p w14:paraId="3D7F1145" w14:textId="77777777" w:rsidR="00C50A91" w:rsidRPr="00317CBA" w:rsidRDefault="00C50A91" w:rsidP="00C50A91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0A91">
        <w:rPr>
          <w:rFonts w:ascii="Times New Roman" w:hAnsi="Times New Roman" w:cs="Times New Roman"/>
          <w:sz w:val="28"/>
          <w:szCs w:val="28"/>
          <w:u w:val="single"/>
        </w:rPr>
        <w:t>Исходные данные:</w:t>
      </w:r>
    </w:p>
    <w:p w14:paraId="4EC64F98" w14:textId="77777777" w:rsidR="006D6FCE" w:rsidRPr="00317CBA" w:rsidRDefault="00000000" w:rsidP="00C50A9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=Ax+bu+df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y=Cx</m:t>
                  </m:r>
                </m:e>
              </m:eqArr>
            </m:e>
          </m:d>
        </m:oMath>
      </m:oMathPara>
    </w:p>
    <w:p w14:paraId="28E857A8" w14:textId="77777777" w:rsidR="006D6FCE" w:rsidRPr="00317CBA" w:rsidRDefault="006D6FCE" w:rsidP="00C50A9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17CBA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74778EE9" w14:textId="77777777" w:rsidR="00AE3C28" w:rsidRPr="00317CBA" w:rsidRDefault="00AE3C28" w:rsidP="00C50A9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17CBA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17CBA">
        <w:rPr>
          <w:rFonts w:ascii="Times New Roman" w:eastAsiaTheme="minorEastAsia" w:hAnsi="Times New Roman" w:cs="Times New Roman"/>
          <w:sz w:val="24"/>
          <w:szCs w:val="24"/>
        </w:rPr>
        <w:t xml:space="preserve">- измеряемый вектор состояния объекта, </w:t>
      </w:r>
      <w:r w:rsidRPr="00317CBA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317CBA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317CBA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317CBA">
        <w:rPr>
          <w:rFonts w:ascii="Times New Roman" w:eastAsiaTheme="minorEastAsia" w:hAnsi="Times New Roman" w:cs="Times New Roman"/>
          <w:sz w:val="24"/>
          <w:szCs w:val="24"/>
        </w:rPr>
        <w:t>-измеряемые вход и выход объекта.</w:t>
      </w:r>
    </w:p>
    <w:p w14:paraId="29B27A68" w14:textId="77777777" w:rsidR="00C50A91" w:rsidRPr="00317CBA" w:rsidRDefault="00E32C98" w:rsidP="00C50A9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17CBA">
        <w:rPr>
          <w:rFonts w:ascii="Times New Roman" w:eastAsiaTheme="minorEastAsia" w:hAnsi="Times New Roman" w:cs="Times New Roman"/>
          <w:sz w:val="24"/>
          <w:szCs w:val="24"/>
        </w:rPr>
        <w:t xml:space="preserve">Задающее воздействие: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=5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3t-2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sin⁡(6t+10)</m:t>
            </m:r>
          </m:e>
        </m:func>
      </m:oMath>
    </w:p>
    <w:p w14:paraId="3F0EA1B4" w14:textId="77777777" w:rsidR="00C50A91" w:rsidRPr="00317CBA" w:rsidRDefault="00E32C98" w:rsidP="00C50A9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17CBA">
        <w:rPr>
          <w:rFonts w:ascii="Times New Roman" w:eastAsiaTheme="minorEastAsia" w:hAnsi="Times New Roman" w:cs="Times New Roman"/>
          <w:sz w:val="24"/>
          <w:szCs w:val="24"/>
        </w:rPr>
        <w:t xml:space="preserve">Возмущение: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2F5E3987" w14:textId="77777777" w:rsidR="00E32C98" w:rsidRPr="00317CBA" w:rsidRDefault="00E32C98" w:rsidP="00E3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ускорения параметрической сходимости Лиона.</w:t>
      </w:r>
    </w:p>
    <w:p w14:paraId="4CD1C04A" w14:textId="77777777" w:rsidR="00C50A91" w:rsidRDefault="00C50A91" w:rsidP="00C50A91">
      <w:pPr>
        <w:pStyle w:val="a4"/>
        <w:rPr>
          <w:sz w:val="28"/>
          <w:szCs w:val="28"/>
          <w:u w:val="single"/>
        </w:rPr>
      </w:pPr>
      <w:r w:rsidRPr="00C50A91">
        <w:rPr>
          <w:sz w:val="28"/>
          <w:szCs w:val="28"/>
          <w:u w:val="single"/>
        </w:rPr>
        <w:t>Проверка объекта управления на сво</w:t>
      </w:r>
      <w:r>
        <w:rPr>
          <w:sz w:val="28"/>
          <w:szCs w:val="28"/>
          <w:u w:val="single"/>
        </w:rPr>
        <w:t>й</w:t>
      </w:r>
      <w:r w:rsidRPr="00C50A91">
        <w:rPr>
          <w:sz w:val="28"/>
          <w:szCs w:val="28"/>
          <w:u w:val="single"/>
        </w:rPr>
        <w:t xml:space="preserve">ство </w:t>
      </w:r>
      <w:r>
        <w:rPr>
          <w:sz w:val="28"/>
          <w:szCs w:val="28"/>
          <w:u w:val="single"/>
        </w:rPr>
        <w:t>полной</w:t>
      </w:r>
      <w:r w:rsidRPr="00C50A91">
        <w:rPr>
          <w:sz w:val="28"/>
          <w:szCs w:val="28"/>
          <w:u w:val="single"/>
        </w:rPr>
        <w:t xml:space="preserve"> управляемости и наблюдаемости </w:t>
      </w:r>
    </w:p>
    <w:p w14:paraId="25CAC554" w14:textId="77777777" w:rsidR="00954942" w:rsidRPr="00317CBA" w:rsidRDefault="00954942" w:rsidP="00C50A91">
      <w:pPr>
        <w:pStyle w:val="a4"/>
      </w:pPr>
      <w:r w:rsidRPr="00317CBA">
        <w:t xml:space="preserve">Для проверки объекта управления на свойства полной управляемости и наблюдаемости </w:t>
      </w:r>
      <w:r w:rsidR="0094675D" w:rsidRPr="00317CBA">
        <w:t>найду матрицы управляемости и наблюдаемости и их ранги:</w:t>
      </w:r>
    </w:p>
    <w:p w14:paraId="6F00F750" w14:textId="77777777" w:rsidR="0094675D" w:rsidRPr="00317CBA" w:rsidRDefault="0094675D" w:rsidP="0094675D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 xml:space="preserve">A=[0 1;5 </w:t>
      </w:r>
      <w:r w:rsidR="008321A0" w:rsidRPr="00317CBA">
        <w:rPr>
          <w:rFonts w:ascii="Courier" w:hAnsi="Courier" w:cs="Courier"/>
          <w:color w:val="000000"/>
          <w:sz w:val="24"/>
          <w:szCs w:val="24"/>
          <w:lang w:val="en-US"/>
        </w:rPr>
        <w:t>-</w:t>
      </w: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6];</w:t>
      </w:r>
    </w:p>
    <w:p w14:paraId="131CA310" w14:textId="77777777" w:rsidR="0094675D" w:rsidRPr="00317CBA" w:rsidRDefault="0094675D" w:rsidP="0094675D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b=[4;4];</w:t>
      </w:r>
    </w:p>
    <w:p w14:paraId="4CA85EF9" w14:textId="77777777" w:rsidR="0094675D" w:rsidRPr="00317CBA" w:rsidRDefault="0094675D" w:rsidP="0094675D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C=[2 3];</w:t>
      </w:r>
    </w:p>
    <w:p w14:paraId="72505F34" w14:textId="77777777" w:rsidR="0094675D" w:rsidRPr="00317CBA" w:rsidRDefault="0094675D" w:rsidP="0094675D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U=ctrb(A,b);</w:t>
      </w:r>
    </w:p>
    <w:p w14:paraId="10614B8C" w14:textId="77777777" w:rsidR="0094675D" w:rsidRPr="00317CBA" w:rsidRDefault="0094675D" w:rsidP="0094675D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r1=rank(U)</w:t>
      </w:r>
    </w:p>
    <w:p w14:paraId="7F9C04DC" w14:textId="77777777" w:rsidR="0094675D" w:rsidRPr="00317CBA" w:rsidRDefault="0094675D" w:rsidP="0094675D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Q=obsv(A,C);</w:t>
      </w:r>
    </w:p>
    <w:p w14:paraId="1F73654F" w14:textId="77777777" w:rsidR="000766B6" w:rsidRDefault="0094675D" w:rsidP="00317C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 w:rsidRPr="00317CBA">
        <w:rPr>
          <w:rFonts w:ascii="Courier" w:hAnsi="Courier" w:cs="Courier"/>
          <w:color w:val="000000"/>
          <w:sz w:val="24"/>
          <w:szCs w:val="24"/>
        </w:rPr>
        <w:t>r2=rank(Q)</w:t>
      </w:r>
    </w:p>
    <w:p w14:paraId="29024511" w14:textId="77777777" w:rsidR="00317CBA" w:rsidRPr="00317CBA" w:rsidRDefault="00317CBA" w:rsidP="00317CBA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57206DF3" w14:textId="77777777" w:rsidR="0094675D" w:rsidRPr="00317CBA" w:rsidRDefault="0094675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1=2;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2=2</m:t>
        </m:r>
      </m:oMath>
      <w:r w:rsidR="00135542"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следовательно, объект управления полностью наблюдаемый</w:t>
      </w:r>
      <w:r w:rsidR="008321A0"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135542"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управляемый.</w:t>
      </w:r>
    </w:p>
    <w:p w14:paraId="1226D5C7" w14:textId="77777777" w:rsidR="00AE3C28" w:rsidRPr="0079373A" w:rsidRDefault="0079373A" w:rsidP="00793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937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Определение и реализация требуемых компонентов системы автоматического управления. Выбор их структуры и параметров. </w:t>
      </w:r>
    </w:p>
    <w:p w14:paraId="76E3E63E" w14:textId="77777777" w:rsidR="0079373A" w:rsidRPr="00317CBA" w:rsidRDefault="0079373A" w:rsidP="00793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317CBA">
        <w:rPr>
          <w:rFonts w:ascii="Times New Roman,Italic" w:eastAsia="Times New Roman" w:hAnsi="Times New Roman,Italic" w:cs="Times New Roman"/>
          <w:sz w:val="24"/>
          <w:szCs w:val="24"/>
          <w:lang w:eastAsia="ru-RU"/>
        </w:rPr>
        <w:t xml:space="preserve">g 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измеряема и может быть представлена в виде решения линейного однородного дифференциального уравнения</w:t>
      </w:r>
    </w:p>
    <w:p w14:paraId="2004C625" w14:textId="77777777" w:rsidR="0079373A" w:rsidRPr="00317CBA" w:rsidRDefault="00000000" w:rsidP="0079373A">
      <w:pPr>
        <w:spacing w:before="100" w:beforeAutospacing="1" w:after="100" w:afterAutospacing="1" w:line="240" w:lineRule="auto"/>
        <w:rPr>
          <w:rFonts w:ascii="Times New Roman,Italic" w:eastAsia="Times New Roman" w:hAnsi="Times New Roman,Italic" w:cs="Times New Roman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(4)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(3)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(2)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g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(1)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g=0</m:t>
          </m:r>
        </m:oMath>
      </m:oMathPara>
    </w:p>
    <w:p w14:paraId="72324963" w14:textId="77777777" w:rsidR="0079373A" w:rsidRDefault="0079373A" w:rsidP="00793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неизвестными начальными условиями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)</m:t>
            </m:r>
          </m:sup>
        </m:sSup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0,3 </m:t>
            </m:r>
          </m:e>
        </m:acc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неизвестными постоянными коэффициентами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0,3 </m:t>
            </m:r>
          </m:e>
        </m:acc>
      </m:oMath>
    </w:p>
    <w:p w14:paraId="0E3653E7" w14:textId="77777777" w:rsidR="00317CBA" w:rsidRPr="00317CBA" w:rsidRDefault="00317CBA" w:rsidP="007937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3D7EFD" w14:textId="77777777" w:rsidR="00FB2065" w:rsidRPr="00317CBA" w:rsidRDefault="00FB2065" w:rsidP="00FB2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основе принципа параметризации выходной переменной объекта, представим величину </w:t>
      </w:r>
      <w:r w:rsidRPr="00317CBA">
        <w:rPr>
          <w:rFonts w:ascii="Times New Roman,Italic" w:eastAsia="Times New Roman" w:hAnsi="Times New Roman,Italic" w:cs="Times New Roman"/>
          <w:sz w:val="24"/>
          <w:szCs w:val="24"/>
          <w:lang w:eastAsia="ru-RU"/>
        </w:rPr>
        <w:t xml:space="preserve">g 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следующей форме: </w:t>
      </w:r>
    </w:p>
    <w:p w14:paraId="333D80FC" w14:textId="77777777" w:rsidR="00FB2065" w:rsidRPr="00317CBA" w:rsidRDefault="00FB2065" w:rsidP="00FB206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g=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</m:sSub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98A0B8D" w14:textId="77777777" w:rsidR="00FB2065" w:rsidRPr="00317CBA" w:rsidRDefault="00FB2065" w:rsidP="00FB206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</w:p>
    <w:p w14:paraId="1FEA0F6B" w14:textId="77777777" w:rsidR="00FB2065" w:rsidRPr="00317CBA" w:rsidRDefault="0000000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  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,</m:t>
          </m:r>
        </m:oMath>
      </m:oMathPara>
    </w:p>
    <w:p w14:paraId="715E44A0" w14:textId="77777777" w:rsidR="00FB2065" w:rsidRPr="00317CBA" w:rsidRDefault="0000000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g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g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g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,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3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g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(s)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e>
              </m:d>
            </m:e>
          </m:d>
        </m:oMath>
      </m:oMathPara>
    </w:p>
    <w:p w14:paraId="487B9646" w14:textId="77777777" w:rsidR="00FB2065" w:rsidRPr="00317CBA" w:rsidRDefault="00FB2065">
      <w:pP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Коэффициенты полинома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(s)</m:t>
        </m:r>
      </m:oMath>
      <w:r w:rsidR="007058D6"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выберу: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=0.02 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=3 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=5 .</m:t>
        </m:r>
      </m:oMath>
    </w:p>
    <w:p w14:paraId="4840E7DA" w14:textId="77777777" w:rsidR="007058D6" w:rsidRPr="00317CBA" w:rsidRDefault="007058D6" w:rsidP="007058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измеряемым вектором состояния фильтра </w:t>
      </w:r>
    </w:p>
    <w:p w14:paraId="7D0B69A9" w14:textId="77777777" w:rsidR="007058D6" w:rsidRPr="00317CBA" w:rsidRDefault="00000000" w:rsidP="007058D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ξ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0g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0g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g</m:t>
        </m:r>
      </m:oMath>
      <w:r w:rsidR="007058D6"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9E185EF" w14:textId="77777777" w:rsidR="007058D6" w:rsidRPr="00317CBA" w:rsidRDefault="007058D6" w:rsidP="00705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</w:p>
    <w:p w14:paraId="1BDC0050" w14:textId="77777777" w:rsidR="007058D6" w:rsidRPr="00317CBA" w:rsidRDefault="00000000" w:rsidP="00705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0g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0         1         0           0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0         0         1           0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0         0         0           1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-0.02 -1 -3   -5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0g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04B269" w14:textId="77777777" w:rsidR="00F70F3C" w:rsidRPr="00317CBA" w:rsidRDefault="00F70F3C" w:rsidP="00F70F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k0g=0.02;k1g=1;</w:t>
      </w:r>
    </w:p>
    <w:p w14:paraId="693D4C92" w14:textId="77777777" w:rsidR="00F70F3C" w:rsidRPr="00317CBA" w:rsidRDefault="00F70F3C" w:rsidP="00F70F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k2g=3;k3g=5;</w:t>
      </w:r>
    </w:p>
    <w:p w14:paraId="6FAF627D" w14:textId="77777777" w:rsidR="00F70F3C" w:rsidRPr="00317CBA" w:rsidRDefault="00F70F3C" w:rsidP="00F70F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A0g=[0 1 0 0;</w:t>
      </w:r>
    </w:p>
    <w:p w14:paraId="3662535E" w14:textId="77777777" w:rsidR="00F70F3C" w:rsidRPr="00317CBA" w:rsidRDefault="00F70F3C" w:rsidP="00F70F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 xml:space="preserve">     0 0 1 0;</w:t>
      </w:r>
    </w:p>
    <w:p w14:paraId="7524FDA9" w14:textId="77777777" w:rsidR="00F70F3C" w:rsidRPr="00317CBA" w:rsidRDefault="00F70F3C" w:rsidP="00F70F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 xml:space="preserve">     0 0 0 1;</w:t>
      </w:r>
    </w:p>
    <w:p w14:paraId="2724254C" w14:textId="77777777" w:rsidR="00F70F3C" w:rsidRPr="00317CBA" w:rsidRDefault="00F70F3C" w:rsidP="00F70F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 xml:space="preserve">     -k0g -k1g -k2g -k3g ];</w:t>
      </w:r>
    </w:p>
    <w:p w14:paraId="30B7937A" w14:textId="77777777" w:rsidR="00F70F3C" w:rsidRPr="00317CBA" w:rsidRDefault="00F70F3C" w:rsidP="00F70F3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  <w:lang w:val="en-US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eig(A0g)</w:t>
      </w:r>
    </w:p>
    <w:p w14:paraId="0DA17203" w14:textId="77777777" w:rsidR="00554DF9" w:rsidRPr="00317CBA" w:rsidRDefault="00554DF9" w:rsidP="00554D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ans</w:t>
      </w:r>
      <w:r w:rsidRPr="00317CBA">
        <w:rPr>
          <w:rFonts w:ascii="Courier" w:hAnsi="Courier" w:cs="Courier"/>
          <w:color w:val="000000"/>
          <w:sz w:val="24"/>
          <w:szCs w:val="24"/>
        </w:rPr>
        <w:t xml:space="preserve"> =</w:t>
      </w:r>
    </w:p>
    <w:p w14:paraId="059F8388" w14:textId="77777777" w:rsidR="00554DF9" w:rsidRPr="00317CBA" w:rsidRDefault="00554DF9" w:rsidP="00554D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317CBA">
        <w:rPr>
          <w:rFonts w:ascii="Courier" w:hAnsi="Courier" w:cs="Courier"/>
          <w:color w:val="000000"/>
          <w:sz w:val="24"/>
          <w:szCs w:val="24"/>
        </w:rPr>
        <w:t xml:space="preserve">  -4.3650 + 0.0000</w:t>
      </w: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i</w:t>
      </w:r>
    </w:p>
    <w:p w14:paraId="5385B2D9" w14:textId="77777777" w:rsidR="00554DF9" w:rsidRPr="00317CBA" w:rsidRDefault="00554DF9" w:rsidP="00554D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317CBA">
        <w:rPr>
          <w:rFonts w:ascii="Courier" w:hAnsi="Courier" w:cs="Courier"/>
          <w:color w:val="000000"/>
          <w:sz w:val="24"/>
          <w:szCs w:val="24"/>
        </w:rPr>
        <w:t xml:space="preserve">  -0.3069 + 0.3476</w:t>
      </w: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i</w:t>
      </w:r>
    </w:p>
    <w:p w14:paraId="4B2B22BF" w14:textId="77777777" w:rsidR="00554DF9" w:rsidRPr="00317CBA" w:rsidRDefault="00554DF9" w:rsidP="00554D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317CBA">
        <w:rPr>
          <w:rFonts w:ascii="Courier" w:hAnsi="Courier" w:cs="Courier"/>
          <w:color w:val="000000"/>
          <w:sz w:val="24"/>
          <w:szCs w:val="24"/>
        </w:rPr>
        <w:t xml:space="preserve">  -0.3069 - 0.3476</w:t>
      </w: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i</w:t>
      </w:r>
    </w:p>
    <w:p w14:paraId="50E0D326" w14:textId="77777777" w:rsidR="00F70F3C" w:rsidRPr="00317CBA" w:rsidRDefault="00554DF9" w:rsidP="00554DF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317CBA">
        <w:rPr>
          <w:rFonts w:ascii="Courier" w:hAnsi="Courier" w:cs="Courier"/>
          <w:color w:val="000000"/>
          <w:sz w:val="24"/>
          <w:szCs w:val="24"/>
        </w:rPr>
        <w:t xml:space="preserve">  -0.0213 + 0.0000</w:t>
      </w:r>
      <w:r w:rsidRPr="00317CBA">
        <w:rPr>
          <w:rFonts w:ascii="Courier" w:hAnsi="Courier" w:cs="Courier"/>
          <w:color w:val="000000"/>
          <w:sz w:val="24"/>
          <w:szCs w:val="24"/>
          <w:lang w:val="en-US"/>
        </w:rPr>
        <w:t>i</w:t>
      </w:r>
    </w:p>
    <w:p w14:paraId="5C1149DF" w14:textId="77777777" w:rsidR="00FF6273" w:rsidRPr="00317CBA" w:rsidRDefault="00FF6273" w:rsidP="00FF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Каноническая управляемая форма модели “вход-состояние-выход” генератора:</w:t>
      </w:r>
    </w:p>
    <w:p w14:paraId="1E4BCD86" w14:textId="77777777" w:rsidR="00FF6273" w:rsidRPr="00317CBA" w:rsidRDefault="00000000" w:rsidP="00FF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0g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0g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</m:sSub>
        </m:oMath>
      </m:oMathPara>
    </w:p>
    <w:p w14:paraId="5D185B87" w14:textId="77777777" w:rsidR="00FF6273" w:rsidRPr="00317CBA" w:rsidRDefault="00FF6273" w:rsidP="00FF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g=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</m:sSub>
        </m:oMath>
      </m:oMathPara>
    </w:p>
    <w:p w14:paraId="0A7C3FAF" w14:textId="77777777" w:rsidR="00FF6273" w:rsidRPr="00317CBA" w:rsidRDefault="00FF6273" w:rsidP="00FF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по состоянию и выходу:</w:t>
      </w:r>
    </w:p>
    <w:p w14:paraId="5BA3D6CB" w14:textId="77777777" w:rsidR="00FF6273" w:rsidRPr="00317CBA" w:rsidRDefault="00FF6273" w:rsidP="00705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-x</m:t>
          </m:r>
        </m:oMath>
      </m:oMathPara>
    </w:p>
    <w:p w14:paraId="377408C2" w14:textId="77777777" w:rsidR="00FF6273" w:rsidRPr="00317CBA" w:rsidRDefault="00FF6273" w:rsidP="00705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ε=g-y</m:t>
          </m:r>
        </m:oMath>
      </m:oMathPara>
    </w:p>
    <w:p w14:paraId="7980BA3D" w14:textId="77777777" w:rsidR="00FF6273" w:rsidRDefault="00000000" w:rsidP="00705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</m:sSub>
      </m:oMath>
      <w:r w:rsidR="00FF6273"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матрица преобразования базиса модели в базис объекта.</w:t>
      </w:r>
    </w:p>
    <w:p w14:paraId="5A75A61A" w14:textId="77777777" w:rsidR="00317CBA" w:rsidRPr="00317CBA" w:rsidRDefault="00317CBA" w:rsidP="007058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721BAB" w14:textId="77777777" w:rsidR="00FF6273" w:rsidRPr="00317CBA" w:rsidRDefault="00FF6273" w:rsidP="00FF6273">
      <w:pPr>
        <w:pStyle w:val="a4"/>
      </w:pPr>
      <w:r w:rsidRPr="00317CBA">
        <w:lastRenderedPageBreak/>
        <w:t>Из классической теории управления, согласно которой неадаптивное управление синтезируется как сумма стабилизирующей обратной и прямой связей:</w:t>
      </w:r>
    </w:p>
    <w:p w14:paraId="2A9C625D" w14:textId="77777777" w:rsidR="00FF6273" w:rsidRPr="00317CBA" w:rsidRDefault="00FF6273" w:rsidP="00FF6273">
      <w:pPr>
        <w:pStyle w:val="a4"/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Kx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4C764B59" w14:textId="77777777" w:rsidR="00FF6273" w:rsidRPr="00317CBA" w:rsidRDefault="00FF6273" w:rsidP="00FF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известно, что матрицы </w:t>
      </w:r>
      <w:r w:rsidRPr="00317CBA">
        <w:rPr>
          <w:rFonts w:ascii="Times New Roman,Italic" w:eastAsia="Times New Roman" w:hAnsi="Times New Roman,Italic" w:cs="Times New Roman"/>
          <w:sz w:val="24"/>
          <w:szCs w:val="24"/>
          <w:lang w:eastAsia="ru-RU"/>
        </w:rPr>
        <w:t>M</w:t>
      </w:r>
      <w:r w:rsidRPr="00317CBA">
        <w:rPr>
          <w:rFonts w:ascii="Times New Roman,Italic" w:eastAsia="Times New Roman" w:hAnsi="Times New Roman,Italic" w:cs="Times New Roman"/>
          <w:position w:val="-8"/>
          <w:sz w:val="24"/>
          <w:szCs w:val="24"/>
          <w:lang w:eastAsia="ru-RU"/>
        </w:rPr>
        <w:t xml:space="preserve">g 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17CBA">
        <w:rPr>
          <w:rFonts w:ascii="Symbol" w:eastAsia="Times New Roman" w:hAnsi="Symbol" w:cs="Times New Roman"/>
          <w:sz w:val="24"/>
          <w:szCs w:val="24"/>
          <w:lang w:eastAsia="ru-RU"/>
        </w:rPr>
        <w:sym w:font="Symbol" w:char="F079"/>
      </w:r>
      <w:r w:rsidRPr="00317CBA">
        <w:rPr>
          <w:rFonts w:ascii="Times New Roman,Italic" w:eastAsia="Times New Roman" w:hAnsi="Times New Roman,Italic" w:cs="Times New Roman"/>
          <w:position w:val="-8"/>
          <w:sz w:val="24"/>
          <w:szCs w:val="24"/>
          <w:lang w:eastAsia="ru-RU"/>
        </w:rPr>
        <w:t xml:space="preserve">g 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удовлетворяют уравнениям вида </w:t>
      </w:r>
    </w:p>
    <w:p w14:paraId="71356CB2" w14:textId="77777777" w:rsidR="00FF6273" w:rsidRPr="00317CBA" w:rsidRDefault="00000000" w:rsidP="00FF6273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=b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2997E0ED" w14:textId="77777777" w:rsidR="00B302C6" w:rsidRPr="00317CBA" w:rsidRDefault="00B302C6" w:rsidP="00FF6273">
      <w:pPr>
        <w:pStyle w:val="a4"/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429CAC1B" w14:textId="77777777" w:rsidR="00B302C6" w:rsidRPr="00317CBA" w:rsidRDefault="00000000" w:rsidP="00FF6273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=A-bK</m:t>
        </m:r>
      </m:oMath>
      <w:r w:rsidR="00B302C6" w:rsidRPr="00317CBA">
        <w:t xml:space="preserve"> – гурвицева матрица, определяющая желаемое качество поведения замкнутой системы после её настройки.</w:t>
      </w:r>
    </w:p>
    <w:p w14:paraId="0F8350A4" w14:textId="77777777" w:rsidR="00B302C6" w:rsidRPr="00317CBA" w:rsidRDefault="00B302C6" w:rsidP="00B302C6">
      <w:pPr>
        <w:pStyle w:val="a4"/>
      </w:pPr>
      <w:r w:rsidRPr="00317CBA">
        <w:t xml:space="preserve">Используя параметры объекта, построю матрицу линейных обратных стационарных связей </w:t>
      </w:r>
      <w:r w:rsidRPr="00317CBA">
        <w:rPr>
          <w:rFonts w:ascii="Times New Roman,Italic" w:hAnsi="Times New Roman,Italic"/>
        </w:rPr>
        <w:t>K</w:t>
      </w:r>
      <w:r w:rsidRPr="00317CBA">
        <w:t>:</w:t>
      </w:r>
    </w:p>
    <w:p w14:paraId="3BB96C56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Перерегулирование выберу равным 0%, а время переходного процесса равным 0.3 с. Буду использовать нормированный</w:t>
      </w:r>
      <w:r w:rsidR="00EE11E8"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полином Ньютона.</w:t>
      </w:r>
    </w:p>
    <w:p w14:paraId="537DE107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переходного процесса для системы с нормированным полиномом Ньютона второго порядка составляет 4.8 c. </w:t>
      </w:r>
    </w:p>
    <w:p w14:paraId="1F2EB5D1" w14:textId="77777777" w:rsidR="00B302C6" w:rsidRPr="00317CBA" w:rsidRDefault="00000000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=4.8 с</m:t>
          </m:r>
        </m:oMath>
      </m:oMathPara>
    </w:p>
    <w:p w14:paraId="5E01D875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Определим среднегеометрический корень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ω</m:t>
        </m:r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формуле:</w:t>
      </w:r>
    </w:p>
    <w:p w14:paraId="07D9EFED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ω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-желаемое время переходного процесса</m:t>
          </m:r>
        </m:oMath>
      </m:oMathPara>
    </w:p>
    <w:p w14:paraId="4ED60E65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ω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4.8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0.3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=16</m:t>
          </m:r>
        </m:oMath>
      </m:oMathPara>
    </w:p>
    <w:p w14:paraId="04F3147C" w14:textId="77777777" w:rsidR="00B302C6" w:rsidRPr="00317CBA" w:rsidRDefault="00000000" w:rsidP="00B302C6">
      <w:pPr>
        <w:pStyle w:val="a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-искомый полином</m:t>
          </m:r>
        </m:oMath>
      </m:oMathPara>
    </w:p>
    <w:p w14:paraId="7C6579B6" w14:textId="77777777" w:rsidR="00B302C6" w:rsidRPr="00317CBA" w:rsidRDefault="00000000" w:rsidP="00B302C6">
      <w:pPr>
        <w:pStyle w:val="a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ωs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B42D0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Полином Ньютона для системы второго порядка имеет вид:</w:t>
      </w:r>
    </w:p>
    <w:p w14:paraId="513EFD9A" w14:textId="77777777" w:rsidR="00B302C6" w:rsidRPr="00317CBA" w:rsidRDefault="00000000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ωs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</m:oMath>
      </m:oMathPara>
    </w:p>
    <w:p w14:paraId="7893E731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Найдем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ω</m:t>
        </m:r>
      </m:oMath>
    </w:p>
    <w:p w14:paraId="5D19325E" w14:textId="77777777" w:rsidR="00B302C6" w:rsidRPr="00317CBA" w:rsidRDefault="00000000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=2*16=32</m:t>
          </m:r>
        </m:oMath>
      </m:oMathPara>
    </w:p>
    <w:p w14:paraId="2AAE2BD2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Найдем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искомого полинома по формуле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</w:p>
    <w:p w14:paraId="76D3F1CD" w14:textId="77777777" w:rsidR="00B302C6" w:rsidRPr="00317CBA" w:rsidRDefault="00000000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16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=256</m:t>
          </m:r>
        </m:oMath>
      </m:oMathPara>
    </w:p>
    <w:p w14:paraId="3BF02F7F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искомый полином примет вид:</w:t>
      </w:r>
    </w:p>
    <w:p w14:paraId="085AF5E1" w14:textId="77777777" w:rsidR="00B302C6" w:rsidRPr="00317CBA" w:rsidRDefault="00000000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+32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s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+256</m:t>
          </m:r>
        </m:oMath>
      </m:oMathPara>
    </w:p>
    <w:p w14:paraId="24976AF1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EE6DD9" w14:textId="77777777" w:rsidR="00B302C6" w:rsidRPr="00317CBA" w:rsidRDefault="00000000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ж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-256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-32</m:t>
                    </m:r>
                  </m:e>
                </m:mr>
              </m:m>
            </m:e>
          </m:d>
        </m:oMath>
      </m:oMathPara>
    </w:p>
    <w:p w14:paraId="58F916EA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Выберем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</m:t>
                  </m:r>
                </m:e>
              </m:mr>
            </m:m>
          </m:e>
        </m:d>
      </m:oMath>
    </w:p>
    <w:p w14:paraId="66F0FD3A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 матриц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ж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и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наблюдаемая.</w:t>
      </w:r>
    </w:p>
    <w:p w14:paraId="462F7B54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AM-M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ж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bH</m:t>
          </m:r>
        </m:oMath>
      </m:oMathPara>
    </w:p>
    <w:p w14:paraId="269B1684" w14:textId="77777777" w:rsidR="00B302C6" w:rsidRPr="00317CBA" w:rsidRDefault="00B302C6" w:rsidP="00B302C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K=H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-1</m:t>
              </m:r>
            </m:sup>
          </m:sSup>
        </m:oMath>
      </m:oMathPara>
    </w:p>
    <w:p w14:paraId="26BB86FE" w14:textId="77777777" w:rsidR="00B302C6" w:rsidRPr="00317CBA" w:rsidRDefault="00B302C6" w:rsidP="00B302C6">
      <w:pPr>
        <w:spacing w:line="240" w:lineRule="auto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317CBA">
        <w:rPr>
          <w:rFonts w:eastAsia="Times New Roman" w:cstheme="minorHAnsi"/>
          <w:i/>
          <w:sz w:val="24"/>
          <w:szCs w:val="24"/>
          <w:lang w:val="en-US" w:eastAsia="ru-RU"/>
        </w:rPr>
        <w:t>Ad=[0 1;-256 -32];</w:t>
      </w:r>
    </w:p>
    <w:p w14:paraId="03368B3B" w14:textId="77777777" w:rsidR="00B302C6" w:rsidRPr="00317CBA" w:rsidRDefault="00B302C6" w:rsidP="00B302C6">
      <w:pPr>
        <w:spacing w:line="240" w:lineRule="auto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317CBA">
        <w:rPr>
          <w:rFonts w:eastAsia="Times New Roman" w:cstheme="minorHAnsi"/>
          <w:i/>
          <w:sz w:val="24"/>
          <w:szCs w:val="24"/>
          <w:lang w:val="en-US" w:eastAsia="ru-RU"/>
        </w:rPr>
        <w:t>H=[1 0];</w:t>
      </w:r>
    </w:p>
    <w:p w14:paraId="5E87F873" w14:textId="77777777" w:rsidR="00B302C6" w:rsidRPr="00317CBA" w:rsidRDefault="00B302C6" w:rsidP="00B302C6">
      <w:pPr>
        <w:spacing w:line="240" w:lineRule="auto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317CBA">
        <w:rPr>
          <w:rFonts w:eastAsia="Times New Roman" w:cstheme="minorHAnsi"/>
          <w:i/>
          <w:sz w:val="24"/>
          <w:szCs w:val="24"/>
          <w:lang w:val="en-US" w:eastAsia="ru-RU"/>
        </w:rPr>
        <w:t>U2=obsv(Ad,H);</w:t>
      </w:r>
    </w:p>
    <w:p w14:paraId="21533F74" w14:textId="77777777" w:rsidR="00B302C6" w:rsidRPr="00317CBA" w:rsidRDefault="00B302C6" w:rsidP="00B302C6">
      <w:pPr>
        <w:spacing w:line="240" w:lineRule="auto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317CBA">
        <w:rPr>
          <w:rFonts w:eastAsia="Times New Roman" w:cstheme="minorHAnsi"/>
          <w:i/>
          <w:sz w:val="24"/>
          <w:szCs w:val="24"/>
          <w:lang w:val="en-US" w:eastAsia="ru-RU"/>
        </w:rPr>
        <w:t>rank(U2);</w:t>
      </w:r>
    </w:p>
    <w:p w14:paraId="11B6104C" w14:textId="77777777" w:rsidR="00B302C6" w:rsidRPr="00317CBA" w:rsidRDefault="00B302C6" w:rsidP="00B302C6">
      <w:pPr>
        <w:spacing w:line="240" w:lineRule="auto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317CBA">
        <w:rPr>
          <w:rFonts w:eastAsia="Times New Roman" w:cstheme="minorHAnsi"/>
          <w:i/>
          <w:sz w:val="24"/>
          <w:szCs w:val="24"/>
          <w:lang w:val="en-US" w:eastAsia="ru-RU"/>
        </w:rPr>
        <w:t>M=sylv(A,-Ad,b*H);</w:t>
      </w:r>
    </w:p>
    <w:p w14:paraId="109BEE35" w14:textId="77777777" w:rsidR="00B302C6" w:rsidRPr="00317CBA" w:rsidRDefault="00B302C6" w:rsidP="00B302C6">
      <w:pPr>
        <w:spacing w:line="240" w:lineRule="auto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317CBA">
        <w:rPr>
          <w:rFonts w:eastAsia="Times New Roman" w:cstheme="minorHAnsi"/>
          <w:i/>
          <w:sz w:val="24"/>
          <w:szCs w:val="24"/>
          <w:lang w:val="en-US" w:eastAsia="ru-RU"/>
        </w:rPr>
        <w:t>K=H*inv(M)</w:t>
      </w:r>
    </w:p>
    <w:p w14:paraId="490E1C61" w14:textId="77777777" w:rsidR="00B302C6" w:rsidRPr="00317CBA" w:rsidRDefault="00B302C6" w:rsidP="00B302C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16.3750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-9.8750</m:t>
                    </m:r>
                  </m:e>
                </m:mr>
              </m:m>
            </m:e>
          </m:d>
        </m:oMath>
      </m:oMathPara>
    </w:p>
    <w:p w14:paraId="3D6386C3" w14:textId="77777777" w:rsidR="00B302C6" w:rsidRPr="00317CBA" w:rsidRDefault="00B302C6" w:rsidP="00B302C6">
      <w:pPr>
        <w:spacing w:line="240" w:lineRule="auto"/>
        <w:rPr>
          <w:rFonts w:eastAsia="Times New Roman" w:cstheme="minorHAnsi"/>
          <w:i/>
          <w:sz w:val="24"/>
          <w:szCs w:val="24"/>
          <w:lang w:val="en-US" w:eastAsia="ru-RU"/>
        </w:rPr>
      </w:pPr>
      <w:r w:rsidRPr="00317CBA">
        <w:rPr>
          <w:rFonts w:eastAsia="Times New Roman" w:cstheme="minorHAnsi"/>
          <w:i/>
          <w:sz w:val="24"/>
          <w:szCs w:val="24"/>
          <w:lang w:val="en-US" w:eastAsia="ru-RU"/>
        </w:rPr>
        <w:t>Am=A-b*K</w:t>
      </w:r>
    </w:p>
    <w:p w14:paraId="2E35B24B" w14:textId="77777777" w:rsidR="00B302C6" w:rsidRPr="00317CBA" w:rsidRDefault="00000000" w:rsidP="00B302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-65.5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-60.5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33.5</m:t>
                    </m:r>
                  </m:e>
                </m:mr>
              </m:m>
            </m:e>
          </m:d>
        </m:oMath>
      </m:oMathPara>
    </w:p>
    <w:p w14:paraId="5D05BDB6" w14:textId="77777777" w:rsidR="001111DF" w:rsidRPr="00317CBA" w:rsidRDefault="001111DF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Рассчитаю производную ошибки </w:t>
      </w:r>
      <w:r w:rsidRPr="00317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4BE07C" w14:textId="77777777" w:rsidR="001111DF" w:rsidRPr="00317CBA" w:rsidRDefault="00000000" w:rsidP="001111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e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Ae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ψ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u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="001111DF"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9EFC811" w14:textId="77777777" w:rsidR="001111DF" w:rsidRPr="00317CBA" w:rsidRDefault="001111DF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ψ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sup>
        </m:sSup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новый вектор неизвестных параметров.</w:t>
      </w:r>
    </w:p>
    <w:p w14:paraId="3EDB17E8" w14:textId="77777777" w:rsidR="001111DF" w:rsidRPr="00317CBA" w:rsidRDefault="00AE3C28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вектор </w:t>
      </w:r>
      <w:r w:rsidRPr="00317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неизмеряемый, рассмотрю ошибку по выходу:</w:t>
      </w:r>
    </w:p>
    <w:p w14:paraId="7630F00D" w14:textId="77777777" w:rsidR="00AE3C28" w:rsidRPr="00317CBA" w:rsidRDefault="00AE3C28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ε=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g-y=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-Cx=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-e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=Ce</m:t>
          </m:r>
        </m:oMath>
      </m:oMathPara>
    </w:p>
    <w:p w14:paraId="4E761B95" w14:textId="77777777" w:rsidR="00AE3C28" w:rsidRPr="00317CBA" w:rsidRDefault="00F73331" w:rsidP="00EE11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ε=W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g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g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-u</m:t>
            </m:r>
          </m:e>
        </m:d>
      </m:oMath>
      <w:r w:rsidR="00EE11E8" w:rsidRPr="00317CB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</w:p>
    <w:p w14:paraId="240CFC85" w14:textId="77777777" w:rsidR="00EE11E8" w:rsidRPr="00317CBA" w:rsidRDefault="00EE11E8" w:rsidP="00EE1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C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sI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b</m:t>
        </m:r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устойчивая передаточная функция стабилизированной части системы.</w:t>
      </w:r>
    </w:p>
    <w:p w14:paraId="2140488B" w14:textId="77777777" w:rsidR="00EE11E8" w:rsidRPr="00317CBA" w:rsidRDefault="00BE447E" w:rsidP="00EE1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Настраиваемый регулятор:</w:t>
      </w:r>
    </w:p>
    <w:p w14:paraId="3A2BC840" w14:textId="77777777" w:rsidR="00BE447E" w:rsidRPr="00317CBA" w:rsidRDefault="00BE447E" w:rsidP="00EE1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u=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</m:sSub>
        </m:oMath>
      </m:oMathPara>
    </w:p>
    <w:p w14:paraId="3CAE0B3A" w14:textId="77777777" w:rsidR="00F73331" w:rsidRPr="00317CBA" w:rsidRDefault="00000000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g</m:t>
                </m:r>
              </m:sub>
            </m:sSub>
          </m:e>
        </m:acc>
      </m:oMath>
      <w:r w:rsidR="00BE447E" w:rsidRPr="00317CB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BE447E"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 настраиваемых параметров.</w:t>
      </w:r>
    </w:p>
    <w:p w14:paraId="7BF190F3" w14:textId="77777777" w:rsidR="00BE447E" w:rsidRPr="00317CBA" w:rsidRDefault="00434BA2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ошибки:</w:t>
      </w:r>
    </w:p>
    <w:p w14:paraId="7D52B528" w14:textId="77777777" w:rsidR="00434BA2" w:rsidRPr="00317CBA" w:rsidRDefault="00434BA2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ε=W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g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sub>
              </m:sSub>
            </m:e>
          </m:d>
        </m:oMath>
      </m:oMathPara>
    </w:p>
    <w:p w14:paraId="68FCBB89" w14:textId="77777777" w:rsidR="00317CBA" w:rsidRPr="00317CBA" w:rsidRDefault="00317CBA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B36849" w14:textId="77777777" w:rsidR="00317CBA" w:rsidRPr="00317CBA" w:rsidRDefault="00000000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g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sub>
              </m:sSub>
            </m:e>
          </m:acc>
        </m:oMath>
      </m:oMathPara>
    </w:p>
    <w:p w14:paraId="77B49979" w14:textId="77777777" w:rsidR="00434BA2" w:rsidRPr="00317CBA" w:rsidRDefault="00434BA2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Градиентный алгоритм адаптации:</w:t>
      </w:r>
    </w:p>
    <w:p w14:paraId="6670B8CE" w14:textId="77777777" w:rsidR="00434BA2" w:rsidRPr="00317CBA" w:rsidRDefault="00000000" w:rsidP="001111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g</m:t>
                      </m:r>
                    </m:sub>
                  </m:sSub>
                </m:e>
              </m:acc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=γ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[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]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ε</m:t>
              </m:r>
            </m:e>
          </m:acc>
        </m:oMath>
      </m:oMathPara>
    </w:p>
    <w:p w14:paraId="0D6EAECD" w14:textId="77777777" w:rsidR="00B14288" w:rsidRPr="00317CBA" w:rsidRDefault="00000000" w:rsidP="00B302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ε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=ε-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g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+W(s)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g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sub>
              </m:sSub>
            </m:e>
          </m:d>
        </m:oMath>
      </m:oMathPara>
    </w:p>
    <w:p w14:paraId="6A349A87" w14:textId="77777777" w:rsidR="00434BA2" w:rsidRPr="00317CBA" w:rsidRDefault="00434BA2" w:rsidP="00B302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Нормирование регрессора не требуется, так как сигнал задания </w:t>
      </w:r>
      <w:r w:rsidRPr="00317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вектор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</m:sSub>
      </m:oMath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ограниченными.</w:t>
      </w:r>
    </w:p>
    <w:p w14:paraId="7F1925C0" w14:textId="77777777" w:rsidR="00434BA2" w:rsidRPr="00317CBA" w:rsidRDefault="00434BA2" w:rsidP="00B302C6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Модифицированный алгоритм адаптации:</w:t>
      </w:r>
    </w:p>
    <w:p w14:paraId="02CA287F" w14:textId="77777777" w:rsidR="00434BA2" w:rsidRPr="00317CBA" w:rsidRDefault="00000000" w:rsidP="00013C6E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g</m:t>
                    </m:r>
                  </m:sub>
                </m:sSub>
              </m:e>
            </m:acc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=γ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ε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ψ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Ξ</m:t>
        </m:r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g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="00013C6E" w:rsidRPr="00317CB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</w:p>
    <w:p w14:paraId="2080396D" w14:textId="77777777" w:rsidR="00013C6E" w:rsidRPr="00317CBA" w:rsidRDefault="00013C6E" w:rsidP="00013C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</w:p>
    <w:p w14:paraId="7227C14B" w14:textId="77777777" w:rsidR="00B302C6" w:rsidRPr="00317CBA" w:rsidRDefault="00000000" w:rsidP="00FF6273">
      <w:pPr>
        <w:pStyle w:val="a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col(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A2F6203" w14:textId="77777777" w:rsidR="00013C6E" w:rsidRPr="00317CBA" w:rsidRDefault="00000000" w:rsidP="00013C6E">
      <w:pPr>
        <w:pStyle w:val="a4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col(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6D01264" w14:textId="77777777" w:rsidR="00013C6E" w:rsidRPr="00317CBA" w:rsidRDefault="00000000" w:rsidP="00013C6E">
      <w:pPr>
        <w:pStyle w:val="a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013C6E" w:rsidRPr="00317CBA">
        <w:rPr>
          <w:i/>
        </w:rPr>
        <w:t>-</w:t>
      </w:r>
      <w:r w:rsidR="00013C6E" w:rsidRPr="00317CBA">
        <w:t>линейно независимые минимально-фазовые передаточные функции.</w:t>
      </w:r>
    </w:p>
    <w:p w14:paraId="775E3F32" w14:textId="77777777" w:rsidR="00013C6E" w:rsidRPr="00317CBA" w:rsidRDefault="0002212E" w:rsidP="00013C6E">
      <w:pPr>
        <w:pStyle w:val="a4"/>
      </w:pPr>
      <w:r w:rsidRPr="00317CBA">
        <w:t xml:space="preserve">В нашем случае: </w:t>
      </w:r>
    </w:p>
    <w:p w14:paraId="75AB5C32" w14:textId="77777777" w:rsidR="005D60EB" w:rsidRPr="00317CBA" w:rsidRDefault="00000000" w:rsidP="007058D6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s+i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, где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1,4 </m:t>
              </m:r>
            </m:e>
          </m:acc>
        </m:oMath>
      </m:oMathPara>
    </w:p>
    <w:p w14:paraId="49FCCDE5" w14:textId="77777777" w:rsidR="005D60EB" w:rsidRDefault="005D60EB" w:rsidP="005D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D60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Компьютерное моделирование САУ с градиентным алгоритмом адаптации</w:t>
      </w:r>
    </w:p>
    <w:p w14:paraId="02739B0B" w14:textId="77777777" w:rsidR="000456CF" w:rsidRPr="000456CF" w:rsidRDefault="000456CF" w:rsidP="005D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γ=10000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0FA819" w14:textId="77777777" w:rsidR="005D60EB" w:rsidRDefault="00055B94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648C8" wp14:editId="15130896">
            <wp:extent cx="5101389" cy="190985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2-19 в 20.47.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88" cy="19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9C46" w14:textId="54B1FB7E" w:rsidR="00055B94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Схема моделирования САУ с градиентным АА</w:t>
      </w:r>
    </w:p>
    <w:p w14:paraId="5732526E" w14:textId="77777777" w:rsidR="0041270F" w:rsidRPr="00F91F66" w:rsidRDefault="0041270F" w:rsidP="0041270F">
      <w:pPr>
        <w:rPr>
          <w:rFonts w:eastAsia="Times New Roman" w:cs="Times New Roman"/>
          <w:szCs w:val="24"/>
          <w:lang w:eastAsia="ru-RU"/>
        </w:rPr>
      </w:pPr>
      <w:r w:rsidRPr="00F91F66">
        <w:rPr>
          <w:rFonts w:eastAsia="Times New Roman" w:cs="Times New Roman"/>
          <w:szCs w:val="24"/>
          <w:lang w:eastAsia="ru-RU"/>
        </w:rPr>
        <w:t>Содер</w:t>
      </w:r>
      <w:r>
        <w:rPr>
          <w:rFonts w:eastAsia="Times New Roman" w:cs="Times New Roman"/>
          <w:szCs w:val="24"/>
          <w:lang w:eastAsia="ru-RU"/>
        </w:rPr>
        <w:t>ж</w:t>
      </w:r>
      <w:r w:rsidRPr="00F91F66">
        <w:rPr>
          <w:rFonts w:eastAsia="Times New Roman" w:cs="Times New Roman"/>
          <w:szCs w:val="24"/>
          <w:lang w:eastAsia="ru-RU"/>
        </w:rPr>
        <w:t>ание блока MATLAB Function</w:t>
      </w:r>
      <w:r>
        <w:rPr>
          <w:rFonts w:eastAsia="Times New Roman" w:cs="Times New Roman"/>
          <w:szCs w:val="24"/>
          <w:lang w:eastAsia="ru-RU"/>
        </w:rPr>
        <w:t xml:space="preserve"> в схеме с градиентным АА:</w:t>
      </w:r>
    </w:p>
    <w:p w14:paraId="40912425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function [u,psi_dot,ksi_psi,e_hat] = fcn(e,ksi,ksi_bar,psi, ksi_psi_bar)</w:t>
      </w:r>
    </w:p>
    <w:p w14:paraId="1B2485A5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gamma=10000;</w:t>
      </w:r>
    </w:p>
    <w:p w14:paraId="6327DB7D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e_hat=e-psi'*ksi_bar+ksi_psi_bar;</w:t>
      </w:r>
    </w:p>
    <w:p w14:paraId="0B1C2E5E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lastRenderedPageBreak/>
        <w:t>ksi_psi=ksi'*psi;</w:t>
      </w:r>
    </w:p>
    <w:p w14:paraId="532B8B76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psi_dot=gamma*ksi_bar*e_hat;</w:t>
      </w:r>
    </w:p>
    <w:p w14:paraId="48921A5D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u=psi'*ksi;</w:t>
      </w:r>
    </w:p>
    <w:p w14:paraId="4B09EF68" w14:textId="77777777" w:rsidR="0041270F" w:rsidRPr="00F70F3C" w:rsidRDefault="0041270F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82E6D" w14:textId="77777777" w:rsidR="00055B94" w:rsidRPr="00055B94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3D1380" wp14:editId="4021C109">
            <wp:extent cx="4957010" cy="247433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126" cy="24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F552" w14:textId="77777777" w:rsidR="00055B94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 График переходного процесса управляющего воздействия</w:t>
      </w:r>
    </w:p>
    <w:p w14:paraId="62D52FF1" w14:textId="77777777" w:rsidR="00055B94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73E33" wp14:editId="4D1A12C1">
            <wp:extent cx="5069305" cy="2426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20" cy="24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12A2" w14:textId="77777777" w:rsidR="007058D6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 График переходного процесса выходной переменной ОУ</w:t>
      </w:r>
    </w:p>
    <w:p w14:paraId="4FE0A1C6" w14:textId="77777777" w:rsidR="00055B94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4E42FD" wp14:editId="616CCBAF">
            <wp:extent cx="5229726" cy="250377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ш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551" cy="25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095C" w14:textId="77777777" w:rsidR="00055B94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 График переходного процесса ошибки слежения</w:t>
      </w:r>
    </w:p>
    <w:p w14:paraId="779305DB" w14:textId="77777777" w:rsidR="00055B94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EE872" wp14:editId="0DB81829">
            <wp:extent cx="5325979" cy="254985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713" cy="25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9114" w14:textId="77777777" w:rsidR="00055B94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 График переходного процесса вектора состояния ОУ</w:t>
      </w:r>
    </w:p>
    <w:p w14:paraId="6D4E831B" w14:textId="77777777" w:rsidR="00055B94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39FF4" wp14:editId="569C4348">
            <wp:extent cx="5390147" cy="25805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бл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369" cy="25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90A6" w14:textId="77777777" w:rsidR="00055B94" w:rsidRDefault="00055B94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6. График переходного процесса вектора состояния наблюдателя</w:t>
      </w:r>
    </w:p>
    <w:p w14:paraId="7BA23B98" w14:textId="77777777" w:rsidR="00055B94" w:rsidRPr="007058D6" w:rsidRDefault="00812F23" w:rsidP="00055B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CE13B9" wp14:editId="53D76FA1">
            <wp:extent cx="5325979" cy="26585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hat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313" cy="26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29D6" w14:textId="77777777" w:rsidR="009D3C6B" w:rsidRDefault="009D3C6B" w:rsidP="00812F2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2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7. График переходного процесса расширенной ошибки</w:t>
      </w:r>
    </w:p>
    <w:p w14:paraId="21B2B4B6" w14:textId="77777777" w:rsidR="00F95B8B" w:rsidRDefault="00F95B8B" w:rsidP="00812F2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CB65E9" w14:textId="77777777" w:rsidR="009D3C6B" w:rsidRDefault="009D3C6B" w:rsidP="009D3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D60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Компьютерное моделирование САУ с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модифицированным </w:t>
      </w:r>
      <w:r w:rsidRPr="005D60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алгоритмом адаптации</w:t>
      </w:r>
    </w:p>
    <w:p w14:paraId="1911738A" w14:textId="77777777" w:rsidR="009D3C6B" w:rsidRDefault="005B00B6" w:rsidP="005B00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5B00B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AE26203" wp14:editId="29D6BD7F">
            <wp:extent cx="4836695" cy="3619198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12-19 в 21.37.5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457" cy="36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2B15" w14:textId="41C6DC5C" w:rsid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5B00B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Схема моделирования САУ с модифицированным АА</w:t>
      </w:r>
    </w:p>
    <w:p w14:paraId="7FA7A47A" w14:textId="77777777" w:rsidR="0041270F" w:rsidRPr="00F91F66" w:rsidRDefault="0041270F" w:rsidP="0041270F">
      <w:pPr>
        <w:rPr>
          <w:rFonts w:eastAsia="Times New Roman" w:cs="Times New Roman"/>
          <w:szCs w:val="24"/>
          <w:lang w:eastAsia="ru-RU"/>
        </w:rPr>
      </w:pPr>
      <w:r w:rsidRPr="00F91F66">
        <w:rPr>
          <w:rFonts w:eastAsia="Times New Roman" w:cs="Times New Roman"/>
          <w:szCs w:val="24"/>
          <w:lang w:eastAsia="ru-RU"/>
        </w:rPr>
        <w:t>Содер</w:t>
      </w:r>
      <w:r>
        <w:rPr>
          <w:rFonts w:eastAsia="Times New Roman" w:cs="Times New Roman"/>
          <w:szCs w:val="24"/>
          <w:lang w:eastAsia="ru-RU"/>
        </w:rPr>
        <w:t>ж</w:t>
      </w:r>
      <w:r w:rsidRPr="00F91F66">
        <w:rPr>
          <w:rFonts w:eastAsia="Times New Roman" w:cs="Times New Roman"/>
          <w:szCs w:val="24"/>
          <w:lang w:eastAsia="ru-RU"/>
        </w:rPr>
        <w:t>ание блока MATLAB Function</w:t>
      </w:r>
      <w:r>
        <w:rPr>
          <w:rFonts w:eastAsia="Times New Roman" w:cs="Times New Roman"/>
          <w:szCs w:val="24"/>
          <w:lang w:eastAsia="ru-RU"/>
        </w:rPr>
        <w:t xml:space="preserve"> в схеме с модифицированным АА:</w:t>
      </w:r>
    </w:p>
    <w:p w14:paraId="5D5DD5A1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function [u,ksi_psi,L1_dot,L2_dot,L3_dot,L4_dot,E1_dot,E2_dot,E3_dot,E4_dot,psi_hat_dot,e_hat] = fcn(e,ksi,ksi_bar,ksi_psi_bar,L1,L2,L3,L4,E1,E2,E3,E4,psi_hat)</w:t>
      </w:r>
    </w:p>
    <w:p w14:paraId="73D95E52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gamma0=10000;gamma=0.001;mu1=1;mu2=2;mu3=3;mu4=4;</w:t>
      </w:r>
    </w:p>
    <w:p w14:paraId="75047203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ksi_psi=ksi'*psi_hat;</w:t>
      </w:r>
    </w:p>
    <w:p w14:paraId="4696D19A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lastRenderedPageBreak/>
        <w:t xml:space="preserve"> </w:t>
      </w:r>
    </w:p>
    <w:p w14:paraId="22F3EC2B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L1_dot=-mu1*L1+ksi;</w:t>
      </w:r>
    </w:p>
    <w:p w14:paraId="02B804B1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L2_dot=-mu2*L2+ksi;</w:t>
      </w:r>
    </w:p>
    <w:p w14:paraId="6898B052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L3_dot=-mu3*L3+ksi;</w:t>
      </w:r>
    </w:p>
    <w:p w14:paraId="44B13892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L4_dot=-mu4*L4+ksi;</w:t>
      </w:r>
    </w:p>
    <w:p w14:paraId="5DD41067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L=[L1';L2';L3';L4'];</w:t>
      </w:r>
    </w:p>
    <w:p w14:paraId="2B8637AE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Le=L'*L;</w:t>
      </w:r>
    </w:p>
    <w:p w14:paraId="5712D624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 xml:space="preserve"> </w:t>
      </w:r>
    </w:p>
    <w:p w14:paraId="08AE0B4F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E1_dot=-mu1*E1+e+psi_hat'*ksi;</w:t>
      </w:r>
    </w:p>
    <w:p w14:paraId="17F47C37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E2_dot=-mu2*E2+e+psi_hat'*ksi;</w:t>
      </w:r>
    </w:p>
    <w:p w14:paraId="194E0B65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E3_dot=-mu3*E3+e+psi_hat'*ksi;</w:t>
      </w:r>
    </w:p>
    <w:p w14:paraId="6217EB1F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E4_dot=-mu1*E4+e+psi_hat'*ksi;</w:t>
      </w:r>
    </w:p>
    <w:p w14:paraId="4AA3DE66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E=[E1;E2;E3;E4];</w:t>
      </w:r>
    </w:p>
    <w:p w14:paraId="0B97DC9A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 xml:space="preserve"> </w:t>
      </w:r>
    </w:p>
    <w:p w14:paraId="5BF6C8D9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e_hat=e-psi_hat'*ksi_bar+ksi_psi_bar;</w:t>
      </w:r>
    </w:p>
    <w:p w14:paraId="258422EC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psi_hat_dot=gamma0*ksi*e_hat+gamma*L'*(E-L*psi_hat);</w:t>
      </w:r>
    </w:p>
    <w:p w14:paraId="593C7566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 xml:space="preserve"> </w:t>
      </w:r>
    </w:p>
    <w:p w14:paraId="7F70B6B2" w14:textId="77777777" w:rsidR="0041270F" w:rsidRPr="00F91F66" w:rsidRDefault="0041270F" w:rsidP="0041270F">
      <w:pPr>
        <w:rPr>
          <w:rFonts w:eastAsia="Times New Roman" w:cstheme="minorHAnsi"/>
          <w:i/>
          <w:szCs w:val="24"/>
          <w:lang w:val="en-US" w:eastAsia="ru-RU"/>
        </w:rPr>
      </w:pPr>
      <w:r w:rsidRPr="00F91F66">
        <w:rPr>
          <w:rFonts w:eastAsia="Times New Roman" w:cstheme="minorHAnsi"/>
          <w:i/>
          <w:szCs w:val="24"/>
          <w:lang w:val="en-US" w:eastAsia="ru-RU"/>
        </w:rPr>
        <w:t>u=psi_hat'*ksi;</w:t>
      </w:r>
    </w:p>
    <w:p w14:paraId="050082D4" w14:textId="77777777" w:rsidR="0041270F" w:rsidRDefault="0041270F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A39613" w14:textId="77777777" w:rsid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E3071A7" wp14:editId="1384D635">
            <wp:extent cx="5935579" cy="27839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893" cy="27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41C0" w14:textId="77777777" w:rsidR="005B00B6" w:rsidRP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F70F3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График переходного процесса управляющего воздействия</w:t>
      </w:r>
    </w:p>
    <w:p w14:paraId="7F043D56" w14:textId="77777777" w:rsid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A1A6E1E" wp14:editId="12FF5DF3">
            <wp:extent cx="5518484" cy="253582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47" cy="25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FD3B" w14:textId="77777777" w:rsid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F70F3C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График переходного процесса выходной переменной ОУ</w:t>
      </w:r>
    </w:p>
    <w:p w14:paraId="274CBD57" w14:textId="77777777" w:rsid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9C40014" wp14:editId="1F43E013">
            <wp:extent cx="5470358" cy="232516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206" cy="23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494" w14:textId="77777777" w:rsidR="005B00B6" w:rsidRPr="005B00B6" w:rsidRDefault="005B00B6" w:rsidP="00F95B8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F70F3C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График переходного процесса вектора состояния ОУ</w:t>
      </w:r>
    </w:p>
    <w:p w14:paraId="4FD2F0AA" w14:textId="77777777" w:rsid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9F80675" wp14:editId="0B1C69E9">
            <wp:extent cx="5245768" cy="251205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ш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168" cy="25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8DDC" w14:textId="77777777" w:rsid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F70F3C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График переходного процесса ошибки слежения</w:t>
      </w:r>
    </w:p>
    <w:p w14:paraId="21BA248A" w14:textId="77777777" w:rsidR="005B00B6" w:rsidRP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88005" w14:textId="77777777" w:rsid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C17B3FC" wp14:editId="1460A80F">
            <wp:extent cx="5197642" cy="25049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набл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9" cy="25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415E" w14:textId="77777777" w:rsidR="005B00B6" w:rsidRDefault="005B00B6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F70F3C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График переходного процесса вектора состояния наблюдателя</w:t>
      </w:r>
    </w:p>
    <w:p w14:paraId="487C8F3C" w14:textId="77777777" w:rsidR="005B00B6" w:rsidRPr="005B00B6" w:rsidRDefault="00D40B54" w:rsidP="005B00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C154C" wp14:editId="5F69FA3F">
            <wp:extent cx="5374105" cy="251185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hat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691" cy="25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3B3" w14:textId="77777777" w:rsidR="005B00B6" w:rsidRPr="005B00B6" w:rsidRDefault="00812F23" w:rsidP="005B00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40B5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14. График переходного процесса расширенной ошибки</w:t>
      </w:r>
    </w:p>
    <w:p w14:paraId="41B9713D" w14:textId="77777777" w:rsidR="005B00B6" w:rsidRPr="00317CBA" w:rsidRDefault="008B42C7" w:rsidP="008B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17CB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Заключение</w:t>
      </w:r>
    </w:p>
    <w:p w14:paraId="023A0AB4" w14:textId="77777777" w:rsidR="008B42C7" w:rsidRPr="008B42C7" w:rsidRDefault="00317CBA" w:rsidP="008B4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курсовой работе необходимо было обеспечить слежение за 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мультисинусоидальн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воздействие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31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априори неизвестными амплитудами, частотами и фазами гармоник.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выполнения задачи слежения были использованы два алгоритма адаптации: градиентный и модифицированный (с ускоренной параметрической сходимостью). Результаты компьютерного моделирования показали, что ошибка слежения в схеме с модифицированным алгоритмом сходится быстрее, но имеет колебания большей амплитуды в начале моделирования.</w:t>
      </w:r>
    </w:p>
    <w:p w14:paraId="07B95131" w14:textId="77777777" w:rsidR="005B00B6" w:rsidRPr="005B00B6" w:rsidRDefault="005B00B6" w:rsidP="009D3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6B6C8850" w14:textId="77777777" w:rsidR="009D3C6B" w:rsidRPr="00FF6273" w:rsidRDefault="009D3C6B" w:rsidP="009D3C6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D3C6B" w:rsidRPr="00FF6273" w:rsidSect="00317CBA">
      <w:footerReference w:type="even" r:id="rId22"/>
      <w:footerReference w:type="default" r:id="rId23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14E2" w14:textId="77777777" w:rsidR="00EE0817" w:rsidRDefault="00EE0817" w:rsidP="00317CBA">
      <w:pPr>
        <w:spacing w:after="0" w:line="240" w:lineRule="auto"/>
      </w:pPr>
      <w:r>
        <w:separator/>
      </w:r>
    </w:p>
  </w:endnote>
  <w:endnote w:type="continuationSeparator" w:id="0">
    <w:p w14:paraId="3CCBAF4B" w14:textId="77777777" w:rsidR="00EE0817" w:rsidRDefault="00EE0817" w:rsidP="0031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53337620"/>
      <w:docPartObj>
        <w:docPartGallery w:val="Page Numbers (Bottom of Page)"/>
        <w:docPartUnique/>
      </w:docPartObj>
    </w:sdtPr>
    <w:sdtContent>
      <w:p w14:paraId="67A5A97B" w14:textId="77777777" w:rsidR="00317CBA" w:rsidRDefault="00317CBA" w:rsidP="00141A83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963B158" w14:textId="77777777" w:rsidR="00317CBA" w:rsidRDefault="00317CB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59466192"/>
      <w:docPartObj>
        <w:docPartGallery w:val="Page Numbers (Bottom of Page)"/>
        <w:docPartUnique/>
      </w:docPartObj>
    </w:sdtPr>
    <w:sdtContent>
      <w:p w14:paraId="2934D183" w14:textId="77777777" w:rsidR="00317CBA" w:rsidRDefault="00317CBA" w:rsidP="00141A83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6A56498E" w14:textId="77777777" w:rsidR="00317CBA" w:rsidRDefault="00317C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A296" w14:textId="77777777" w:rsidR="00EE0817" w:rsidRDefault="00EE0817" w:rsidP="00317CBA">
      <w:pPr>
        <w:spacing w:after="0" w:line="240" w:lineRule="auto"/>
      </w:pPr>
      <w:r>
        <w:separator/>
      </w:r>
    </w:p>
  </w:footnote>
  <w:footnote w:type="continuationSeparator" w:id="0">
    <w:p w14:paraId="1D73BBA5" w14:textId="77777777" w:rsidR="00EE0817" w:rsidRDefault="00EE0817" w:rsidP="0031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42A3"/>
    <w:multiLevelType w:val="hybridMultilevel"/>
    <w:tmpl w:val="F8E87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7971"/>
    <w:multiLevelType w:val="hybridMultilevel"/>
    <w:tmpl w:val="CB3EB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A7E36"/>
    <w:multiLevelType w:val="multilevel"/>
    <w:tmpl w:val="461037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258772">
    <w:abstractNumId w:val="0"/>
  </w:num>
  <w:num w:numId="2" w16cid:durableId="1551649727">
    <w:abstractNumId w:val="1"/>
  </w:num>
  <w:num w:numId="3" w16cid:durableId="377822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91"/>
    <w:rsid w:val="00013C6E"/>
    <w:rsid w:val="0002212E"/>
    <w:rsid w:val="00022865"/>
    <w:rsid w:val="000456CF"/>
    <w:rsid w:val="00055B94"/>
    <w:rsid w:val="00060222"/>
    <w:rsid w:val="000749C4"/>
    <w:rsid w:val="000766B6"/>
    <w:rsid w:val="00076B24"/>
    <w:rsid w:val="000A50BA"/>
    <w:rsid w:val="000B2B1A"/>
    <w:rsid w:val="000C7EDD"/>
    <w:rsid w:val="000D5A25"/>
    <w:rsid w:val="001111DF"/>
    <w:rsid w:val="00116ED3"/>
    <w:rsid w:val="001345C9"/>
    <w:rsid w:val="00135542"/>
    <w:rsid w:val="00181C3F"/>
    <w:rsid w:val="001E19E1"/>
    <w:rsid w:val="002118CE"/>
    <w:rsid w:val="00275B93"/>
    <w:rsid w:val="00284D9F"/>
    <w:rsid w:val="00295746"/>
    <w:rsid w:val="002A3A73"/>
    <w:rsid w:val="002E7AD9"/>
    <w:rsid w:val="00317CBA"/>
    <w:rsid w:val="00331F6A"/>
    <w:rsid w:val="003A55D8"/>
    <w:rsid w:val="003B1D9C"/>
    <w:rsid w:val="0041270F"/>
    <w:rsid w:val="00434BA2"/>
    <w:rsid w:val="00533E9D"/>
    <w:rsid w:val="00545EA5"/>
    <w:rsid w:val="00554DF9"/>
    <w:rsid w:val="005935FC"/>
    <w:rsid w:val="005B00B6"/>
    <w:rsid w:val="005D60EB"/>
    <w:rsid w:val="005F046A"/>
    <w:rsid w:val="0066796F"/>
    <w:rsid w:val="006D6FCE"/>
    <w:rsid w:val="007058D6"/>
    <w:rsid w:val="007542FF"/>
    <w:rsid w:val="00783775"/>
    <w:rsid w:val="0079373A"/>
    <w:rsid w:val="007A5D89"/>
    <w:rsid w:val="007D28CF"/>
    <w:rsid w:val="00812F23"/>
    <w:rsid w:val="008321A0"/>
    <w:rsid w:val="00843F04"/>
    <w:rsid w:val="00880EC1"/>
    <w:rsid w:val="008B42C7"/>
    <w:rsid w:val="008C7EBF"/>
    <w:rsid w:val="009203D6"/>
    <w:rsid w:val="0094675D"/>
    <w:rsid w:val="00954942"/>
    <w:rsid w:val="00956614"/>
    <w:rsid w:val="009D2861"/>
    <w:rsid w:val="009D3C6B"/>
    <w:rsid w:val="00A421A1"/>
    <w:rsid w:val="00A90896"/>
    <w:rsid w:val="00AE3C28"/>
    <w:rsid w:val="00AF73A8"/>
    <w:rsid w:val="00B14288"/>
    <w:rsid w:val="00B302C6"/>
    <w:rsid w:val="00BC5E6E"/>
    <w:rsid w:val="00BE447E"/>
    <w:rsid w:val="00C50A91"/>
    <w:rsid w:val="00D16089"/>
    <w:rsid w:val="00D22C20"/>
    <w:rsid w:val="00D25B05"/>
    <w:rsid w:val="00D40B54"/>
    <w:rsid w:val="00D44BAA"/>
    <w:rsid w:val="00DD5D15"/>
    <w:rsid w:val="00DD7870"/>
    <w:rsid w:val="00E32C98"/>
    <w:rsid w:val="00E474FD"/>
    <w:rsid w:val="00EC478F"/>
    <w:rsid w:val="00EE0817"/>
    <w:rsid w:val="00EE11E8"/>
    <w:rsid w:val="00F36F0D"/>
    <w:rsid w:val="00F70F3C"/>
    <w:rsid w:val="00F73331"/>
    <w:rsid w:val="00F95B8B"/>
    <w:rsid w:val="00FB2065"/>
    <w:rsid w:val="00FB6F54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367B"/>
  <w15:chartTrackingRefBased/>
  <w15:docId w15:val="{0349D7AD-A487-594C-9EE7-FAD0E1BA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89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0A91"/>
    <w:rPr>
      <w:color w:val="808080"/>
    </w:rPr>
  </w:style>
  <w:style w:type="paragraph" w:styleId="a4">
    <w:name w:val="Normal (Web)"/>
    <w:basedOn w:val="a"/>
    <w:uiPriority w:val="99"/>
    <w:unhideWhenUsed/>
    <w:rsid w:val="00C50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B2B1A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317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7CBA"/>
    <w:rPr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317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E70F31-3F79-3F44-BCEF-DF79C3E9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Петрошенок</dc:creator>
  <cp:keywords/>
  <dc:description/>
  <cp:lastModifiedBy>Лидия Петрошенок</cp:lastModifiedBy>
  <cp:revision>19</cp:revision>
  <dcterms:created xsi:type="dcterms:W3CDTF">2021-10-29T09:43:00Z</dcterms:created>
  <dcterms:modified xsi:type="dcterms:W3CDTF">2022-06-30T13:39:00Z</dcterms:modified>
</cp:coreProperties>
</file>