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366DA" w14:textId="06C08D0C" w:rsidR="007C079B" w:rsidRDefault="007A0357" w:rsidP="00073459">
      <w:pPr>
        <w:pStyle w:val="Heading2"/>
      </w:pPr>
      <w:r>
        <w:t>Repo design:</w:t>
      </w:r>
    </w:p>
    <w:p w14:paraId="7AAE40FC" w14:textId="77777777" w:rsidR="007A0357" w:rsidRDefault="007A0357">
      <w:r>
        <w:t xml:space="preserve">The database repo and python repo for this project are separate. </w:t>
      </w:r>
    </w:p>
    <w:p w14:paraId="23EFBA09" w14:textId="5BE867AF" w:rsidR="007A0357" w:rsidRDefault="007A0357" w:rsidP="007A0357">
      <w:pPr>
        <w:pStyle w:val="ListParagraph"/>
        <w:numPr>
          <w:ilvl w:val="0"/>
          <w:numId w:val="1"/>
        </w:numPr>
      </w:pPr>
      <w:r>
        <w:t>The DB repo contains all the SQL scripts and an untracked, weekly DB backup</w:t>
      </w:r>
      <w:r w:rsidR="00E03A05">
        <w:t xml:space="preserve"> for all projects and schemas. I removed non-relevant scripts for this upload</w:t>
      </w:r>
      <w:r>
        <w:t>. This repo mirrors the structure of the database itself with Schema prefixed in the file name.</w:t>
      </w:r>
    </w:p>
    <w:p w14:paraId="5D42678E" w14:textId="7C556414" w:rsidR="00E03A05" w:rsidRDefault="007A0357" w:rsidP="00E03A05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AddeparRecon</w:t>
      </w:r>
      <w:proofErr w:type="spellEnd"/>
      <w:r>
        <w:t xml:space="preserve"> </w:t>
      </w:r>
      <w:r w:rsidR="00E03A05">
        <w:t>repo contains all other non-database scripts associated with the project.</w:t>
      </w:r>
    </w:p>
    <w:p w14:paraId="72ED503E" w14:textId="77777777" w:rsidR="00073459" w:rsidRDefault="00073459" w:rsidP="00073459"/>
    <w:p w14:paraId="44E67849" w14:textId="642635CD" w:rsidR="00E03A05" w:rsidRDefault="00E03A05" w:rsidP="00073459">
      <w:pPr>
        <w:pStyle w:val="Heading2"/>
      </w:pPr>
      <w:r>
        <w:t>Project design:</w:t>
      </w:r>
    </w:p>
    <w:p w14:paraId="46F83010" w14:textId="665448DA" w:rsidR="00E03A05" w:rsidRDefault="00E03A05" w:rsidP="00E03A05">
      <w:r>
        <w:t xml:space="preserve">All the data processing is performed by SQL. Python is used for: </w:t>
      </w:r>
    </w:p>
    <w:p w14:paraId="1FE694E1" w14:textId="5A1D69D3" w:rsidR="00E03A05" w:rsidRDefault="00E03A05" w:rsidP="00E03A05">
      <w:pPr>
        <w:pStyle w:val="ListParagraph"/>
        <w:numPr>
          <w:ilvl w:val="0"/>
          <w:numId w:val="2"/>
        </w:numPr>
      </w:pPr>
      <w:r>
        <w:t>Posting the job to and downloading the job from the Addepar Jobs API.</w:t>
      </w:r>
    </w:p>
    <w:p w14:paraId="1A5162FF" w14:textId="6D8EA655" w:rsidR="00E03A05" w:rsidRDefault="00E03A05" w:rsidP="00E03A05">
      <w:pPr>
        <w:pStyle w:val="ListParagraph"/>
        <w:numPr>
          <w:ilvl w:val="0"/>
          <w:numId w:val="2"/>
        </w:numPr>
      </w:pPr>
      <w:r>
        <w:t>Executing the SQL procedures.</w:t>
      </w:r>
    </w:p>
    <w:p w14:paraId="148FFBF3" w14:textId="1FF85E2E" w:rsidR="00E03A05" w:rsidRDefault="00E03A05" w:rsidP="00E03A05">
      <w:pPr>
        <w:pStyle w:val="ListParagraph"/>
        <w:numPr>
          <w:ilvl w:val="0"/>
          <w:numId w:val="2"/>
        </w:numPr>
      </w:pPr>
      <w:r>
        <w:t>Logging</w:t>
      </w:r>
    </w:p>
    <w:p w14:paraId="46B85116" w14:textId="77777777" w:rsidR="00262E62" w:rsidRDefault="00262E62" w:rsidP="00125248"/>
    <w:p w14:paraId="1641C35C" w14:textId="7319FAD2" w:rsidR="00125248" w:rsidRDefault="00125248" w:rsidP="00125248">
      <w:r>
        <w:t>There are currently only two Addepar API Jobs. However, the database structure was designed to easily allow for further jobs to be added.</w:t>
      </w:r>
    </w:p>
    <w:p w14:paraId="2A415222" w14:textId="61E1A87D" w:rsidR="00125248" w:rsidRDefault="00125248" w:rsidP="00125248">
      <w:pPr>
        <w:pStyle w:val="ListParagraph"/>
        <w:numPr>
          <w:ilvl w:val="0"/>
          <w:numId w:val="4"/>
        </w:numPr>
      </w:pPr>
      <w:r>
        <w:t xml:space="preserve">Accounts – cache updated account data into local </w:t>
      </w:r>
      <w:proofErr w:type="gramStart"/>
      <w:r>
        <w:t>database</w:t>
      </w:r>
      <w:proofErr w:type="gramEnd"/>
    </w:p>
    <w:p w14:paraId="6A5963BD" w14:textId="28A15A39" w:rsidR="00125248" w:rsidRDefault="00125248" w:rsidP="00125248">
      <w:pPr>
        <w:pStyle w:val="ListParagraph"/>
        <w:numPr>
          <w:ilvl w:val="0"/>
          <w:numId w:val="4"/>
        </w:numPr>
      </w:pPr>
      <w:r>
        <w:t>Holdings – cache T-1 holdings into local database</w:t>
      </w:r>
    </w:p>
    <w:p w14:paraId="5DBF560D" w14:textId="77777777" w:rsidR="00262E62" w:rsidRDefault="00262E62" w:rsidP="00073459"/>
    <w:p w14:paraId="0A6B055A" w14:textId="280B8A24" w:rsidR="00073459" w:rsidRDefault="00073459" w:rsidP="00073459">
      <w:r>
        <w:t xml:space="preserve">Database design is to first import all records into a table in the </w:t>
      </w:r>
      <w:proofErr w:type="spellStart"/>
      <w:r>
        <w:t>dbimport</w:t>
      </w:r>
      <w:proofErr w:type="spellEnd"/>
      <w:r>
        <w:t xml:space="preserve"> schema with all field datatypes being varchar. After this, a post-import procedure is executed to scrub the data, convert it to the required datatype, and move it from the </w:t>
      </w:r>
      <w:proofErr w:type="spellStart"/>
      <w:r>
        <w:t>dbimport</w:t>
      </w:r>
      <w:proofErr w:type="spellEnd"/>
      <w:r>
        <w:t xml:space="preserve"> table to a table in the Addepar schema.</w:t>
      </w:r>
    </w:p>
    <w:p w14:paraId="2C182A3E" w14:textId="77777777" w:rsidR="00262E62" w:rsidRDefault="00262E62" w:rsidP="00073459"/>
    <w:p w14:paraId="13CF2237" w14:textId="4A10D9B8" w:rsidR="00262E62" w:rsidRDefault="0005098B" w:rsidP="00073459">
      <w:r>
        <w:t>Since it can take 5-10 minutes for the Addepar API job to run, t</w:t>
      </w:r>
      <w:r w:rsidR="00262E62">
        <w:t xml:space="preserve">he Python portion of the project was designed to be stateless </w:t>
      </w:r>
      <w:r w:rsidR="00120EA7">
        <w:t xml:space="preserve">and all the data required for the </w:t>
      </w:r>
      <w:r w:rsidR="00920127">
        <w:t xml:space="preserve">job is stored in the database. For example, after the job is posted to the Addepar API, the Python </w:t>
      </w:r>
      <w:r w:rsidR="000E5504">
        <w:t>app updates the job in the database, signifying that the job has been posted along with the Addepar API job ID.</w:t>
      </w:r>
    </w:p>
    <w:p w14:paraId="09B7B542" w14:textId="6F15FF62" w:rsidR="00E03A05" w:rsidRDefault="00E03A05" w:rsidP="00E03A05"/>
    <w:p w14:paraId="39F33C1A" w14:textId="2F7D0A82" w:rsidR="00E03A05" w:rsidRDefault="00E03A05" w:rsidP="00073459">
      <w:pPr>
        <w:pStyle w:val="Heading2"/>
      </w:pPr>
      <w:r>
        <w:t>Project flow diagram:</w:t>
      </w:r>
    </w:p>
    <w:p w14:paraId="6B08DBA4" w14:textId="47109412" w:rsidR="00E03A05" w:rsidRDefault="00E03A05" w:rsidP="00E03A05">
      <w:pPr>
        <w:pStyle w:val="ListParagraph"/>
        <w:numPr>
          <w:ilvl w:val="0"/>
          <w:numId w:val="3"/>
        </w:numPr>
      </w:pPr>
      <w:r>
        <w:t>Queue the jobs:</w:t>
      </w:r>
    </w:p>
    <w:p w14:paraId="620D5698" w14:textId="599FDB0F" w:rsidR="00E03A05" w:rsidRDefault="0066157B" w:rsidP="00E03A05">
      <w:pPr>
        <w:pStyle w:val="ListParagraph"/>
        <w:numPr>
          <w:ilvl w:val="1"/>
          <w:numId w:val="3"/>
        </w:num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Addepar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usp_QueueJobs</w:t>
      </w:r>
      <w:proofErr w:type="spellEnd"/>
    </w:p>
    <w:p w14:paraId="2374BC7B" w14:textId="2C169793" w:rsidR="0066157B" w:rsidRDefault="0066157B" w:rsidP="0066157B">
      <w:pPr>
        <w:pStyle w:val="ListParagraph"/>
        <w:numPr>
          <w:ilvl w:val="1"/>
          <w:numId w:val="3"/>
        </w:numPr>
      </w:pPr>
      <w:r>
        <w:t>Will be executed by a SQL job once pushed to a server</w:t>
      </w:r>
      <w:r>
        <w:br/>
      </w:r>
      <w:r>
        <w:br/>
        <w:t>------------------------------------------------------------------------------------------------</w:t>
      </w:r>
      <w:r>
        <w:br/>
        <w:t xml:space="preserve">      EVERYTHING BELOW HERE IS LAUNCHED / MANAGED BY PYTHON</w:t>
      </w:r>
      <w:r>
        <w:br/>
      </w:r>
      <w:r>
        <w:t>-----------------------------------------------------------------------------------------------</w:t>
      </w:r>
      <w:r>
        <w:br/>
      </w:r>
    </w:p>
    <w:p w14:paraId="79C1B20C" w14:textId="3C35FE14" w:rsidR="0066157B" w:rsidRDefault="0066157B" w:rsidP="0066157B">
      <w:pPr>
        <w:pStyle w:val="ListParagraph"/>
        <w:numPr>
          <w:ilvl w:val="0"/>
          <w:numId w:val="3"/>
        </w:numPr>
      </w:pPr>
      <w:r>
        <w:lastRenderedPageBreak/>
        <w:t>Queue the API Job – Python</w:t>
      </w:r>
    </w:p>
    <w:p w14:paraId="42CEA687" w14:textId="0683C9F5" w:rsidR="0066157B" w:rsidRDefault="0066157B" w:rsidP="0066157B">
      <w:pPr>
        <w:pStyle w:val="ListParagraph"/>
        <w:numPr>
          <w:ilvl w:val="0"/>
          <w:numId w:val="3"/>
        </w:numPr>
      </w:pPr>
      <w:r>
        <w:t>Query job status until ‘</w:t>
      </w:r>
      <w:proofErr w:type="spellStart"/>
      <w:r>
        <w:t>percent_complete</w:t>
      </w:r>
      <w:proofErr w:type="spellEnd"/>
      <w:r>
        <w:t xml:space="preserve">’ = 1.000 – Python </w:t>
      </w:r>
    </w:p>
    <w:p w14:paraId="59461D7E" w14:textId="2EC5479F" w:rsidR="0066157B" w:rsidRDefault="0066157B" w:rsidP="0066157B">
      <w:pPr>
        <w:pStyle w:val="ListParagraph"/>
        <w:numPr>
          <w:ilvl w:val="0"/>
          <w:numId w:val="3"/>
        </w:numPr>
      </w:pPr>
      <w:r>
        <w:t xml:space="preserve">Download the job to a JSON file – </w:t>
      </w:r>
      <w:proofErr w:type="gramStart"/>
      <w:r>
        <w:t>Python</w:t>
      </w:r>
      <w:proofErr w:type="gramEnd"/>
      <w:r>
        <w:t xml:space="preserve"> </w:t>
      </w:r>
    </w:p>
    <w:p w14:paraId="25853F00" w14:textId="03CEB0DB" w:rsidR="00125248" w:rsidRDefault="0066157B" w:rsidP="0066157B">
      <w:pPr>
        <w:pStyle w:val="ListParagraph"/>
        <w:numPr>
          <w:ilvl w:val="0"/>
          <w:numId w:val="3"/>
        </w:numPr>
      </w:pPr>
      <w:r>
        <w:t xml:space="preserve">Import the JSON data into SQL to a </w:t>
      </w:r>
      <w:proofErr w:type="spellStart"/>
      <w:r>
        <w:t>dbimport</w:t>
      </w:r>
      <w:proofErr w:type="spellEnd"/>
      <w:r>
        <w:t xml:space="preserve"> </w:t>
      </w:r>
      <w:proofErr w:type="gramStart"/>
      <w:r>
        <w:t>table</w:t>
      </w:r>
      <w:proofErr w:type="gramEnd"/>
    </w:p>
    <w:p w14:paraId="2B636A79" w14:textId="08BDB825" w:rsidR="00125248" w:rsidRPr="00073459" w:rsidRDefault="00073459" w:rsidP="00125248">
      <w:pPr>
        <w:pStyle w:val="ListParagraph"/>
        <w:numPr>
          <w:ilvl w:val="1"/>
          <w:numId w:val="3"/>
        </w:num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dbimport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usp_ImportAddeparAccounts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@filePath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'__FilePath__'</w:t>
      </w:r>
    </w:p>
    <w:p w14:paraId="714E1E1C" w14:textId="7DCCC009" w:rsidR="00073459" w:rsidRDefault="00073459" w:rsidP="00125248">
      <w:pPr>
        <w:pStyle w:val="ListParagraph"/>
        <w:numPr>
          <w:ilvl w:val="1"/>
          <w:numId w:val="3"/>
        </w:num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dbimport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usp_ImportAddeparHoldings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@filePath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'__FilePath__'</w:t>
      </w:r>
    </w:p>
    <w:p w14:paraId="0336AFAB" w14:textId="1575AE59" w:rsidR="0066157B" w:rsidRDefault="0066157B" w:rsidP="0066157B">
      <w:pPr>
        <w:pStyle w:val="ListParagraph"/>
        <w:numPr>
          <w:ilvl w:val="0"/>
          <w:numId w:val="3"/>
        </w:numPr>
      </w:pPr>
      <w:r>
        <w:t>Execute the post-import proc to scrub the data and move it to the final, target tabl</w:t>
      </w:r>
      <w:r w:rsidR="00073459">
        <w:t>e</w:t>
      </w:r>
    </w:p>
    <w:p w14:paraId="5EAE3ACA" w14:textId="36C473FB" w:rsidR="00073459" w:rsidRPr="00073459" w:rsidRDefault="00073459" w:rsidP="00073459">
      <w:pPr>
        <w:pStyle w:val="ListParagraph"/>
        <w:numPr>
          <w:ilvl w:val="1"/>
          <w:numId w:val="3"/>
        </w:num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Addepar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usp_AccountsPostImport</w:t>
      </w:r>
      <w:proofErr w:type="spellEnd"/>
    </w:p>
    <w:p w14:paraId="29A2393B" w14:textId="20E13496" w:rsidR="00073459" w:rsidRDefault="00073459" w:rsidP="00073459">
      <w:pPr>
        <w:pStyle w:val="ListParagraph"/>
        <w:numPr>
          <w:ilvl w:val="1"/>
          <w:numId w:val="3"/>
        </w:num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Addepar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usp_HoldingsPostImport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@targetDate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'__TargetDate__'</w:t>
      </w:r>
    </w:p>
    <w:p w14:paraId="5CC3D207" w14:textId="2E9809EC" w:rsidR="00073459" w:rsidRDefault="00262E62" w:rsidP="00262E62">
      <w:pPr>
        <w:pStyle w:val="ListParagraph"/>
        <w:numPr>
          <w:ilvl w:val="0"/>
          <w:numId w:val="3"/>
        </w:numPr>
      </w:pPr>
      <w:r>
        <w:t>After each step</w:t>
      </w:r>
      <w:r w:rsidR="00167651">
        <w:t xml:space="preserve"> of the job, python will run the below database procedure to update the job </w:t>
      </w:r>
      <w:r w:rsidR="00AA11A0">
        <w:t xml:space="preserve">status in the database along with the data required to perform the next step in the job. This procedure will ensure the </w:t>
      </w:r>
      <w:proofErr w:type="spellStart"/>
      <w:r w:rsidR="00AA11A0">
        <w:t>ModifiedDateTime</w:t>
      </w:r>
      <w:proofErr w:type="spellEnd"/>
      <w:r w:rsidR="00AA11A0">
        <w:t xml:space="preserve"> and </w:t>
      </w:r>
      <w:proofErr w:type="spellStart"/>
      <w:r w:rsidR="00AA11A0">
        <w:t>ModifiedByUserID</w:t>
      </w:r>
      <w:proofErr w:type="spellEnd"/>
      <w:r w:rsidR="00AA11A0">
        <w:t xml:space="preserve"> fields are updated and will also ensure </w:t>
      </w:r>
      <w:r w:rsidR="00331813">
        <w:t xml:space="preserve">the details required for the next stage of the job are passed and updated in the </w:t>
      </w:r>
      <w:proofErr w:type="spellStart"/>
      <w:r w:rsidR="00331813">
        <w:t>JobQueue</w:t>
      </w:r>
      <w:proofErr w:type="spellEnd"/>
      <w:r w:rsidR="00331813">
        <w:t xml:space="preserve"> table.</w:t>
      </w:r>
      <w:r w:rsidR="00331813">
        <w:br/>
        <w:t xml:space="preserve">        </w:t>
      </w:r>
      <w:r w:rsidR="000B1D38">
        <w:rPr>
          <w:rFonts w:ascii="Consolas" w:hAnsi="Consolas" w:cs="Consolas"/>
          <w:color w:val="0000FF"/>
          <w:sz w:val="19"/>
          <w:szCs w:val="19"/>
        </w:rPr>
        <w:t>EXEC</w:t>
      </w:r>
      <w:r w:rsidR="000B1D3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B1D38">
        <w:rPr>
          <w:rFonts w:ascii="Consolas" w:hAnsi="Consolas" w:cs="Consolas"/>
          <w:color w:val="000000"/>
          <w:sz w:val="19"/>
          <w:szCs w:val="19"/>
        </w:rPr>
        <w:t>Addepar</w:t>
      </w:r>
      <w:r w:rsidR="000B1D38">
        <w:rPr>
          <w:rFonts w:ascii="Consolas" w:hAnsi="Consolas" w:cs="Consolas"/>
          <w:color w:val="808080"/>
          <w:sz w:val="19"/>
          <w:szCs w:val="19"/>
        </w:rPr>
        <w:t>.</w:t>
      </w:r>
      <w:r w:rsidR="000B1D38">
        <w:rPr>
          <w:rFonts w:ascii="Consolas" w:hAnsi="Consolas" w:cs="Consolas"/>
          <w:color w:val="000000"/>
          <w:sz w:val="19"/>
          <w:szCs w:val="19"/>
        </w:rPr>
        <w:t>usp_UpdateJobQueueStatus</w:t>
      </w:r>
      <w:proofErr w:type="spellEnd"/>
      <w:r w:rsidR="000B1D3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0B1D38">
        <w:rPr>
          <w:rFonts w:ascii="Consolas" w:hAnsi="Consolas" w:cs="Consolas"/>
          <w:color w:val="000000"/>
          <w:sz w:val="19"/>
          <w:szCs w:val="19"/>
        </w:rPr>
        <w:t>@JobQueueIdToUpdate</w:t>
      </w:r>
      <w:r w:rsidR="000B1D38">
        <w:rPr>
          <w:rFonts w:ascii="Consolas" w:hAnsi="Consolas" w:cs="Consolas"/>
          <w:color w:val="808080"/>
          <w:sz w:val="19"/>
          <w:szCs w:val="19"/>
        </w:rPr>
        <w:t>=</w:t>
      </w:r>
      <w:r w:rsidR="000B1D38">
        <w:rPr>
          <w:rFonts w:ascii="Consolas" w:hAnsi="Consolas" w:cs="Consolas"/>
          <w:color w:val="000000"/>
          <w:sz w:val="19"/>
          <w:szCs w:val="19"/>
        </w:rPr>
        <w:t>##</w:t>
      </w:r>
      <w:r w:rsidR="000B1D38">
        <w:rPr>
          <w:rFonts w:ascii="Consolas" w:hAnsi="Consolas" w:cs="Consolas"/>
          <w:color w:val="808080"/>
          <w:sz w:val="19"/>
          <w:szCs w:val="19"/>
        </w:rPr>
        <w:t>,</w:t>
      </w:r>
      <w:r w:rsidR="000B1D38">
        <w:rPr>
          <w:rFonts w:ascii="Consolas" w:hAnsi="Consolas" w:cs="Consolas"/>
          <w:color w:val="000000"/>
          <w:sz w:val="19"/>
          <w:szCs w:val="19"/>
        </w:rPr>
        <w:t xml:space="preserve"> @JobDetails</w:t>
      </w:r>
      <w:r w:rsidR="000B1D38">
        <w:rPr>
          <w:rFonts w:ascii="Consolas" w:hAnsi="Consolas" w:cs="Consolas"/>
          <w:color w:val="808080"/>
          <w:sz w:val="19"/>
          <w:szCs w:val="19"/>
        </w:rPr>
        <w:t>=</w:t>
      </w:r>
      <w:r w:rsidR="00FF757B">
        <w:rPr>
          <w:rFonts w:ascii="Consolas" w:hAnsi="Consolas" w:cs="Consolas"/>
          <w:color w:val="FF0000"/>
          <w:sz w:val="19"/>
          <w:szCs w:val="19"/>
        </w:rPr>
        <w:t>'</w:t>
      </w:r>
      <w:r w:rsidR="00FF757B">
        <w:rPr>
          <w:rFonts w:ascii="Consolas" w:hAnsi="Consolas" w:cs="Consolas"/>
          <w:color w:val="808080"/>
          <w:sz w:val="19"/>
          <w:szCs w:val="19"/>
        </w:rPr>
        <w:t>__required_job_detial__</w:t>
      </w:r>
      <w:r w:rsidR="000B1D38">
        <w:rPr>
          <w:rFonts w:ascii="Consolas" w:hAnsi="Consolas" w:cs="Consolas"/>
          <w:color w:val="FF0000"/>
          <w:sz w:val="19"/>
          <w:szCs w:val="19"/>
        </w:rPr>
        <w:t>'</w:t>
      </w:r>
      <w:r w:rsidR="00FF757B">
        <w:rPr>
          <w:rFonts w:ascii="Consolas" w:hAnsi="Consolas" w:cs="Consolas"/>
          <w:color w:val="808080"/>
          <w:sz w:val="19"/>
          <w:szCs w:val="19"/>
        </w:rPr>
        <w:t>,</w:t>
      </w:r>
      <w:r w:rsidR="00FF757B">
        <w:rPr>
          <w:rFonts w:ascii="Consolas" w:hAnsi="Consolas" w:cs="Consolas"/>
          <w:color w:val="000000"/>
          <w:sz w:val="19"/>
          <w:szCs w:val="19"/>
        </w:rPr>
        <w:t xml:space="preserve"> @UpdateToStatus</w:t>
      </w:r>
      <w:r w:rsidR="00FF757B">
        <w:rPr>
          <w:rFonts w:ascii="Consolas" w:hAnsi="Consolas" w:cs="Consolas"/>
          <w:color w:val="000000"/>
          <w:sz w:val="19"/>
          <w:szCs w:val="19"/>
        </w:rPr>
        <w:t>Id</w:t>
      </w:r>
      <w:r w:rsidR="00FF757B">
        <w:rPr>
          <w:rFonts w:ascii="Consolas" w:hAnsi="Consolas" w:cs="Consolas"/>
          <w:color w:val="808080"/>
          <w:sz w:val="19"/>
          <w:szCs w:val="19"/>
        </w:rPr>
        <w:t>=</w:t>
      </w:r>
      <w:r w:rsidR="00FF757B">
        <w:rPr>
          <w:rFonts w:ascii="Consolas" w:hAnsi="Consolas" w:cs="Consolas"/>
          <w:color w:val="FF0000"/>
          <w:sz w:val="19"/>
          <w:szCs w:val="19"/>
        </w:rPr>
        <w:t>'</w:t>
      </w:r>
      <w:r w:rsidR="00FF757B">
        <w:rPr>
          <w:rFonts w:ascii="Consolas" w:hAnsi="Consolas" w:cs="Consolas"/>
          <w:color w:val="FF0000"/>
          <w:sz w:val="19"/>
          <w:szCs w:val="19"/>
        </w:rPr>
        <w:t>__update_to_status_id__</w:t>
      </w:r>
      <w:r w:rsidR="00FF757B">
        <w:rPr>
          <w:rFonts w:ascii="Consolas" w:hAnsi="Consolas" w:cs="Consolas"/>
          <w:color w:val="FF0000"/>
          <w:sz w:val="19"/>
          <w:szCs w:val="19"/>
        </w:rPr>
        <w:t>'</w:t>
      </w:r>
    </w:p>
    <w:p w14:paraId="6B679BB1" w14:textId="77777777" w:rsidR="00262E62" w:rsidRDefault="00262E62" w:rsidP="00125248"/>
    <w:p w14:paraId="5637A08F" w14:textId="506C108D" w:rsidR="00125248" w:rsidRDefault="00125248" w:rsidP="00073459">
      <w:pPr>
        <w:pStyle w:val="Heading2"/>
      </w:pPr>
      <w:r>
        <w:t>Remaining development</w:t>
      </w:r>
      <w:r w:rsidR="00073459">
        <w:t>:</w:t>
      </w:r>
    </w:p>
    <w:p w14:paraId="7CB44D38" w14:textId="37112FD1" w:rsidR="00073459" w:rsidRDefault="00073459" w:rsidP="00073459">
      <w:pPr>
        <w:pStyle w:val="ListParagraph"/>
        <w:numPr>
          <w:ilvl w:val="0"/>
          <w:numId w:val="5"/>
        </w:numPr>
      </w:pPr>
      <w:r>
        <w:t>Add infrastructure to import csv Trade / Allocation file from Flyer Co-Pilot (OMS)</w:t>
      </w:r>
    </w:p>
    <w:p w14:paraId="296428AA" w14:textId="2F0DF51E" w:rsidR="00073459" w:rsidRDefault="00073459" w:rsidP="00073459">
      <w:pPr>
        <w:pStyle w:val="ListParagraph"/>
        <w:numPr>
          <w:ilvl w:val="1"/>
          <w:numId w:val="5"/>
        </w:numPr>
      </w:pPr>
      <w:r>
        <w:t>Still awaiting file from Flyer Co-Pilot – requires development work on their end</w:t>
      </w:r>
    </w:p>
    <w:p w14:paraId="20A00CA1" w14:textId="30C05438" w:rsidR="00073459" w:rsidRDefault="00073459" w:rsidP="00073459">
      <w:pPr>
        <w:pStyle w:val="ListParagraph"/>
        <w:numPr>
          <w:ilvl w:val="0"/>
          <w:numId w:val="5"/>
        </w:numPr>
      </w:pPr>
      <w:r>
        <w:t>Reconciliation script and presentation – final presentation has not yet been decided. Possibilities include:</w:t>
      </w:r>
    </w:p>
    <w:p w14:paraId="0985880E" w14:textId="4B4329F4" w:rsidR="00073459" w:rsidRDefault="00073459" w:rsidP="00073459">
      <w:pPr>
        <w:pStyle w:val="ListParagraph"/>
        <w:numPr>
          <w:ilvl w:val="1"/>
          <w:numId w:val="5"/>
        </w:numPr>
      </w:pPr>
      <w:r>
        <w:t xml:space="preserve">Reconciliation data view queried into Excel – will likely start with this </w:t>
      </w:r>
      <w:proofErr w:type="gramStart"/>
      <w:r>
        <w:t>option</w:t>
      </w:r>
      <w:proofErr w:type="gramEnd"/>
    </w:p>
    <w:p w14:paraId="15967495" w14:textId="76B7CC3C" w:rsidR="00073459" w:rsidRDefault="00073459" w:rsidP="00073459">
      <w:pPr>
        <w:pStyle w:val="ListParagraph"/>
        <w:numPr>
          <w:ilvl w:val="1"/>
          <w:numId w:val="5"/>
        </w:numPr>
      </w:pPr>
      <w:r>
        <w:t xml:space="preserve">Create a stored procedure that performs the reconciliation and caches the results into a table that can be queried </w:t>
      </w:r>
      <w:proofErr w:type="gramStart"/>
      <w:r>
        <w:t>later</w:t>
      </w:r>
      <w:proofErr w:type="gramEnd"/>
    </w:p>
    <w:p w14:paraId="04231F53" w14:textId="54EDE86A" w:rsidR="00073459" w:rsidRDefault="002A6AAB" w:rsidP="00073459">
      <w:pPr>
        <w:pStyle w:val="ListParagraph"/>
        <w:numPr>
          <w:ilvl w:val="1"/>
          <w:numId w:val="5"/>
        </w:numPr>
      </w:pPr>
      <w:r>
        <w:t>^ and automatically email any reconciliation breaks to a defined distribution list.</w:t>
      </w:r>
    </w:p>
    <w:sectPr w:rsidR="00073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44E9"/>
    <w:multiLevelType w:val="hybridMultilevel"/>
    <w:tmpl w:val="740A2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10448"/>
    <w:multiLevelType w:val="hybridMultilevel"/>
    <w:tmpl w:val="77A45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E6035"/>
    <w:multiLevelType w:val="hybridMultilevel"/>
    <w:tmpl w:val="FCC81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3F32D4"/>
    <w:multiLevelType w:val="hybridMultilevel"/>
    <w:tmpl w:val="134CBA86"/>
    <w:lvl w:ilvl="0" w:tplc="A9C0DE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3B4C41"/>
    <w:multiLevelType w:val="hybridMultilevel"/>
    <w:tmpl w:val="DDB63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0697233">
    <w:abstractNumId w:val="3"/>
  </w:num>
  <w:num w:numId="2" w16cid:durableId="1870680584">
    <w:abstractNumId w:val="1"/>
  </w:num>
  <w:num w:numId="3" w16cid:durableId="1070427693">
    <w:abstractNumId w:val="2"/>
  </w:num>
  <w:num w:numId="4" w16cid:durableId="1696273667">
    <w:abstractNumId w:val="0"/>
  </w:num>
  <w:num w:numId="5" w16cid:durableId="15430109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357"/>
    <w:rsid w:val="0005098B"/>
    <w:rsid w:val="00073459"/>
    <w:rsid w:val="000B1D38"/>
    <w:rsid w:val="000E5504"/>
    <w:rsid w:val="00120EA7"/>
    <w:rsid w:val="00125248"/>
    <w:rsid w:val="00167651"/>
    <w:rsid w:val="00262E62"/>
    <w:rsid w:val="002A6AAB"/>
    <w:rsid w:val="00331813"/>
    <w:rsid w:val="00622CB4"/>
    <w:rsid w:val="0066157B"/>
    <w:rsid w:val="007A0357"/>
    <w:rsid w:val="007C079B"/>
    <w:rsid w:val="00920127"/>
    <w:rsid w:val="00AA11A0"/>
    <w:rsid w:val="00CC2ABB"/>
    <w:rsid w:val="00E03A05"/>
    <w:rsid w:val="00FF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E261E"/>
  <w15:chartTrackingRefBased/>
  <w15:docId w15:val="{95F26462-7C17-4C09-9F83-F468EE263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34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35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734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Strathman</dc:creator>
  <cp:keywords/>
  <dc:description/>
  <cp:lastModifiedBy>Brian Strathman</cp:lastModifiedBy>
  <cp:revision>10</cp:revision>
  <dcterms:created xsi:type="dcterms:W3CDTF">2023-01-23T16:30:00Z</dcterms:created>
  <dcterms:modified xsi:type="dcterms:W3CDTF">2023-01-23T17:53:00Z</dcterms:modified>
</cp:coreProperties>
</file>