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31B5">
      <w:r w:rsidRPr="00F131B5">
        <w:t>СОЗДАНИЕ ПРОЕКТА И МОНТАЖ КОНСТРУКЦИЙ</w:t>
      </w:r>
    </w:p>
    <w:p w:rsidR="00F131B5" w:rsidRDefault="00F131B5">
      <w:r w:rsidRPr="00F131B5">
        <w:t>ОБУСТРОЙСТВО И РЕКОНСТРУКЦИЯ КРОВЕЛЬ И ФАСАДОВ</w:t>
      </w:r>
    </w:p>
    <w:p w:rsidR="00F131B5" w:rsidRDefault="00F131B5">
      <w:r w:rsidRPr="00F131B5">
        <w:t>ЭКО И ПОЖАРНАЯ БЕЗОПАСНОСТЬ</w:t>
      </w:r>
    </w:p>
    <w:p w:rsidR="00F131B5" w:rsidRDefault="00F131B5">
      <w:r w:rsidRPr="00F131B5">
        <w:t>ВЫСОКАЯ ЭНЕРГОЭФФЕКТИВНОСТЬ</w:t>
      </w:r>
    </w:p>
    <w:p w:rsidR="00F131B5" w:rsidRDefault="00F131B5">
      <w:r w:rsidRPr="00F131B5">
        <w:t>БЕЗГРАНИЧНЫЕ АРХИТЕКТРУРНЫЕ ВОЗМОЖНОСТИ</w:t>
      </w:r>
    </w:p>
    <w:p w:rsidR="00F131B5" w:rsidRDefault="00F131B5">
      <w:r w:rsidRPr="00F131B5">
        <w:t>ВЫСОКАЯ СКОРОСТЬ СТРОИТЕЛЬСТВА</w:t>
      </w:r>
    </w:p>
    <w:sectPr w:rsidR="00F1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>
    <w:useFELayout/>
  </w:compat>
  <w:rsids>
    <w:rsidRoot w:val="00F131B5"/>
    <w:rsid w:val="00F1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Trade</dc:creator>
  <cp:keywords/>
  <dc:description/>
  <cp:lastModifiedBy>Trade</cp:lastModifiedBy>
  <cp:revision>3</cp:revision>
  <dcterms:created xsi:type="dcterms:W3CDTF">2018-12-14T09:36:00Z</dcterms:created>
  <dcterms:modified xsi:type="dcterms:W3CDTF">2018-12-14T09:38:00Z</dcterms:modified>
</cp:coreProperties>
</file>