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8CA6" w14:textId="74220D77" w:rsidR="009F490B" w:rsidRDefault="00DA7804">
      <w:r w:rsidRPr="00DA7804">
        <w:rPr>
          <w:noProof/>
        </w:rPr>
        <w:drawing>
          <wp:inline distT="0" distB="0" distL="0" distR="0" wp14:anchorId="0DD00384" wp14:editId="5F756CC4">
            <wp:extent cx="5731510" cy="522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4"/>
    <w:rsid w:val="009F490B"/>
    <w:rsid w:val="00D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243AA"/>
  <w15:chartTrackingRefBased/>
  <w15:docId w15:val="{978098C0-6BC4-42E8-B6A6-69EC1EFE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Lidya Adella</dc:creator>
  <cp:keywords/>
  <dc:description/>
  <cp:lastModifiedBy>Lidya Adella</cp:lastModifiedBy>
  <cp:revision>1</cp:revision>
  <dcterms:created xsi:type="dcterms:W3CDTF">2021-09-21T19:59:00Z</dcterms:created>
  <dcterms:modified xsi:type="dcterms:W3CDTF">2021-09-21T20:00:00Z</dcterms:modified>
</cp:coreProperties>
</file>