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安装codeceptjs的puppeteer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npm install codeceptjs puppeteer --save-dev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安装codeceptjs的puppeteer同时忽略掉chromium的安装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npm install codeceptjs puppeteer --save-dev --ignore-scripts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npx codeceptjs init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新建测试案例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npx codeceptjs gt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运行测试案例每一步的步骤的结果都显示出来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npx codeceptjs run --steps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 xml:space="preserve"> 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eastAsia"/>
          <w:lang w:val="en-US" w:eastAsia="zh-CN"/>
        </w:rPr>
        <w:t>查看更详细的输出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>codeceptjs run --debug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查看非常详细的输出系统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>codeceptjs run --verbose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如果您提供此类文件的相对路径，则可以执行单个测试文件：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>codeceptjs run github_test.js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 xml:space="preserve"># or 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>codeceptjs run admin/login_test.js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按名称使用--grep</w:t>
      </w:r>
      <w:r>
        <w:rPr>
          <w:rFonts w:hint="default"/>
          <w:lang w:val="en-US" w:eastAsia="zh-CN"/>
        </w:rPr>
        <w:t>参数筛选测试。这将执行名称与正则表达式匹配的所有测试。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 xml:space="preserve">codeceptjs run --grep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</w:rPr>
        <w:t>"slow"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更改使用的浏览器：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Puppeteer: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executablePath: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'C://Users//19868//AppData//Local//Google//Chrome//Application//chrome'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打开网页（接受相对或绝对网址）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amOnPage</w:t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找到按钮或链接并单击它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click 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在字段内输入文本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fillField 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/>
          <w:lang w:val="en-US" w:eastAsia="zh-CN"/>
        </w:rPr>
        <w:t>与表单进行交互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 xml:space="preserve"> selectOption，checkOption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等待页面的某些部分完全呈现（对于测试SPA很重要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wait*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从页面源获取值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grab* 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/>
          <w:lang w:val="en-US" w:eastAsia="zh-CN"/>
        </w:rPr>
        <w:t>检查页面上的文本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see，dontSee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跳过当前测试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xScenario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仅执行当前测试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Scenario.only 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/>
          <w:lang w:val="en-US" w:eastAsia="zh-CN"/>
        </w:rPr>
        <w:t>检查页面上的元素</w:t>
      </w:r>
    </w:p>
    <w:p>
      <w:pP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seeElement，dontSeeElement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pause()</w:t>
      </w:r>
      <w:r>
        <w:rPr>
          <w:rFonts w:hint="default"/>
          <w:lang w:val="en-US" w:eastAsia="zh-CN"/>
        </w:rPr>
        <w:t>调用在测试的任何位置暂停测试执行。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按ENTER</w:t>
      </w:r>
      <w:r>
        <w:rPr>
          <w:rFonts w:hint="default"/>
          <w:lang w:val="en-US" w:eastAsia="zh-CN"/>
        </w:rPr>
        <w:t>继续测试执行。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要查看所有可用命令，请按两次TAB以查看I中包含的所有操作的列表。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如果测试失败，您可以通过将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pause()</w:t>
      </w:r>
      <w:r>
        <w:rPr>
          <w:rFonts w:hint="default"/>
          <w:lang w:val="en-US" w:eastAsia="zh-CN"/>
        </w:rPr>
        <w:t>命令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lang w:val="en-US" w:eastAsia="zh-CN"/>
        </w:rPr>
        <w:t>After()</w:t>
      </w:r>
      <w:r>
        <w:rPr>
          <w:rFonts w:hint="default"/>
          <w:lang w:val="en-US" w:eastAsia="zh-CN"/>
        </w:rPr>
        <w:t>挂钩来阻止浏览器关闭。这对调试失败的测试非常有帮助。这样，您可以保持相同的会话，并在页面上尝试不同的操作，以了解出错的原因。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0"/>
          <w:szCs w:val="20"/>
          <w:shd w:val="clear" w:fill="282C34"/>
          <w:vertAlign w:val="baseline"/>
        </w:rPr>
        <w:t>After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0"/>
          <w:szCs w:val="20"/>
          <w:shd w:val="clear" w:fill="282C34"/>
          <w:vertAlign w:val="baseline"/>
        </w:rPr>
        <w:t>pause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可以通过运行在测试上下文之外启动交互式shell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  <w:t>codeceptjs shell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打开网页，登录用户等常见准备步骤可以放入Before或Background挂钩：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Feature('CodeceptJS Demonstration');Before((I) =&gt; { // or Background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I.amOnPage('/documentation');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});Scenario('test some forms', (I)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I.click('Create User');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I.see('User is valid');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I.dontSeeInCurrentUrl('/documentation');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});Scenario('test title', (I)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I.seeInTitle('Example application');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0"/>
          <w:szCs w:val="20"/>
          <w:shd w:val="clear" w:fill="282C34"/>
          <w:vertAlign w:val="baseline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如果您需要在所有测试之前运行复杂的设置并在之后拆除它，您可以使用BeforeSuite和AfterSuite 运行。BeforeSuite并且AfterSuite可以访问I对象，但是BeforeSuite/AfterSuite没有访问浏览器，因为此时它还没有运行。您可以使用它们来执行将设置环境的处理程序。BeforeSuite/AfterSuite将仅适用于声明它的文件（因此您可以声明文件的不同设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BeforeSuite((I)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I.syncDown('testfolder');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});AfterSuite((I)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I.syncUp('testfolder');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I.clearDir('testfolder');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要指定可以执行操作的页面上的确切区域，可以使用within函数。在其上下文中执行的所有内容都将缩小到locator指定的上下文：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用法： within('section', ()=&gt;{})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I.amOnPage('https://github.com');within('.js-signup-form', 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I.fillField('user[login]', 'User');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I.fillField('user[email]', 'user@user.com');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I.fillField('user[password]', 'user@user.com');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I.click('button');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});I.see('There were problems creating your account.');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ystem-ui" w:hAnsi="system-ui" w:eastAsia="system-ui" w:cs="system-ui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  <w:vertAlign w:val="baseline"/>
        </w:rPr>
        <w:t>within</w:t>
      </w:r>
      <w:r>
        <w:rPr>
          <w:rFonts w:hint="default" w:ascii="system-ui" w:hAnsi="system-ui" w:eastAsia="system-ui" w:cs="system-ui"/>
          <w:i w:val="0"/>
          <w:caps w:val="0"/>
          <w:color w:val="24292E"/>
          <w:spacing w:val="0"/>
          <w:sz w:val="24"/>
          <w:szCs w:val="24"/>
          <w:shd w:val="clear" w:fill="FFFFFF"/>
          <w:vertAlign w:val="baseline"/>
        </w:rPr>
        <w:t>也可以使用</w:t>
      </w:r>
      <w:r>
        <w:rPr>
          <w:rFonts w:hint="default" w:ascii="system-ui" w:hAnsi="system-ui" w:eastAsia="system-ui" w:cs="system-ui"/>
          <w:i w:val="0"/>
          <w:caps w:val="0"/>
          <w:color w:val="7B1FA2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ystem-ui" w:hAnsi="system-ui" w:eastAsia="system-ui" w:cs="system-ui"/>
          <w:i w:val="0"/>
          <w:caps w:val="0"/>
          <w:color w:val="7B1FA2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"https://codecept.io/acceptance/" \l "iframes" </w:instrText>
      </w:r>
      <w:r>
        <w:rPr>
          <w:rFonts w:hint="default" w:ascii="system-ui" w:hAnsi="system-ui" w:eastAsia="system-ui" w:cs="system-ui"/>
          <w:i w:val="0"/>
          <w:caps w:val="0"/>
          <w:color w:val="7B1FA2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ystem-ui" w:hAnsi="system-ui" w:eastAsia="system-ui" w:cs="system-ui"/>
          <w:i w:val="0"/>
          <w:caps w:val="0"/>
          <w:color w:val="7B1FA2"/>
          <w:spacing w:val="0"/>
          <w:sz w:val="24"/>
          <w:szCs w:val="24"/>
          <w:u w:val="none"/>
          <w:shd w:val="clear" w:fill="FFFFFF"/>
          <w:vertAlign w:val="baseline"/>
        </w:rPr>
        <w:t>iframe</w:t>
      </w:r>
      <w:r>
        <w:rPr>
          <w:rFonts w:hint="default" w:ascii="system-ui" w:hAnsi="system-ui" w:eastAsia="system-ui" w:cs="system-ui"/>
          <w:i w:val="0"/>
          <w:caps w:val="0"/>
          <w:color w:val="7B1FA2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当在内部块中运行步骤时，将显示一个班次：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ystem-ui" w:hAnsi="system-ui" w:eastAsia="system-ui" w:cs="system-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ystem-ui" w:hAnsi="system-ui" w:eastAsia="system-ui" w:cs="system-ui"/>
          <w:i w:val="0"/>
          <w:caps w:val="0"/>
          <w:color w:val="24292E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505325" cy="1581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在within内可以返回一个可以在场景中使用的值：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 inside async functionconst val = await within('#sidebar', 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return I.grabTextFrom({ css: 'h1'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});I.fillField('Description',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240" w:afterAutospacing="0" w:line="19" w:lineRule="atLeast"/>
        <w:ind w:left="0" w:right="0" w:firstLine="0"/>
        <w:jc w:val="left"/>
        <w:textAlignment w:val="baseline"/>
        <w:rPr>
          <w:rFonts w:ascii="system-ui" w:hAnsi="system-ui" w:eastAsia="system-ui" w:cs="system-ui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default" w:ascii="system-ui" w:hAnsi="system-ui" w:eastAsia="system-ui" w:cs="system-ui"/>
          <w:b/>
          <w:i w:val="0"/>
          <w:caps w:val="0"/>
          <w:color w:val="24292E"/>
          <w:spacing w:val="0"/>
          <w:sz w:val="36"/>
          <w:szCs w:val="36"/>
          <w:shd w:val="clear" w:fill="FFFFFF"/>
          <w:vertAlign w:val="baseline"/>
        </w:rPr>
        <w:t>评论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有一种简单的方法可以为测试场景添加其他注释。使用say命令将信息打印到屏幕：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I.say('I am going to publish post');I.say('I enter title and body');I.say('I expect post is visible on site');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使用第二个参数传入颜色值（ASCII）。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say('This is red', 'red'); //red is used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say('This is blue', 'blue'); //blue is used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I.say('This is by default'); //cyan is used</w:t>
      </w:r>
    </w:p>
    <w:p>
      <w:pPr>
        <w:rPr>
          <w:rFonts w:hint="default" w:ascii="system-ui" w:hAnsi="system-ui" w:eastAsia="system-ui" w:cs="system-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E95E"/>
    <w:multiLevelType w:val="singleLevel"/>
    <w:tmpl w:val="2E04E95E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76B39B00"/>
    <w:multiLevelType w:val="singleLevel"/>
    <w:tmpl w:val="76B39B00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079E4"/>
    <w:rsid w:val="41B3377B"/>
    <w:rsid w:val="485A10D9"/>
    <w:rsid w:val="71F23A2B"/>
    <w:rsid w:val="796079E4"/>
    <w:rsid w:val="7A8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2019-03-29T00:31:00Z</dcterms:created>
  <dc:creator>莫若是非</dc:creator>
  <cp:lastModifiedBy>莫若是非</cp:lastModifiedBy>
  <dcterms:modified xsi:type="dcterms:W3CDTF">2019-04-04T06:49:08Z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