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707B7" w14:textId="1AA12F3D" w:rsidR="000012C7" w:rsidRDefault="002B52BC">
      <w:pPr>
        <w:rPr>
          <w:lang w:val="vi-VN"/>
        </w:rPr>
      </w:pPr>
      <w:hyperlink r:id="rId4" w:history="1">
        <w:r w:rsidRPr="002B52BC">
          <w:rPr>
            <w:rStyle w:val="Hyperlink"/>
            <w:lang w:val="vi-VN"/>
          </w:rPr>
          <w:t>https://youtu.be/cS5Qr--Scq0</w:t>
        </w:r>
      </w:hyperlink>
    </w:p>
    <w:p w14:paraId="6EA69784" w14:textId="77777777" w:rsidR="000012C7" w:rsidRDefault="000012C7">
      <w:pPr>
        <w:rPr>
          <w:lang w:val="vi-VN"/>
        </w:rPr>
      </w:pPr>
    </w:p>
    <w:p w14:paraId="56A98CB9" w14:textId="6B9FDB22" w:rsidR="00D86095" w:rsidRDefault="008F76F8">
      <w:pPr>
        <w:rPr>
          <w:lang w:val="vi-VN"/>
        </w:rPr>
      </w:pPr>
      <w:r w:rsidRPr="008F76F8">
        <w:rPr>
          <w:noProof/>
        </w:rPr>
        <w:drawing>
          <wp:inline distT="0" distB="0" distL="0" distR="0" wp14:anchorId="43710884" wp14:editId="64D76DED">
            <wp:extent cx="5760720" cy="327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79775"/>
                    </a:xfrm>
                    <a:prstGeom prst="rect">
                      <a:avLst/>
                    </a:prstGeom>
                  </pic:spPr>
                </pic:pic>
              </a:graphicData>
            </a:graphic>
          </wp:inline>
        </w:drawing>
      </w:r>
    </w:p>
    <w:p w14:paraId="3A63EADA" w14:textId="2FA8DBD3" w:rsidR="008F76F8" w:rsidRDefault="008F76F8">
      <w:pPr>
        <w:rPr>
          <w:lang w:val="vi-VN"/>
        </w:rPr>
      </w:pPr>
      <w:r w:rsidRPr="008F76F8">
        <w:rPr>
          <w:noProof/>
          <w:lang w:val="vi-VN"/>
        </w:rPr>
        <w:drawing>
          <wp:inline distT="0" distB="0" distL="0" distR="0" wp14:anchorId="7C05F907" wp14:editId="3C082A3D">
            <wp:extent cx="5760720" cy="4119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119880"/>
                    </a:xfrm>
                    <a:prstGeom prst="rect">
                      <a:avLst/>
                    </a:prstGeom>
                  </pic:spPr>
                </pic:pic>
              </a:graphicData>
            </a:graphic>
          </wp:inline>
        </w:drawing>
      </w:r>
    </w:p>
    <w:p w14:paraId="0A984CE4" w14:textId="47175F0A" w:rsidR="000012C7" w:rsidRDefault="000012C7">
      <w:pPr>
        <w:rPr>
          <w:lang w:val="vi-VN"/>
        </w:rPr>
      </w:pPr>
      <w:r w:rsidRPr="000012C7">
        <w:rPr>
          <w:noProof/>
          <w:lang w:val="vi-VN"/>
        </w:rPr>
        <w:lastRenderedPageBreak/>
        <w:drawing>
          <wp:inline distT="0" distB="0" distL="0" distR="0" wp14:anchorId="66A5DD4B" wp14:editId="15FB3D9F">
            <wp:extent cx="5760720" cy="37680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768090"/>
                    </a:xfrm>
                    <a:prstGeom prst="rect">
                      <a:avLst/>
                    </a:prstGeom>
                  </pic:spPr>
                </pic:pic>
              </a:graphicData>
            </a:graphic>
          </wp:inline>
        </w:drawing>
      </w:r>
    </w:p>
    <w:p w14:paraId="24326B86" w14:textId="5E692E96" w:rsidR="000012C7" w:rsidRDefault="000012C7">
      <w:pPr>
        <w:rPr>
          <w:lang w:val="vi-VN"/>
        </w:rPr>
      </w:pPr>
      <w:r w:rsidRPr="000012C7">
        <w:rPr>
          <w:noProof/>
          <w:lang w:val="vi-VN"/>
        </w:rPr>
        <w:drawing>
          <wp:inline distT="0" distB="0" distL="0" distR="0" wp14:anchorId="042D0949" wp14:editId="389629ED">
            <wp:extent cx="5760720" cy="29438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943860"/>
                    </a:xfrm>
                    <a:prstGeom prst="rect">
                      <a:avLst/>
                    </a:prstGeom>
                  </pic:spPr>
                </pic:pic>
              </a:graphicData>
            </a:graphic>
          </wp:inline>
        </w:drawing>
      </w:r>
    </w:p>
    <w:p w14:paraId="0BA77842" w14:textId="43C8F1A6" w:rsidR="000012C7" w:rsidRDefault="000012C7">
      <w:pPr>
        <w:rPr>
          <w:lang w:val="vi-VN"/>
        </w:rPr>
      </w:pPr>
      <w:r w:rsidRPr="000012C7">
        <w:rPr>
          <w:noProof/>
          <w:lang w:val="vi-VN"/>
        </w:rPr>
        <w:lastRenderedPageBreak/>
        <w:drawing>
          <wp:inline distT="0" distB="0" distL="0" distR="0" wp14:anchorId="0EEB45F3" wp14:editId="7D1EB0DE">
            <wp:extent cx="5760720" cy="30219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21965"/>
                    </a:xfrm>
                    <a:prstGeom prst="rect">
                      <a:avLst/>
                    </a:prstGeom>
                  </pic:spPr>
                </pic:pic>
              </a:graphicData>
            </a:graphic>
          </wp:inline>
        </w:drawing>
      </w:r>
    </w:p>
    <w:p w14:paraId="70DCA63D" w14:textId="6ECDD5DB" w:rsidR="00FF34BF" w:rsidRDefault="00FF34BF">
      <w:pPr>
        <w:rPr>
          <w:lang w:val="vi-VN"/>
        </w:rPr>
      </w:pPr>
      <w:r w:rsidRPr="00FF34BF">
        <w:rPr>
          <w:lang w:val="vi-VN"/>
        </w:rPr>
        <w:drawing>
          <wp:inline distT="0" distB="0" distL="0" distR="0" wp14:anchorId="6992353B" wp14:editId="7FB7F812">
            <wp:extent cx="5760720" cy="3366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366770"/>
                    </a:xfrm>
                    <a:prstGeom prst="rect">
                      <a:avLst/>
                    </a:prstGeom>
                  </pic:spPr>
                </pic:pic>
              </a:graphicData>
            </a:graphic>
          </wp:inline>
        </w:drawing>
      </w:r>
    </w:p>
    <w:p w14:paraId="65543275" w14:textId="3E34F4C5" w:rsidR="00FF34BF" w:rsidRDefault="00FF34BF">
      <w:pPr>
        <w:rPr>
          <w:lang w:val="vi-VN"/>
        </w:rPr>
      </w:pPr>
      <w:r>
        <w:rPr>
          <w:lang w:val="vi-VN"/>
        </w:rPr>
        <w:t xml:space="preserve">Máy victim </w:t>
      </w:r>
    </w:p>
    <w:p w14:paraId="3DC5D04D" w14:textId="5A296DA5" w:rsidR="00FF34BF" w:rsidRDefault="00FF34BF">
      <w:pPr>
        <w:rPr>
          <w:lang w:val="vi-VN"/>
        </w:rPr>
      </w:pPr>
      <w:r w:rsidRPr="00FF34BF">
        <w:rPr>
          <w:lang w:val="vi-VN"/>
        </w:rPr>
        <w:lastRenderedPageBreak/>
        <w:drawing>
          <wp:inline distT="0" distB="0" distL="0" distR="0" wp14:anchorId="0260339A" wp14:editId="5E7C5CDA">
            <wp:extent cx="5760720" cy="39973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997325"/>
                    </a:xfrm>
                    <a:prstGeom prst="rect">
                      <a:avLst/>
                    </a:prstGeom>
                  </pic:spPr>
                </pic:pic>
              </a:graphicData>
            </a:graphic>
          </wp:inline>
        </w:drawing>
      </w:r>
    </w:p>
    <w:p w14:paraId="0036A038" w14:textId="76C52B1E" w:rsidR="00CB5BE7" w:rsidRDefault="00CB5BE7">
      <w:pPr>
        <w:rPr>
          <w:lang w:val="vi-VN"/>
        </w:rPr>
      </w:pPr>
      <w:r w:rsidRPr="00CB5BE7">
        <w:rPr>
          <w:lang w:val="vi-VN"/>
        </w:rPr>
        <w:drawing>
          <wp:inline distT="0" distB="0" distL="0" distR="0" wp14:anchorId="05140CF2" wp14:editId="36DB10A6">
            <wp:extent cx="5760720" cy="4181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181475"/>
                    </a:xfrm>
                    <a:prstGeom prst="rect">
                      <a:avLst/>
                    </a:prstGeom>
                  </pic:spPr>
                </pic:pic>
              </a:graphicData>
            </a:graphic>
          </wp:inline>
        </w:drawing>
      </w:r>
    </w:p>
    <w:p w14:paraId="4ADCC586" w14:textId="0473676C" w:rsidR="00CB5BE7" w:rsidRDefault="00CB5BE7">
      <w:pPr>
        <w:rPr>
          <w:lang w:val="vi-VN"/>
        </w:rPr>
      </w:pPr>
      <w:r w:rsidRPr="00CB5BE7">
        <w:rPr>
          <w:lang w:val="vi-VN"/>
        </w:rPr>
        <w:lastRenderedPageBreak/>
        <w:drawing>
          <wp:inline distT="0" distB="0" distL="0" distR="0" wp14:anchorId="5A533A14" wp14:editId="3BBE8FC2">
            <wp:extent cx="5760720" cy="3775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775710"/>
                    </a:xfrm>
                    <a:prstGeom prst="rect">
                      <a:avLst/>
                    </a:prstGeom>
                  </pic:spPr>
                </pic:pic>
              </a:graphicData>
            </a:graphic>
          </wp:inline>
        </w:drawing>
      </w:r>
    </w:p>
    <w:p w14:paraId="79F7AA54" w14:textId="382DC032" w:rsidR="00CB5BE7" w:rsidRDefault="00CB5BE7">
      <w:r w:rsidRPr="00CB5BE7">
        <w:rPr>
          <w:lang w:val="vi-VN"/>
        </w:rPr>
        <w:drawing>
          <wp:inline distT="0" distB="0" distL="0" distR="0" wp14:anchorId="4E330353" wp14:editId="79EB1CAB">
            <wp:extent cx="5760720" cy="31610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161030"/>
                    </a:xfrm>
                    <a:prstGeom prst="rect">
                      <a:avLst/>
                    </a:prstGeom>
                  </pic:spPr>
                </pic:pic>
              </a:graphicData>
            </a:graphic>
          </wp:inline>
        </w:drawing>
      </w:r>
    </w:p>
    <w:p w14:paraId="6EC328BD" w14:textId="361379F0" w:rsidR="002B52BC" w:rsidRPr="002B52BC" w:rsidRDefault="002B52BC">
      <w:r w:rsidRPr="002B52BC">
        <w:lastRenderedPageBreak/>
        <w:drawing>
          <wp:inline distT="0" distB="0" distL="0" distR="0" wp14:anchorId="2439ACDA" wp14:editId="2B711F6F">
            <wp:extent cx="5760720" cy="37064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706495"/>
                    </a:xfrm>
                    <a:prstGeom prst="rect">
                      <a:avLst/>
                    </a:prstGeom>
                  </pic:spPr>
                </pic:pic>
              </a:graphicData>
            </a:graphic>
          </wp:inline>
        </w:drawing>
      </w:r>
    </w:p>
    <w:p w14:paraId="64961190" w14:textId="6C1493D1" w:rsidR="000012C7" w:rsidRDefault="000012C7">
      <w:pPr>
        <w:rPr>
          <w:lang w:val="vi-VN"/>
        </w:rPr>
      </w:pPr>
      <w:r>
        <w:rPr>
          <w:lang w:val="vi-VN"/>
        </w:rPr>
        <w:t>1.</w:t>
      </w:r>
      <w:r w:rsidRPr="000012C7">
        <w:t xml:space="preserve"> /etc/hosts ảnh hưởng trình duyệt/curl/ping</w:t>
      </w:r>
      <w:r>
        <w:rPr>
          <w:lang w:val="vi-VN"/>
        </w:rPr>
        <w:t xml:space="preserve"> </w:t>
      </w:r>
      <w:r>
        <w:t>v</w:t>
      </w:r>
      <w:r w:rsidRPr="000012C7">
        <w:t>ì tụi này thông qua hệ thống, mà hệ thống được cấu hình đọc file /etc/hosts trước tiên</w:t>
      </w:r>
      <w:r>
        <w:rPr>
          <w:lang w:val="vi-VN"/>
        </w:rPr>
        <w:t xml:space="preserve"> ,</w:t>
      </w:r>
    </w:p>
    <w:p w14:paraId="0ED458AB" w14:textId="556C3584" w:rsidR="000012C7" w:rsidRDefault="000012C7">
      <w:r w:rsidRPr="000012C7">
        <w:t>dig vẫn ra DNS gốc</w:t>
      </w:r>
      <w:r>
        <w:rPr>
          <w:lang w:val="vi-VN"/>
        </w:rPr>
        <w:t xml:space="preserve"> v</w:t>
      </w:r>
      <w:r w:rsidRPr="000012C7">
        <w:t>ì dig không thèm qua hệ thống mà tự gửi thẳng yêu cầu tới máy chủ DNS. Nó bỏ qua hoàn toàn file /etc/</w:t>
      </w:r>
      <w:r>
        <w:t>hosts</w:t>
      </w:r>
      <w:r>
        <w:rPr>
          <w:lang w:val="vi-VN"/>
        </w:rPr>
        <w:t xml:space="preserve">. </w:t>
      </w:r>
      <w:r w:rsidRPr="000012C7">
        <w:t>Dùng công cụ qua hệ thống thì dính /etc/hosts (bị đổi IP), còn dig hỏi thẳng server DNS nên lòi ra IP gốc.</w:t>
      </w:r>
    </w:p>
    <w:p w14:paraId="3760C056" w14:textId="5BFCA94C" w:rsidR="002B52BC" w:rsidRDefault="002B52BC" w:rsidP="002B52BC">
      <w:r>
        <w:t xml:space="preserve">2. </w:t>
      </w:r>
      <w:r>
        <w:t>IP 5-tuple: Source IP &amp; Destination IP đảo ngược, Source Port (phải là 53), Destination Port, Giao thức UDP .</w:t>
      </w:r>
    </w:p>
    <w:p w14:paraId="15BF8301" w14:textId="58243DDD" w:rsidR="002B52BC" w:rsidRDefault="002B52BC" w:rsidP="002B52BC">
      <w:r>
        <w:t xml:space="preserve">Transaction </w:t>
      </w:r>
      <w:r>
        <w:t>:</w:t>
      </w:r>
      <w:r>
        <w:t>Trường định danh 16-bit trong DNS header phải trùng khớp hoàn toàn giữa query và response.</w:t>
      </w:r>
    </w:p>
    <w:p w14:paraId="6F117615" w14:textId="7493D3AD" w:rsidR="002B52BC" w:rsidRDefault="002B52BC" w:rsidP="002B52BC">
      <w:r>
        <w:t>Question Section: Tên miền truy vấn, loại bản ghi và lớp phải trùng khớp.</w:t>
      </w:r>
    </w:p>
    <w:p w14:paraId="10C3DB09" w14:textId="757ED507" w:rsidR="002B52BC" w:rsidRDefault="002B52BC" w:rsidP="002B52BC">
      <w:r>
        <w:t>Thời điểm (Timing): Phản hồi giả phải tới trước phản hồi hợp lệ</w:t>
      </w:r>
      <w:r>
        <w:t>.</w:t>
      </w:r>
    </w:p>
    <w:p w14:paraId="5052D334" w14:textId="3B6598CE" w:rsidR="002B52BC" w:rsidRDefault="002B52BC" w:rsidP="002B52BC">
      <w:r>
        <w:t xml:space="preserve">3. </w:t>
      </w:r>
      <w:r w:rsidRPr="002B52BC">
        <w:t>Trong Task 2 kẻ tấn công can thiệp vào luồng trao đổi trực tiếp giữa Victim và Resolver; phản hồi giả chỉ nạp vào bộ nhớ tạm thời của một mình Victim đó. Trong khi đó, ở Task 3 kẻ tấn công đầu độc trực tiếp bộ nhớ cache dùng chung của DNS Resolver). Khi Resolver đã lưu bản ghi độc hại vào cache, bất kỳ client nào trong mạng gửi truy vấn đến domain đó đều sẽ nhận được kết quả giả mạo từ cache cho đến khi TTL hết hạn</w:t>
      </w:r>
    </w:p>
    <w:p w14:paraId="1244731E" w14:textId="7DD88BB1" w:rsidR="002B52BC" w:rsidRPr="002B52BC" w:rsidRDefault="002B52BC" w:rsidP="002B52BC">
      <w:r>
        <w:t>4.</w:t>
      </w:r>
      <w:r w:rsidRPr="002B52BC">
        <w:t xml:space="preserve"> </w:t>
      </w:r>
      <w:r w:rsidRPr="002B52BC">
        <w:t xml:space="preserve">xác định khoảng thời gian mà bản ghi DNS được phép lưu lại trong bộ nhớ cache của Resolver mà không cần gửi lại truy vấn đến máy chủ có thẩm quyền Trong </w:t>
      </w:r>
      <w:r w:rsidRPr="002B52BC">
        <w:lastRenderedPageBreak/>
        <w:t>tấn công Cache Poisoning, giá trị TTL quyết định "tuổi thọ" và phạm vi duy trì của cuộc tấn công: TTL càng lớn thì bản ghi giả mạo tồn tại trong hệ thống càng lâu, kẻ tấn công không cần liên tục gửi gói tin giả mà nạn nhân vẫn bị chuyển hướng.</w:t>
      </w:r>
    </w:p>
    <w:sectPr w:rsidR="002B52BC" w:rsidRPr="002B52BC" w:rsidSect="00E802B8">
      <w:type w:val="continuous"/>
      <w:pgSz w:w="11907" w:h="16840" w:code="9"/>
      <w:pgMar w:top="1134" w:right="1134" w:bottom="1134"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6F8"/>
    <w:rsid w:val="000012C7"/>
    <w:rsid w:val="0000277A"/>
    <w:rsid w:val="002B52BC"/>
    <w:rsid w:val="002C00B7"/>
    <w:rsid w:val="005B0692"/>
    <w:rsid w:val="00750E83"/>
    <w:rsid w:val="007F3509"/>
    <w:rsid w:val="008F76F8"/>
    <w:rsid w:val="00961CB9"/>
    <w:rsid w:val="00A63914"/>
    <w:rsid w:val="00CB5BE7"/>
    <w:rsid w:val="00D86095"/>
    <w:rsid w:val="00E802B8"/>
    <w:rsid w:val="00FF3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9C96F"/>
  <w15:chartTrackingRefBased/>
  <w15:docId w15:val="{F73C2031-303E-4ABF-BBA6-1C2589CD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6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6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6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6F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6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6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6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6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6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76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76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76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76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76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7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6F8"/>
    <w:pPr>
      <w:numPr>
        <w:ilvl w:val="1"/>
      </w:numPr>
      <w:spacing w:after="160"/>
      <w:ind w:firstLine="85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6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76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6F8"/>
    <w:rPr>
      <w:i/>
      <w:iCs/>
      <w:color w:val="404040" w:themeColor="text1" w:themeTint="BF"/>
    </w:rPr>
  </w:style>
  <w:style w:type="paragraph" w:styleId="ListParagraph">
    <w:name w:val="List Paragraph"/>
    <w:basedOn w:val="Normal"/>
    <w:uiPriority w:val="34"/>
    <w:qFormat/>
    <w:rsid w:val="008F76F8"/>
    <w:pPr>
      <w:ind w:left="720"/>
      <w:contextualSpacing/>
    </w:pPr>
  </w:style>
  <w:style w:type="character" w:styleId="IntenseEmphasis">
    <w:name w:val="Intense Emphasis"/>
    <w:basedOn w:val="DefaultParagraphFont"/>
    <w:uiPriority w:val="21"/>
    <w:qFormat/>
    <w:rsid w:val="008F76F8"/>
    <w:rPr>
      <w:i/>
      <w:iCs/>
      <w:color w:val="0F4761" w:themeColor="accent1" w:themeShade="BF"/>
    </w:rPr>
  </w:style>
  <w:style w:type="paragraph" w:styleId="IntenseQuote">
    <w:name w:val="Intense Quote"/>
    <w:basedOn w:val="Normal"/>
    <w:next w:val="Normal"/>
    <w:link w:val="IntenseQuoteChar"/>
    <w:uiPriority w:val="30"/>
    <w:qFormat/>
    <w:rsid w:val="008F7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6F8"/>
    <w:rPr>
      <w:i/>
      <w:iCs/>
      <w:color w:val="0F4761" w:themeColor="accent1" w:themeShade="BF"/>
    </w:rPr>
  </w:style>
  <w:style w:type="character" w:styleId="IntenseReference">
    <w:name w:val="Intense Reference"/>
    <w:basedOn w:val="DefaultParagraphFont"/>
    <w:uiPriority w:val="32"/>
    <w:qFormat/>
    <w:rsid w:val="008F76F8"/>
    <w:rPr>
      <w:b/>
      <w:bCs/>
      <w:smallCaps/>
      <w:color w:val="0F4761" w:themeColor="accent1" w:themeShade="BF"/>
      <w:spacing w:val="5"/>
    </w:rPr>
  </w:style>
  <w:style w:type="character" w:styleId="Hyperlink">
    <w:name w:val="Hyperlink"/>
    <w:basedOn w:val="DefaultParagraphFont"/>
    <w:uiPriority w:val="99"/>
    <w:unhideWhenUsed/>
    <w:rsid w:val="002B52BC"/>
    <w:rPr>
      <w:color w:val="467886" w:themeColor="hyperlink"/>
      <w:u w:val="single"/>
    </w:rPr>
  </w:style>
  <w:style w:type="character" w:styleId="UnresolvedMention">
    <w:name w:val="Unresolved Mention"/>
    <w:basedOn w:val="DefaultParagraphFont"/>
    <w:uiPriority w:val="99"/>
    <w:semiHidden/>
    <w:unhideWhenUsed/>
    <w:rsid w:val="002B52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youtu.be/cS5Qr--Scq0"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Liên</dc:creator>
  <cp:keywords/>
  <dc:description/>
  <cp:lastModifiedBy>Nguyễn Thị Kim Liên</cp:lastModifiedBy>
  <cp:revision>2</cp:revision>
  <dcterms:created xsi:type="dcterms:W3CDTF">2026-10-27T07:25:00Z</dcterms:created>
  <dcterms:modified xsi:type="dcterms:W3CDTF">2026-10-28T09:06:00Z</dcterms:modified>
</cp:coreProperties>
</file>