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76244088"/>
        <w:docPartObj>
          <w:docPartGallery w:val="Cover Pages"/>
          <w:docPartUnique/>
        </w:docPartObj>
      </w:sdtPr>
      <w:sdtEndPr>
        <w:rPr>
          <w:rFonts w:asciiTheme="minorHAnsi" w:eastAsiaTheme="minorHAnsi" w:hAnsiTheme="minorHAnsi" w:cstheme="minorBidi"/>
          <w:sz w:val="22"/>
          <w:szCs w:val="22"/>
        </w:rPr>
      </w:sdtEndPr>
      <w:sdtContent>
        <w:p w:rsidR="00FD7DED" w:rsidRDefault="00FD7DED">
          <w:pPr>
            <w:pStyle w:val="KeinLeerraum"/>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CE7B812" wp14:editId="208D6F18">
                    <wp:simplePos x="0" y="0"/>
                    <wp:positionH relativeFrom="page">
                      <wp:align>center</wp:align>
                    </wp:positionH>
                    <wp:positionV relativeFrom="page">
                      <wp:align>bottom</wp:align>
                    </wp:positionV>
                    <wp:extent cx="8161020" cy="817880"/>
                    <wp:effectExtent l="0" t="0" r="0" b="5080"/>
                    <wp:wrapNone/>
                    <wp:docPr id="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ec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Vi7JgIAAEE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" o:allowincell="f" fillcolor="#7e6bc9 [3208]" strokecolor="#ceb966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6CEBBC6A" wp14:editId="2AA82067">
                    <wp:simplePos x="0" y="0"/>
                    <wp:positionH relativeFrom="leftMargin">
                      <wp:align>center</wp:align>
                    </wp:positionH>
                    <wp:positionV relativeFrom="page">
                      <wp:align>center</wp:align>
                    </wp:positionV>
                    <wp:extent cx="90805" cy="10556240"/>
                    <wp:effectExtent l="0" t="0" r="4445" b="5080"/>
                    <wp:wrapNone/>
                    <wp:docPr id="8"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ec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C73ooHJgIAAD4EAAAOAAAAAAAAAAAAAAAAAC4CAABkcnMvZTJvRG9j&#10;LnhtbFBLAQItABQABgAIAAAAIQB9IeJz3QAAAAUBAAAPAAAAAAAAAAAAAAAAAIAEAABkcnMvZG93&#10;bnJldi54bWxQSwUGAAAAAAQABADzAAAAigUAAAAA&#10;" o:allowincell="f" strokecolor="#ceb966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EEFC67E" wp14:editId="1F9E96A8">
                    <wp:simplePos x="0" y="0"/>
                    <wp:positionH relativeFrom="rightMargin">
                      <wp:align>center</wp:align>
                    </wp:positionH>
                    <wp:positionV relativeFrom="page">
                      <wp:align>center</wp:align>
                    </wp:positionV>
                    <wp:extent cx="90805" cy="10556240"/>
                    <wp:effectExtent l="0" t="0" r="4445" b="5080"/>
                    <wp:wrapNone/>
                    <wp:docPr id="9"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ec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YaKAIAAD4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OK3ZhooAgAAPgQAAA4AAAAAAAAAAAAAAAAALgIAAGRycy9lMm9E&#10;b2MueG1sUEsBAi0AFAAGAAgAAAAhAH0h4nPdAAAABQEAAA8AAAAAAAAAAAAAAAAAggQAAGRycy9k&#10;b3ducmV2LnhtbFBLBQYAAAAABAAEAPMAAACMBQAAAAA=&#10;" o:allowincell="f" strokecolor="#ceb966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22067E6E" wp14:editId="6E2CFBCE">
                    <wp:simplePos x="0" y="0"/>
                    <wp:positionH relativeFrom="page">
                      <wp:align>center</wp:align>
                    </wp:positionH>
                    <wp:positionV relativeFrom="topMargin">
                      <wp:align>top</wp:align>
                    </wp:positionV>
                    <wp:extent cx="8161020" cy="822960"/>
                    <wp:effectExtent l="0" t="0" r="0" b="0"/>
                    <wp:wrapNone/>
                    <wp:docPr id="10"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ec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BDJgIAAEI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OOx0EMmAgAAQgQAAA4AAAAAAAAAAAAAAAAALgIAAGRycy9lMm9Eb2Mu&#10;eG1sUEsBAi0AFAAGAAgAAAAhAAf+Z8/cAAAABgEAAA8AAAAAAAAAAAAAAAAAgAQAAGRycy9kb3du&#10;cmV2LnhtbFBLBQYAAAAABAAEAPMAAACJBQAAAAA=&#10;" o:allowincell="f" fillcolor="#7e6bc9 [3208]" strokecolor="#ceb966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FD7DED" w:rsidRDefault="00E20E08">
              <w:pPr>
                <w:pStyle w:val="KeinLeerraum"/>
                <w:rPr>
                  <w:rFonts w:asciiTheme="majorHAnsi" w:eastAsiaTheme="majorEastAsia" w:hAnsiTheme="majorHAnsi" w:cstheme="majorBidi"/>
                  <w:sz w:val="72"/>
                  <w:szCs w:val="72"/>
                </w:rPr>
              </w:pPr>
              <w:r>
                <w:rPr>
                  <w:rFonts w:asciiTheme="majorHAnsi" w:eastAsiaTheme="majorEastAsia" w:hAnsiTheme="majorHAnsi" w:cstheme="majorBidi"/>
                  <w:sz w:val="72"/>
                  <w:szCs w:val="72"/>
                </w:rPr>
                <w:t>Sprachförderung          Freizeitpädagogik</w:t>
              </w:r>
            </w:p>
          </w:sdtContent>
        </w:sdt>
        <w:p w:rsidR="00FD7DED" w:rsidRPr="00E87B74" w:rsidRDefault="00E87B74" w:rsidP="00FD7DED">
          <w:pPr>
            <w:pStyle w:val="KeinLeerraum"/>
            <w:rPr>
              <w:rFonts w:asciiTheme="majorHAnsi" w:hAnsiTheme="majorHAnsi"/>
              <w:sz w:val="36"/>
              <w:szCs w:val="36"/>
            </w:rPr>
          </w:pPr>
          <w:r w:rsidRPr="00E87B74">
            <w:rPr>
              <w:rFonts w:asciiTheme="majorHAnsi" w:hAnsiTheme="majorHAnsi"/>
              <w:sz w:val="36"/>
              <w:szCs w:val="36"/>
            </w:rPr>
            <w:t xml:space="preserve">Dipl. Päd. Karin </w:t>
          </w:r>
          <w:proofErr w:type="spellStart"/>
          <w:r w:rsidRPr="00E87B74">
            <w:rPr>
              <w:rFonts w:asciiTheme="majorHAnsi" w:hAnsiTheme="majorHAnsi"/>
              <w:sz w:val="36"/>
              <w:szCs w:val="36"/>
            </w:rPr>
            <w:t>Öhlerer</w:t>
          </w:r>
          <w:proofErr w:type="spellEnd"/>
        </w:p>
        <w:sdt>
          <w:sdtPr>
            <w:rPr>
              <w:rFonts w:asciiTheme="majorHAnsi" w:hAnsiTheme="majorHAnsi"/>
              <w:sz w:val="36"/>
              <w:szCs w:val="36"/>
            </w:rPr>
            <w:alias w:val="Firma"/>
            <w:id w:val="14700089"/>
            <w:dataBinding w:prefixMappings="xmlns:ns0='http://schemas.openxmlformats.org/officeDocument/2006/extended-properties'" w:xpath="/ns0:Properties[1]/ns0:Company[1]" w:storeItemID="{6668398D-A668-4E3E-A5EB-62B293D839F1}"/>
            <w:text/>
          </w:sdtPr>
          <w:sdtContent>
            <w:p w:rsidR="00E87B74" w:rsidRPr="00E87B74" w:rsidRDefault="00E87B74" w:rsidP="00E87B74">
              <w:pPr>
                <w:pStyle w:val="KeinLeerraum"/>
                <w:rPr>
                  <w:rFonts w:asciiTheme="majorHAnsi" w:hAnsiTheme="majorHAnsi"/>
                  <w:sz w:val="36"/>
                  <w:szCs w:val="36"/>
                </w:rPr>
              </w:pPr>
              <w:r w:rsidRPr="00E87B74">
                <w:rPr>
                  <w:rFonts w:asciiTheme="majorHAnsi" w:hAnsiTheme="majorHAnsi"/>
                  <w:sz w:val="36"/>
                  <w:szCs w:val="36"/>
                </w:rPr>
                <w:t xml:space="preserve">Annegrit Kern </w:t>
              </w:r>
              <w:proofErr w:type="spellStart"/>
              <w:r w:rsidRPr="00E87B74">
                <w:rPr>
                  <w:rFonts w:asciiTheme="majorHAnsi" w:hAnsiTheme="majorHAnsi"/>
                  <w:sz w:val="36"/>
                  <w:szCs w:val="36"/>
                </w:rPr>
                <w:t>BEd</w:t>
              </w:r>
              <w:proofErr w:type="spellEnd"/>
            </w:p>
          </w:sdtContent>
        </w:sdt>
        <w:p w:rsidR="006D23C8" w:rsidRPr="00E87B74" w:rsidRDefault="006D23C8">
          <w:pPr>
            <w:rPr>
              <w:rFonts w:asciiTheme="majorHAnsi" w:hAnsiTheme="majorHAnsi"/>
            </w:rPr>
          </w:pPr>
        </w:p>
        <w:p w:rsidR="006D23C8" w:rsidRDefault="006D23C8"/>
        <w:p w:rsidR="00FD7DED" w:rsidRDefault="00FD505B">
          <w:r>
            <w:rPr>
              <w:noProof/>
              <w:lang w:eastAsia="de-AT"/>
            </w:rPr>
            <w:drawing>
              <wp:anchor distT="0" distB="0" distL="114300" distR="114300" simplePos="0" relativeHeight="251666432" behindDoc="1" locked="0" layoutInCell="1" allowOverlap="1" wp14:anchorId="4EC4F05E" wp14:editId="74461A97">
                <wp:simplePos x="0" y="0"/>
                <wp:positionH relativeFrom="column">
                  <wp:posOffset>1129665</wp:posOffset>
                </wp:positionH>
                <wp:positionV relativeFrom="paragraph">
                  <wp:posOffset>243840</wp:posOffset>
                </wp:positionV>
                <wp:extent cx="3645535" cy="4423410"/>
                <wp:effectExtent l="0" t="0" r="0" b="0"/>
                <wp:wrapTight wrapText="bothSides">
                  <wp:wrapPolygon edited="0">
                    <wp:start x="0" y="0"/>
                    <wp:lineTo x="0" y="21488"/>
                    <wp:lineTo x="21446" y="21488"/>
                    <wp:lineTo x="2144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lümpfe zueinan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5535" cy="4423410"/>
                        </a:xfrm>
                        <a:prstGeom prst="rect">
                          <a:avLst/>
                        </a:prstGeom>
                      </pic:spPr>
                    </pic:pic>
                  </a:graphicData>
                </a:graphic>
                <wp14:sizeRelH relativeFrom="page">
                  <wp14:pctWidth>0</wp14:pctWidth>
                </wp14:sizeRelH>
                <wp14:sizeRelV relativeFrom="page">
                  <wp14:pctHeight>0</wp14:pctHeight>
                </wp14:sizeRelV>
              </wp:anchor>
            </w:drawing>
          </w:r>
          <w:r>
            <w:t xml:space="preserve"> </w:t>
          </w:r>
        </w:p>
      </w:sdtContent>
    </w:sdt>
    <w:p w:rsidR="00950DEF" w:rsidRDefault="00950DEF"/>
    <w:p w:rsidR="00FD7DED" w:rsidRDefault="00FD7DED"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Pr="00E87B74" w:rsidRDefault="00E87B74" w:rsidP="00E87B74">
      <w:pPr>
        <w:spacing w:after="0"/>
        <w:jc w:val="center"/>
        <w:rPr>
          <w:rFonts w:asciiTheme="majorHAnsi" w:hAnsiTheme="majorHAnsi"/>
        </w:rPr>
      </w:pPr>
      <w:r w:rsidRPr="00E87B74">
        <w:rPr>
          <w:rFonts w:asciiTheme="majorHAnsi" w:hAnsiTheme="majorHAnsi"/>
        </w:rPr>
        <w:t>Wenn ein Mensch seine Geschichte erzählen kann,</w:t>
      </w:r>
    </w:p>
    <w:p w:rsidR="00E87B74" w:rsidRPr="00E87B74" w:rsidRDefault="00E87B74" w:rsidP="00E87B74">
      <w:pPr>
        <w:spacing w:after="0"/>
        <w:jc w:val="center"/>
        <w:rPr>
          <w:rFonts w:asciiTheme="majorHAnsi" w:hAnsiTheme="majorHAnsi"/>
        </w:rPr>
      </w:pPr>
      <w:r w:rsidRPr="00E87B74">
        <w:rPr>
          <w:rFonts w:asciiTheme="majorHAnsi" w:hAnsiTheme="majorHAnsi"/>
        </w:rPr>
        <w:t>wird er Teil einer Gesellschaft.</w:t>
      </w:r>
    </w:p>
    <w:p w:rsidR="00E87B74" w:rsidRPr="00E87B74" w:rsidRDefault="00E87B74" w:rsidP="00E87B74">
      <w:pPr>
        <w:spacing w:after="0"/>
        <w:jc w:val="center"/>
        <w:rPr>
          <w:rFonts w:asciiTheme="majorHAnsi" w:hAnsiTheme="majorHAnsi"/>
        </w:rPr>
      </w:pPr>
      <w:r w:rsidRPr="00E87B74">
        <w:rPr>
          <w:rFonts w:asciiTheme="majorHAnsi" w:hAnsiTheme="majorHAnsi"/>
        </w:rPr>
        <w:t>Henning Mankell</w:t>
      </w:r>
    </w:p>
    <w:p w:rsidR="00E24E50" w:rsidRPr="00E87B74" w:rsidRDefault="00E24E50" w:rsidP="00FD7DED">
      <w:pPr>
        <w:spacing w:after="0"/>
        <w:rPr>
          <w:rFonts w:asciiTheme="majorHAnsi" w:hAnsiTheme="majorHAnsi"/>
        </w:rPr>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p w:rsidR="00E24E50" w:rsidRDefault="00E24E50" w:rsidP="00FD7DED">
      <w:pPr>
        <w:spacing w:after="0"/>
      </w:pPr>
    </w:p>
    <w:sdt>
      <w:sdtPr>
        <w:rPr>
          <w:rFonts w:asciiTheme="minorHAnsi" w:eastAsiaTheme="minorHAnsi" w:hAnsiTheme="minorHAnsi" w:cstheme="minorBidi"/>
          <w:b w:val="0"/>
          <w:bCs w:val="0"/>
          <w:color w:val="auto"/>
          <w:sz w:val="22"/>
          <w:szCs w:val="22"/>
          <w:lang w:val="de-DE" w:eastAsia="en-US"/>
        </w:rPr>
        <w:id w:val="-198553334"/>
        <w:docPartObj>
          <w:docPartGallery w:val="Table of Contents"/>
          <w:docPartUnique/>
        </w:docPartObj>
      </w:sdtPr>
      <w:sdtContent>
        <w:p w:rsidR="00083BB0" w:rsidRPr="00083BB0" w:rsidRDefault="00083BB0">
          <w:pPr>
            <w:pStyle w:val="Inhaltsverzeichnisberschrift"/>
            <w:rPr>
              <w:color w:val="auto"/>
            </w:rPr>
          </w:pPr>
          <w:r w:rsidRPr="00083BB0">
            <w:rPr>
              <w:color w:val="auto"/>
              <w:lang w:val="de-DE"/>
            </w:rPr>
            <w:t>Inhalt</w:t>
          </w:r>
        </w:p>
        <w:p w:rsidR="00B43643" w:rsidRDefault="00083BB0">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467517208" w:history="1">
            <w:r w:rsidR="00B43643" w:rsidRPr="006249C8">
              <w:rPr>
                <w:rStyle w:val="Hyperlink"/>
                <w:noProof/>
              </w:rPr>
              <w:t>1</w:t>
            </w:r>
            <w:r w:rsidR="00B43643">
              <w:rPr>
                <w:rFonts w:eastAsiaTheme="minorEastAsia"/>
                <w:noProof/>
                <w:lang w:eastAsia="de-AT"/>
              </w:rPr>
              <w:tab/>
            </w:r>
            <w:r w:rsidR="00B43643" w:rsidRPr="006249C8">
              <w:rPr>
                <w:rStyle w:val="Hyperlink"/>
                <w:noProof/>
              </w:rPr>
              <w:t>Wie lernt  man die Fremdsprache Deutsch?</w:t>
            </w:r>
            <w:r w:rsidR="00B43643">
              <w:rPr>
                <w:noProof/>
                <w:webHidden/>
              </w:rPr>
              <w:tab/>
            </w:r>
            <w:r w:rsidR="00B43643">
              <w:rPr>
                <w:noProof/>
                <w:webHidden/>
              </w:rPr>
              <w:fldChar w:fldCharType="begin"/>
            </w:r>
            <w:r w:rsidR="00B43643">
              <w:rPr>
                <w:noProof/>
                <w:webHidden/>
              </w:rPr>
              <w:instrText xml:space="preserve"> PAGEREF _Toc467517208 \h </w:instrText>
            </w:r>
            <w:r w:rsidR="00B43643">
              <w:rPr>
                <w:noProof/>
                <w:webHidden/>
              </w:rPr>
            </w:r>
            <w:r w:rsidR="00B43643">
              <w:rPr>
                <w:noProof/>
                <w:webHidden/>
              </w:rPr>
              <w:fldChar w:fldCharType="separate"/>
            </w:r>
            <w:r w:rsidR="00B43643">
              <w:rPr>
                <w:noProof/>
                <w:webHidden/>
              </w:rPr>
              <w:t>2</w:t>
            </w:r>
            <w:r w:rsidR="00B43643">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09" w:history="1">
            <w:r w:rsidRPr="006249C8">
              <w:rPr>
                <w:rStyle w:val="Hyperlink"/>
                <w:noProof/>
              </w:rPr>
              <w:t>2</w:t>
            </w:r>
            <w:r>
              <w:rPr>
                <w:rFonts w:eastAsiaTheme="minorEastAsia"/>
                <w:noProof/>
                <w:lang w:eastAsia="de-AT"/>
              </w:rPr>
              <w:tab/>
            </w:r>
            <w:r w:rsidRPr="006249C8">
              <w:rPr>
                <w:rStyle w:val="Hyperlink"/>
                <w:noProof/>
              </w:rPr>
              <w:t>Die zielsprachlichen Kompetenzen Hören und Sprechen</w:t>
            </w:r>
            <w:r>
              <w:rPr>
                <w:noProof/>
                <w:webHidden/>
              </w:rPr>
              <w:tab/>
            </w:r>
            <w:r>
              <w:rPr>
                <w:noProof/>
                <w:webHidden/>
              </w:rPr>
              <w:fldChar w:fldCharType="begin"/>
            </w:r>
            <w:r>
              <w:rPr>
                <w:noProof/>
                <w:webHidden/>
              </w:rPr>
              <w:instrText xml:space="preserve"> PAGEREF _Toc467517209 \h </w:instrText>
            </w:r>
            <w:r>
              <w:rPr>
                <w:noProof/>
                <w:webHidden/>
              </w:rPr>
            </w:r>
            <w:r>
              <w:rPr>
                <w:noProof/>
                <w:webHidden/>
              </w:rPr>
              <w:fldChar w:fldCharType="separate"/>
            </w:r>
            <w:r>
              <w:rPr>
                <w:noProof/>
                <w:webHidden/>
              </w:rPr>
              <w:t>5</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10" w:history="1">
            <w:r w:rsidRPr="006249C8">
              <w:rPr>
                <w:rStyle w:val="Hyperlink"/>
                <w:noProof/>
              </w:rPr>
              <w:t>2.1</w:t>
            </w:r>
            <w:r>
              <w:rPr>
                <w:rFonts w:eastAsiaTheme="minorEastAsia"/>
                <w:noProof/>
                <w:lang w:eastAsia="de-AT"/>
              </w:rPr>
              <w:tab/>
            </w:r>
            <w:r w:rsidRPr="006249C8">
              <w:rPr>
                <w:rStyle w:val="Hyperlink"/>
                <w:noProof/>
              </w:rPr>
              <w:t>Wie bringen wir die Kinder vom Hören zum Sprechen?</w:t>
            </w:r>
            <w:r>
              <w:rPr>
                <w:noProof/>
                <w:webHidden/>
              </w:rPr>
              <w:tab/>
            </w:r>
            <w:r>
              <w:rPr>
                <w:noProof/>
                <w:webHidden/>
              </w:rPr>
              <w:fldChar w:fldCharType="begin"/>
            </w:r>
            <w:r>
              <w:rPr>
                <w:noProof/>
                <w:webHidden/>
              </w:rPr>
              <w:instrText xml:space="preserve"> PAGEREF _Toc467517210 \h </w:instrText>
            </w:r>
            <w:r>
              <w:rPr>
                <w:noProof/>
                <w:webHidden/>
              </w:rPr>
            </w:r>
            <w:r>
              <w:rPr>
                <w:noProof/>
                <w:webHidden/>
              </w:rPr>
              <w:fldChar w:fldCharType="separate"/>
            </w:r>
            <w:r>
              <w:rPr>
                <w:noProof/>
                <w:webHidden/>
              </w:rPr>
              <w:t>5</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11" w:history="1">
            <w:r w:rsidRPr="006249C8">
              <w:rPr>
                <w:rStyle w:val="Hyperlink"/>
                <w:noProof/>
              </w:rPr>
              <w:t>2.2</w:t>
            </w:r>
            <w:r>
              <w:rPr>
                <w:rFonts w:eastAsiaTheme="minorEastAsia"/>
                <w:noProof/>
                <w:lang w:eastAsia="de-AT"/>
              </w:rPr>
              <w:tab/>
            </w:r>
            <w:r w:rsidRPr="006249C8">
              <w:rPr>
                <w:rStyle w:val="Hyperlink"/>
                <w:noProof/>
              </w:rPr>
              <w:t>Aussprache und Intonation</w:t>
            </w:r>
            <w:r>
              <w:rPr>
                <w:noProof/>
                <w:webHidden/>
              </w:rPr>
              <w:tab/>
            </w:r>
            <w:r>
              <w:rPr>
                <w:noProof/>
                <w:webHidden/>
              </w:rPr>
              <w:fldChar w:fldCharType="begin"/>
            </w:r>
            <w:r>
              <w:rPr>
                <w:noProof/>
                <w:webHidden/>
              </w:rPr>
              <w:instrText xml:space="preserve"> PAGEREF _Toc467517211 \h </w:instrText>
            </w:r>
            <w:r>
              <w:rPr>
                <w:noProof/>
                <w:webHidden/>
              </w:rPr>
            </w:r>
            <w:r>
              <w:rPr>
                <w:noProof/>
                <w:webHidden/>
              </w:rPr>
              <w:fldChar w:fldCharType="separate"/>
            </w:r>
            <w:r>
              <w:rPr>
                <w:noProof/>
                <w:webHidden/>
              </w:rPr>
              <w:t>6</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12" w:history="1">
            <w:r w:rsidRPr="006249C8">
              <w:rPr>
                <w:rStyle w:val="Hyperlink"/>
                <w:noProof/>
              </w:rPr>
              <w:t>2.3</w:t>
            </w:r>
            <w:r>
              <w:rPr>
                <w:rFonts w:eastAsiaTheme="minorEastAsia"/>
                <w:noProof/>
                <w:lang w:eastAsia="de-AT"/>
              </w:rPr>
              <w:tab/>
            </w:r>
            <w:r w:rsidRPr="006249C8">
              <w:rPr>
                <w:rStyle w:val="Hyperlink"/>
                <w:noProof/>
              </w:rPr>
              <w:t>Wortschatzarbeit</w:t>
            </w:r>
            <w:r>
              <w:rPr>
                <w:noProof/>
                <w:webHidden/>
              </w:rPr>
              <w:tab/>
            </w:r>
            <w:r>
              <w:rPr>
                <w:noProof/>
                <w:webHidden/>
              </w:rPr>
              <w:fldChar w:fldCharType="begin"/>
            </w:r>
            <w:r>
              <w:rPr>
                <w:noProof/>
                <w:webHidden/>
              </w:rPr>
              <w:instrText xml:space="preserve"> PAGEREF _Toc467517212 \h </w:instrText>
            </w:r>
            <w:r>
              <w:rPr>
                <w:noProof/>
                <w:webHidden/>
              </w:rPr>
            </w:r>
            <w:r>
              <w:rPr>
                <w:noProof/>
                <w:webHidden/>
              </w:rPr>
              <w:fldChar w:fldCharType="separate"/>
            </w:r>
            <w:r>
              <w:rPr>
                <w:noProof/>
                <w:webHidden/>
              </w:rPr>
              <w:t>7</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13" w:history="1">
            <w:r w:rsidRPr="006249C8">
              <w:rPr>
                <w:rStyle w:val="Hyperlink"/>
                <w:noProof/>
              </w:rPr>
              <w:t>2.4</w:t>
            </w:r>
            <w:r>
              <w:rPr>
                <w:rFonts w:eastAsiaTheme="minorEastAsia"/>
                <w:noProof/>
                <w:lang w:eastAsia="de-AT"/>
              </w:rPr>
              <w:tab/>
            </w:r>
            <w:r w:rsidRPr="006249C8">
              <w:rPr>
                <w:rStyle w:val="Hyperlink"/>
                <w:noProof/>
              </w:rPr>
              <w:t>Flüssiges  Sprechen</w:t>
            </w:r>
            <w:r>
              <w:rPr>
                <w:noProof/>
                <w:webHidden/>
              </w:rPr>
              <w:tab/>
            </w:r>
            <w:r>
              <w:rPr>
                <w:noProof/>
                <w:webHidden/>
              </w:rPr>
              <w:fldChar w:fldCharType="begin"/>
            </w:r>
            <w:r>
              <w:rPr>
                <w:noProof/>
                <w:webHidden/>
              </w:rPr>
              <w:instrText xml:space="preserve"> PAGEREF _Toc467517213 \h </w:instrText>
            </w:r>
            <w:r>
              <w:rPr>
                <w:noProof/>
                <w:webHidden/>
              </w:rPr>
            </w:r>
            <w:r>
              <w:rPr>
                <w:noProof/>
                <w:webHidden/>
              </w:rPr>
              <w:fldChar w:fldCharType="separate"/>
            </w:r>
            <w:r>
              <w:rPr>
                <w:noProof/>
                <w:webHidden/>
              </w:rPr>
              <w:t>7</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14" w:history="1">
            <w:r w:rsidRPr="006249C8">
              <w:rPr>
                <w:rStyle w:val="Hyperlink"/>
                <w:noProof/>
              </w:rPr>
              <w:t>3</w:t>
            </w:r>
            <w:r>
              <w:rPr>
                <w:rFonts w:eastAsiaTheme="minorEastAsia"/>
                <w:noProof/>
                <w:lang w:eastAsia="de-AT"/>
              </w:rPr>
              <w:tab/>
            </w:r>
            <w:r w:rsidRPr="006249C8">
              <w:rPr>
                <w:rStyle w:val="Hyperlink"/>
                <w:noProof/>
              </w:rPr>
              <w:t>Lernen mit Geschichten</w:t>
            </w:r>
            <w:r>
              <w:rPr>
                <w:noProof/>
                <w:webHidden/>
              </w:rPr>
              <w:tab/>
            </w:r>
            <w:r>
              <w:rPr>
                <w:noProof/>
                <w:webHidden/>
              </w:rPr>
              <w:fldChar w:fldCharType="begin"/>
            </w:r>
            <w:r>
              <w:rPr>
                <w:noProof/>
                <w:webHidden/>
              </w:rPr>
              <w:instrText xml:space="preserve"> PAGEREF _Toc467517214 \h </w:instrText>
            </w:r>
            <w:r>
              <w:rPr>
                <w:noProof/>
                <w:webHidden/>
              </w:rPr>
            </w:r>
            <w:r>
              <w:rPr>
                <w:noProof/>
                <w:webHidden/>
              </w:rPr>
              <w:fldChar w:fldCharType="separate"/>
            </w:r>
            <w:r>
              <w:rPr>
                <w:noProof/>
                <w:webHidden/>
              </w:rPr>
              <w:t>8</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15" w:history="1">
            <w:r w:rsidRPr="006249C8">
              <w:rPr>
                <w:rStyle w:val="Hyperlink"/>
                <w:noProof/>
              </w:rPr>
              <w:t>4</w:t>
            </w:r>
            <w:r>
              <w:rPr>
                <w:rFonts w:eastAsiaTheme="minorEastAsia"/>
                <w:noProof/>
                <w:lang w:eastAsia="de-AT"/>
              </w:rPr>
              <w:tab/>
            </w:r>
            <w:r w:rsidRPr="006249C8">
              <w:rPr>
                <w:rStyle w:val="Hyperlink"/>
                <w:noProof/>
              </w:rPr>
              <w:t>Lernen im szenischen Spiel</w:t>
            </w:r>
            <w:r>
              <w:rPr>
                <w:noProof/>
                <w:webHidden/>
              </w:rPr>
              <w:tab/>
            </w:r>
            <w:r>
              <w:rPr>
                <w:noProof/>
                <w:webHidden/>
              </w:rPr>
              <w:fldChar w:fldCharType="begin"/>
            </w:r>
            <w:r>
              <w:rPr>
                <w:noProof/>
                <w:webHidden/>
              </w:rPr>
              <w:instrText xml:space="preserve"> PAGEREF _Toc467517215 \h </w:instrText>
            </w:r>
            <w:r>
              <w:rPr>
                <w:noProof/>
                <w:webHidden/>
              </w:rPr>
            </w:r>
            <w:r>
              <w:rPr>
                <w:noProof/>
                <w:webHidden/>
              </w:rPr>
              <w:fldChar w:fldCharType="separate"/>
            </w:r>
            <w:r>
              <w:rPr>
                <w:noProof/>
                <w:webHidden/>
              </w:rPr>
              <w:t>9</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16" w:history="1">
            <w:r w:rsidRPr="006249C8">
              <w:rPr>
                <w:rStyle w:val="Hyperlink"/>
                <w:noProof/>
              </w:rPr>
              <w:t>5</w:t>
            </w:r>
            <w:r>
              <w:rPr>
                <w:rFonts w:eastAsiaTheme="minorEastAsia"/>
                <w:noProof/>
                <w:lang w:eastAsia="de-AT"/>
              </w:rPr>
              <w:tab/>
            </w:r>
            <w:r w:rsidRPr="006249C8">
              <w:rPr>
                <w:rStyle w:val="Hyperlink"/>
                <w:noProof/>
              </w:rPr>
              <w:t>Lernen in Bewegung</w:t>
            </w:r>
            <w:r>
              <w:rPr>
                <w:noProof/>
                <w:webHidden/>
              </w:rPr>
              <w:tab/>
            </w:r>
            <w:r>
              <w:rPr>
                <w:noProof/>
                <w:webHidden/>
              </w:rPr>
              <w:fldChar w:fldCharType="begin"/>
            </w:r>
            <w:r>
              <w:rPr>
                <w:noProof/>
                <w:webHidden/>
              </w:rPr>
              <w:instrText xml:space="preserve"> PAGEREF _Toc467517216 \h </w:instrText>
            </w:r>
            <w:r>
              <w:rPr>
                <w:noProof/>
                <w:webHidden/>
              </w:rPr>
            </w:r>
            <w:r>
              <w:rPr>
                <w:noProof/>
                <w:webHidden/>
              </w:rPr>
              <w:fldChar w:fldCharType="separate"/>
            </w:r>
            <w:r>
              <w:rPr>
                <w:noProof/>
                <w:webHidden/>
              </w:rPr>
              <w:t>10</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17" w:history="1">
            <w:r w:rsidRPr="006249C8">
              <w:rPr>
                <w:rStyle w:val="Hyperlink"/>
                <w:noProof/>
              </w:rPr>
              <w:t>6</w:t>
            </w:r>
            <w:r>
              <w:rPr>
                <w:rFonts w:eastAsiaTheme="minorEastAsia"/>
                <w:noProof/>
                <w:lang w:eastAsia="de-AT"/>
              </w:rPr>
              <w:tab/>
            </w:r>
            <w:r w:rsidRPr="006249C8">
              <w:rPr>
                <w:rStyle w:val="Hyperlink"/>
                <w:noProof/>
              </w:rPr>
              <w:t>Kompetenzniveaus nach dem europäischen Referenzrahmen</w:t>
            </w:r>
            <w:r>
              <w:rPr>
                <w:noProof/>
                <w:webHidden/>
              </w:rPr>
              <w:tab/>
            </w:r>
            <w:r>
              <w:rPr>
                <w:noProof/>
                <w:webHidden/>
              </w:rPr>
              <w:fldChar w:fldCharType="begin"/>
            </w:r>
            <w:r>
              <w:rPr>
                <w:noProof/>
                <w:webHidden/>
              </w:rPr>
              <w:instrText xml:space="preserve"> PAGEREF _Toc467517217 \h </w:instrText>
            </w:r>
            <w:r>
              <w:rPr>
                <w:noProof/>
                <w:webHidden/>
              </w:rPr>
            </w:r>
            <w:r>
              <w:rPr>
                <w:noProof/>
                <w:webHidden/>
              </w:rPr>
              <w:fldChar w:fldCharType="separate"/>
            </w:r>
            <w:r>
              <w:rPr>
                <w:noProof/>
                <w:webHidden/>
              </w:rPr>
              <w:t>11</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18" w:history="1">
            <w:r w:rsidRPr="006249C8">
              <w:rPr>
                <w:rStyle w:val="Hyperlink"/>
                <w:noProof/>
              </w:rPr>
              <w:t>7</w:t>
            </w:r>
            <w:r>
              <w:rPr>
                <w:rFonts w:eastAsiaTheme="minorEastAsia"/>
                <w:noProof/>
                <w:lang w:eastAsia="de-AT"/>
              </w:rPr>
              <w:tab/>
            </w:r>
            <w:r w:rsidRPr="006249C8">
              <w:rPr>
                <w:rStyle w:val="Hyperlink"/>
                <w:noProof/>
              </w:rPr>
              <w:t>Lehrwerke und Materialien</w:t>
            </w:r>
            <w:r>
              <w:rPr>
                <w:noProof/>
                <w:webHidden/>
              </w:rPr>
              <w:tab/>
            </w:r>
            <w:r>
              <w:rPr>
                <w:noProof/>
                <w:webHidden/>
              </w:rPr>
              <w:fldChar w:fldCharType="begin"/>
            </w:r>
            <w:r>
              <w:rPr>
                <w:noProof/>
                <w:webHidden/>
              </w:rPr>
              <w:instrText xml:space="preserve"> PAGEREF _Toc467517218 \h </w:instrText>
            </w:r>
            <w:r>
              <w:rPr>
                <w:noProof/>
                <w:webHidden/>
              </w:rPr>
            </w:r>
            <w:r>
              <w:rPr>
                <w:noProof/>
                <w:webHidden/>
              </w:rPr>
              <w:fldChar w:fldCharType="separate"/>
            </w:r>
            <w:r>
              <w:rPr>
                <w:noProof/>
                <w:webHidden/>
              </w:rPr>
              <w:t>13</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19" w:history="1">
            <w:r w:rsidRPr="006249C8">
              <w:rPr>
                <w:rStyle w:val="Hyperlink"/>
                <w:noProof/>
              </w:rPr>
              <w:t>7.1</w:t>
            </w:r>
            <w:r>
              <w:rPr>
                <w:rFonts w:eastAsiaTheme="minorEastAsia"/>
                <w:noProof/>
                <w:lang w:eastAsia="de-AT"/>
              </w:rPr>
              <w:tab/>
            </w:r>
            <w:r w:rsidRPr="006249C8">
              <w:rPr>
                <w:rStyle w:val="Hyperlink"/>
                <w:noProof/>
              </w:rPr>
              <w:t>Volksschulen, Sonderschulen</w:t>
            </w:r>
            <w:r>
              <w:rPr>
                <w:noProof/>
                <w:webHidden/>
              </w:rPr>
              <w:tab/>
            </w:r>
            <w:r>
              <w:rPr>
                <w:noProof/>
                <w:webHidden/>
              </w:rPr>
              <w:fldChar w:fldCharType="begin"/>
            </w:r>
            <w:r>
              <w:rPr>
                <w:noProof/>
                <w:webHidden/>
              </w:rPr>
              <w:instrText xml:space="preserve"> PAGEREF _Toc467517219 \h </w:instrText>
            </w:r>
            <w:r>
              <w:rPr>
                <w:noProof/>
                <w:webHidden/>
              </w:rPr>
            </w:r>
            <w:r>
              <w:rPr>
                <w:noProof/>
                <w:webHidden/>
              </w:rPr>
              <w:fldChar w:fldCharType="separate"/>
            </w:r>
            <w:r>
              <w:rPr>
                <w:noProof/>
                <w:webHidden/>
              </w:rPr>
              <w:t>13</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20" w:history="1">
            <w:r w:rsidRPr="006249C8">
              <w:rPr>
                <w:rStyle w:val="Hyperlink"/>
                <w:noProof/>
              </w:rPr>
              <w:t>7.2</w:t>
            </w:r>
            <w:r>
              <w:rPr>
                <w:rFonts w:eastAsiaTheme="minorEastAsia"/>
                <w:noProof/>
                <w:lang w:eastAsia="de-AT"/>
              </w:rPr>
              <w:tab/>
            </w:r>
            <w:r w:rsidRPr="006249C8">
              <w:rPr>
                <w:rStyle w:val="Hyperlink"/>
                <w:noProof/>
              </w:rPr>
              <w:t>Hauptschulen, Neue Mittelschulen, Sonderschulen</w:t>
            </w:r>
            <w:r>
              <w:rPr>
                <w:noProof/>
                <w:webHidden/>
              </w:rPr>
              <w:tab/>
            </w:r>
            <w:r>
              <w:rPr>
                <w:noProof/>
                <w:webHidden/>
              </w:rPr>
              <w:fldChar w:fldCharType="begin"/>
            </w:r>
            <w:r>
              <w:rPr>
                <w:noProof/>
                <w:webHidden/>
              </w:rPr>
              <w:instrText xml:space="preserve"> PAGEREF _Toc467517220 \h </w:instrText>
            </w:r>
            <w:r>
              <w:rPr>
                <w:noProof/>
                <w:webHidden/>
              </w:rPr>
            </w:r>
            <w:r>
              <w:rPr>
                <w:noProof/>
                <w:webHidden/>
              </w:rPr>
              <w:fldChar w:fldCharType="separate"/>
            </w:r>
            <w:r>
              <w:rPr>
                <w:noProof/>
                <w:webHidden/>
              </w:rPr>
              <w:t>15</w:t>
            </w:r>
            <w:r>
              <w:rPr>
                <w:noProof/>
                <w:webHidden/>
              </w:rPr>
              <w:fldChar w:fldCharType="end"/>
            </w:r>
          </w:hyperlink>
        </w:p>
        <w:p w:rsidR="00B43643" w:rsidRDefault="00B43643">
          <w:pPr>
            <w:pStyle w:val="Verzeichnis2"/>
            <w:tabs>
              <w:tab w:val="left" w:pos="880"/>
              <w:tab w:val="right" w:leader="dot" w:pos="9062"/>
            </w:tabs>
            <w:rPr>
              <w:rFonts w:eastAsiaTheme="minorEastAsia"/>
              <w:noProof/>
              <w:lang w:eastAsia="de-AT"/>
            </w:rPr>
          </w:pPr>
          <w:hyperlink w:anchor="_Toc467517221" w:history="1">
            <w:r w:rsidRPr="006249C8">
              <w:rPr>
                <w:rStyle w:val="Hyperlink"/>
                <w:noProof/>
              </w:rPr>
              <w:t>7.3</w:t>
            </w:r>
            <w:r>
              <w:rPr>
                <w:rFonts w:eastAsiaTheme="minorEastAsia"/>
                <w:noProof/>
                <w:lang w:eastAsia="de-AT"/>
              </w:rPr>
              <w:tab/>
            </w:r>
            <w:r w:rsidRPr="006249C8">
              <w:rPr>
                <w:rStyle w:val="Hyperlink"/>
                <w:noProof/>
              </w:rPr>
              <w:t>Nicht in der Schulbuchliste enthaltene Lehrwerke</w:t>
            </w:r>
            <w:r>
              <w:rPr>
                <w:noProof/>
                <w:webHidden/>
              </w:rPr>
              <w:tab/>
            </w:r>
            <w:r>
              <w:rPr>
                <w:noProof/>
                <w:webHidden/>
              </w:rPr>
              <w:fldChar w:fldCharType="begin"/>
            </w:r>
            <w:r>
              <w:rPr>
                <w:noProof/>
                <w:webHidden/>
              </w:rPr>
              <w:instrText xml:space="preserve"> PAGEREF _Toc467517221 \h </w:instrText>
            </w:r>
            <w:r>
              <w:rPr>
                <w:noProof/>
                <w:webHidden/>
              </w:rPr>
            </w:r>
            <w:r>
              <w:rPr>
                <w:noProof/>
                <w:webHidden/>
              </w:rPr>
              <w:fldChar w:fldCharType="separate"/>
            </w:r>
            <w:r>
              <w:rPr>
                <w:noProof/>
                <w:webHidden/>
              </w:rPr>
              <w:t>16</w:t>
            </w:r>
            <w:r>
              <w:rPr>
                <w:noProof/>
                <w:webHidden/>
              </w:rPr>
              <w:fldChar w:fldCharType="end"/>
            </w:r>
          </w:hyperlink>
        </w:p>
        <w:p w:rsidR="00B43643" w:rsidRDefault="00B43643">
          <w:pPr>
            <w:pStyle w:val="Verzeichnis1"/>
            <w:tabs>
              <w:tab w:val="left" w:pos="440"/>
              <w:tab w:val="right" w:leader="dot" w:pos="9062"/>
            </w:tabs>
            <w:rPr>
              <w:rFonts w:eastAsiaTheme="minorEastAsia"/>
              <w:noProof/>
              <w:lang w:eastAsia="de-AT"/>
            </w:rPr>
          </w:pPr>
          <w:hyperlink w:anchor="_Toc467517222" w:history="1">
            <w:r w:rsidRPr="006249C8">
              <w:rPr>
                <w:rStyle w:val="Hyperlink"/>
                <w:noProof/>
              </w:rPr>
              <w:t>8</w:t>
            </w:r>
            <w:r>
              <w:rPr>
                <w:rFonts w:eastAsiaTheme="minorEastAsia"/>
                <w:noProof/>
                <w:lang w:eastAsia="de-AT"/>
              </w:rPr>
              <w:tab/>
            </w:r>
            <w:r w:rsidRPr="006249C8">
              <w:rPr>
                <w:rStyle w:val="Hyperlink"/>
                <w:noProof/>
              </w:rPr>
              <w:t>Linksammlung</w:t>
            </w:r>
            <w:r>
              <w:rPr>
                <w:noProof/>
                <w:webHidden/>
              </w:rPr>
              <w:tab/>
            </w:r>
            <w:r>
              <w:rPr>
                <w:noProof/>
                <w:webHidden/>
              </w:rPr>
              <w:fldChar w:fldCharType="begin"/>
            </w:r>
            <w:r>
              <w:rPr>
                <w:noProof/>
                <w:webHidden/>
              </w:rPr>
              <w:instrText xml:space="preserve"> PAGEREF _Toc467517222 \h </w:instrText>
            </w:r>
            <w:r>
              <w:rPr>
                <w:noProof/>
                <w:webHidden/>
              </w:rPr>
            </w:r>
            <w:r>
              <w:rPr>
                <w:noProof/>
                <w:webHidden/>
              </w:rPr>
              <w:fldChar w:fldCharType="separate"/>
            </w:r>
            <w:r>
              <w:rPr>
                <w:noProof/>
                <w:webHidden/>
              </w:rPr>
              <w:t>18</w:t>
            </w:r>
            <w:r>
              <w:rPr>
                <w:noProof/>
                <w:webHidden/>
              </w:rPr>
              <w:fldChar w:fldCharType="end"/>
            </w:r>
          </w:hyperlink>
        </w:p>
        <w:p w:rsidR="00083BB0" w:rsidRDefault="00083BB0">
          <w:r>
            <w:rPr>
              <w:b/>
              <w:bCs/>
              <w:lang w:val="de-DE"/>
            </w:rPr>
            <w:fldChar w:fldCharType="end"/>
          </w:r>
        </w:p>
      </w:sdtContent>
    </w:sdt>
    <w:p w:rsidR="00FA5C16" w:rsidRDefault="00FA5C16" w:rsidP="00FD7DED">
      <w:pPr>
        <w:spacing w:after="0"/>
        <w:rPr>
          <w:sz w:val="28"/>
          <w:szCs w:val="28"/>
        </w:rPr>
      </w:pPr>
      <w:bookmarkStart w:id="0" w:name="_GoBack"/>
      <w:bookmarkEnd w:id="0"/>
    </w:p>
    <w:p w:rsidR="00FA5C16" w:rsidRDefault="00FA5C16" w:rsidP="00FD7DED">
      <w:pPr>
        <w:spacing w:after="0"/>
        <w:rPr>
          <w:sz w:val="28"/>
          <w:szCs w:val="28"/>
        </w:rPr>
      </w:pPr>
    </w:p>
    <w:p w:rsidR="00410A7E" w:rsidRDefault="00410A7E">
      <w:pPr>
        <w:rPr>
          <w:rFonts w:eastAsiaTheme="majorEastAsia" w:cstheme="majorBidi"/>
          <w:b/>
          <w:bCs/>
          <w:sz w:val="28"/>
          <w:szCs w:val="28"/>
        </w:rPr>
      </w:pPr>
      <w:r>
        <w:br w:type="page"/>
      </w:r>
    </w:p>
    <w:p w:rsidR="00FA5C16" w:rsidRPr="009051EE" w:rsidRDefault="00FA5C16" w:rsidP="009051EE">
      <w:pPr>
        <w:pStyle w:val="berschrift1"/>
      </w:pPr>
      <w:bookmarkStart w:id="1" w:name="_Toc467517208"/>
      <w:r w:rsidRPr="009051EE">
        <w:lastRenderedPageBreak/>
        <w:t>Wie lernt  man die</w:t>
      </w:r>
      <w:r w:rsidR="00EF7372" w:rsidRPr="009051EE">
        <w:t xml:space="preserve"> Fremdsprache</w:t>
      </w:r>
      <w:r w:rsidRPr="009051EE">
        <w:t xml:space="preserve"> Deutsch?</w:t>
      </w:r>
      <w:bookmarkEnd w:id="1"/>
    </w:p>
    <w:p w:rsidR="00FA5C16" w:rsidRDefault="00CD65BA" w:rsidP="00FA5C16">
      <w:pPr>
        <w:spacing w:after="0"/>
      </w:pPr>
      <w:r>
        <w:t xml:space="preserve">Inputhypothese: </w:t>
      </w:r>
      <w:r w:rsidR="00FA5C16" w:rsidRPr="00267CFD">
        <w:rPr>
          <w:b/>
        </w:rPr>
        <w:t>Input</w:t>
      </w:r>
      <w:r w:rsidR="00C43997">
        <w:rPr>
          <w:b/>
        </w:rPr>
        <w:t>s</w:t>
      </w:r>
      <w:r>
        <w:rPr>
          <w:b/>
        </w:rPr>
        <w:t>,</w:t>
      </w:r>
      <w:r w:rsidR="00FA5C16">
        <w:t xml:space="preserve"> in jeder Form von Kontakt mit Sprache</w:t>
      </w:r>
      <w:r>
        <w:t>,</w:t>
      </w:r>
      <w:r w:rsidR="00FA5C16">
        <w:t xml:space="preserve"> bestimmen das Lernen der Sprache. Das sprachliche Angebot </w:t>
      </w:r>
      <w:r>
        <w:t xml:space="preserve">im Fremdsprachenunterricht </w:t>
      </w:r>
      <w:r w:rsidR="00FA5C16">
        <w:t>sollte sich dabei ein wenig über dem</w:t>
      </w:r>
      <w:r w:rsidR="00836CD9">
        <w:t xml:space="preserve"> bisher erreichten</w:t>
      </w:r>
      <w:r w:rsidR="00FA5C16">
        <w:t xml:space="preserve"> sprachlichen Niveau </w:t>
      </w:r>
      <w:r>
        <w:t xml:space="preserve">der </w:t>
      </w:r>
      <w:proofErr w:type="spellStart"/>
      <w:r>
        <w:t>Schüler</w:t>
      </w:r>
      <w:r w:rsidR="00C806CE">
        <w:t>Innen</w:t>
      </w:r>
      <w:proofErr w:type="spellEnd"/>
      <w:r>
        <w:t xml:space="preserve"> </w:t>
      </w:r>
      <w:r w:rsidR="00FA5C16">
        <w:t>befinden</w:t>
      </w:r>
      <w:r>
        <w:t>. Es soll anregen, fördern und motivieren</w:t>
      </w:r>
      <w:r w:rsidR="00836CD9">
        <w:t>.</w:t>
      </w:r>
    </w:p>
    <w:p w:rsidR="00836CD9" w:rsidRDefault="00836CD9" w:rsidP="00FA5C16">
      <w:pPr>
        <w:spacing w:after="0"/>
      </w:pPr>
      <w:r>
        <w:t>In</w:t>
      </w:r>
      <w:r w:rsidR="00CD65BA">
        <w:t>put wird</w:t>
      </w:r>
      <w:r>
        <w:t xml:space="preserve"> vom Lernenden zu </w:t>
      </w:r>
      <w:proofErr w:type="spellStart"/>
      <w:r w:rsidRPr="00267CFD">
        <w:rPr>
          <w:b/>
        </w:rPr>
        <w:t>Intake</w:t>
      </w:r>
      <w:proofErr w:type="spellEnd"/>
      <w:r>
        <w:t xml:space="preserve"> verarbeitet, wenn dieser  neue sprachliche </w:t>
      </w:r>
      <w:proofErr w:type="spellStart"/>
      <w:r>
        <w:t>Phänome</w:t>
      </w:r>
      <w:proofErr w:type="spellEnd"/>
      <w:r>
        <w:t xml:space="preserve">  aktiv verwendet. Drill Übungen sind aus dieser Sicht keine angemessenen Übungsformen.</w:t>
      </w:r>
    </w:p>
    <w:p w:rsidR="00836CD9" w:rsidRDefault="00235F9F" w:rsidP="00FA5C16">
      <w:pPr>
        <w:spacing w:after="0"/>
      </w:pPr>
      <w:r>
        <w:t xml:space="preserve">Der </w:t>
      </w:r>
      <w:r w:rsidRPr="00267CFD">
        <w:rPr>
          <w:b/>
        </w:rPr>
        <w:t>O</w:t>
      </w:r>
      <w:r w:rsidR="00836CD9" w:rsidRPr="00267CFD">
        <w:rPr>
          <w:b/>
        </w:rPr>
        <w:t>utput</w:t>
      </w:r>
      <w:r w:rsidR="00836CD9">
        <w:t xml:space="preserve"> zeigt</w:t>
      </w:r>
      <w:r w:rsidR="00A127FB">
        <w:t>,</w:t>
      </w:r>
      <w:r w:rsidR="00836CD9">
        <w:t xml:space="preserve"> was der Lernende tatsächlich i</w:t>
      </w:r>
      <w:r>
        <w:t>n</w:t>
      </w:r>
      <w:r w:rsidR="00C806CE">
        <w:t xml:space="preserve"> der Zielsprache anwenden kann, </w:t>
      </w:r>
      <w:r>
        <w:t xml:space="preserve">es ist das Ergebnis des Lernprozesses. Output wird zu </w:t>
      </w:r>
      <w:r w:rsidRPr="00267CFD">
        <w:rPr>
          <w:b/>
        </w:rPr>
        <w:t>Outcome</w:t>
      </w:r>
      <w:r>
        <w:t>, wenn es zu einer langfristigen Wi</w:t>
      </w:r>
      <w:r>
        <w:t>r</w:t>
      </w:r>
      <w:r>
        <w:t>kung des Gelernten kommt</w:t>
      </w:r>
      <w:r w:rsidR="00EF7372">
        <w:t xml:space="preserve"> und </w:t>
      </w:r>
      <w:r>
        <w:t>zeigt die sprachliche Kompetenz.</w:t>
      </w:r>
    </w:p>
    <w:p w:rsidR="00267CFD" w:rsidRDefault="00267CFD" w:rsidP="00FA5C16">
      <w:pPr>
        <w:spacing w:after="0"/>
      </w:pPr>
    </w:p>
    <w:p w:rsidR="00267CFD" w:rsidRDefault="00267CFD" w:rsidP="00FA5C16">
      <w:pPr>
        <w:spacing w:after="0"/>
      </w:pPr>
      <w:r>
        <w:t>Be</w:t>
      </w:r>
      <w:r w:rsidR="00A127FB">
        <w:t>sonderheiten des Spracherwerbes</w:t>
      </w:r>
    </w:p>
    <w:p w:rsidR="009C6882" w:rsidRDefault="009C6882" w:rsidP="00FA5C16">
      <w:pPr>
        <w:spacing w:after="0"/>
      </w:pPr>
    </w:p>
    <w:p w:rsidR="00267CFD" w:rsidRDefault="00267CFD" w:rsidP="00EF7372">
      <w:pPr>
        <w:pStyle w:val="Listenabsatz"/>
        <w:numPr>
          <w:ilvl w:val="0"/>
          <w:numId w:val="3"/>
        </w:numPr>
        <w:spacing w:after="0"/>
      </w:pPr>
      <w:r>
        <w:t>die Fähigkeit, Sprache zu erwerben ist dem Menschen angeboren</w:t>
      </w:r>
      <w:r w:rsidR="00A458F3">
        <w:t>-implizi</w:t>
      </w:r>
      <w:r w:rsidR="00EF7372">
        <w:t>tes Lernen</w:t>
      </w:r>
    </w:p>
    <w:p w:rsidR="00267CFD" w:rsidRDefault="00267CFD" w:rsidP="00EF7372">
      <w:pPr>
        <w:pStyle w:val="Listenabsatz"/>
        <w:numPr>
          <w:ilvl w:val="0"/>
          <w:numId w:val="3"/>
        </w:numPr>
        <w:spacing w:after="0"/>
      </w:pPr>
      <w:r>
        <w:t>d</w:t>
      </w:r>
      <w:r w:rsidR="00A127FB">
        <w:t>ie Erstsprache beeinflusst das Erl</w:t>
      </w:r>
      <w:r>
        <w:t>ernen der Fremdsprachen erheblich</w:t>
      </w:r>
    </w:p>
    <w:p w:rsidR="00267CFD" w:rsidRDefault="00267CFD" w:rsidP="00EF7372">
      <w:pPr>
        <w:pStyle w:val="Listenabsatz"/>
        <w:numPr>
          <w:ilvl w:val="0"/>
          <w:numId w:val="3"/>
        </w:numPr>
        <w:spacing w:after="0"/>
      </w:pPr>
      <w:r>
        <w:t>das Fremdsprachenl</w:t>
      </w:r>
      <w:r w:rsidR="00C806CE">
        <w:t xml:space="preserve">ernen geschieht ähnlich wie beim </w:t>
      </w:r>
      <w:r>
        <w:t>Erwerb</w:t>
      </w:r>
      <w:r w:rsidR="00EF7372">
        <w:t xml:space="preserve"> </w:t>
      </w:r>
      <w:r>
        <w:t>der Erstsprache, nä</w:t>
      </w:r>
      <w:r>
        <w:t>m</w:t>
      </w:r>
      <w:r>
        <w:t>lich in Sequenzen</w:t>
      </w:r>
    </w:p>
    <w:p w:rsidR="00EF7372" w:rsidRDefault="00EF7372" w:rsidP="00EF7372">
      <w:pPr>
        <w:pStyle w:val="Listenabsatz"/>
        <w:numPr>
          <w:ilvl w:val="0"/>
          <w:numId w:val="3"/>
        </w:numPr>
        <w:spacing w:after="0"/>
      </w:pPr>
      <w:r>
        <w:t>Lernende verarbeiten und speichern nicht den gesamten Input</w:t>
      </w:r>
    </w:p>
    <w:p w:rsidR="00EF7372" w:rsidRDefault="00EF7372" w:rsidP="00EF7372">
      <w:pPr>
        <w:pStyle w:val="Listenabsatz"/>
        <w:numPr>
          <w:ilvl w:val="0"/>
          <w:numId w:val="3"/>
        </w:numPr>
        <w:spacing w:after="0"/>
      </w:pPr>
      <w:r>
        <w:t>Input wird durch die Interaktion mit anderen</w:t>
      </w:r>
      <w:r w:rsidR="00A127FB">
        <w:t>,</w:t>
      </w:r>
      <w:r>
        <w:t xml:space="preserve"> wie zum Beispiel das Aushandeln von Bedeutungen</w:t>
      </w:r>
      <w:r w:rsidR="00A127FB">
        <w:t>,</w:t>
      </w:r>
      <w:r>
        <w:t xml:space="preserve"> zum Outcome</w:t>
      </w:r>
    </w:p>
    <w:p w:rsidR="00A458F3" w:rsidRDefault="00A458F3" w:rsidP="00EF7372">
      <w:pPr>
        <w:pStyle w:val="Listenabsatz"/>
        <w:numPr>
          <w:ilvl w:val="0"/>
          <w:numId w:val="3"/>
        </w:numPr>
        <w:spacing w:after="0"/>
      </w:pPr>
      <w:r>
        <w:t>findet der Erwerb der Fremdsprache unt</w:t>
      </w:r>
      <w:r w:rsidR="00C806CE">
        <w:t>er ähnlichen Bedingungen statt wie bei</w:t>
      </w:r>
      <w:r>
        <w:t xml:space="preserve"> der Erstsprache, können Kinder er</w:t>
      </w:r>
      <w:r w:rsidR="00C806CE">
        <w:t>stsprachliches Niveau erreichen(</w:t>
      </w:r>
      <w:r>
        <w:t>häufig nur bezogen auf die Kompetenzen Sprechen und Hören</w:t>
      </w:r>
      <w:r w:rsidR="00C806CE">
        <w:t>)</w:t>
      </w:r>
    </w:p>
    <w:p w:rsidR="006D5311" w:rsidRDefault="006D5311" w:rsidP="00EF7372">
      <w:pPr>
        <w:pStyle w:val="Listenabsatz"/>
        <w:numPr>
          <w:ilvl w:val="0"/>
          <w:numId w:val="3"/>
        </w:numPr>
        <w:spacing w:after="0"/>
      </w:pPr>
      <w:r>
        <w:t>bestimmte Elemente einer Fremdsprache können nur in einem begrenzten Zeitfen</w:t>
      </w:r>
      <w:r w:rsidR="00A127FB">
        <w:t>ster erworben werden(</w:t>
      </w:r>
      <w:r w:rsidR="00756359">
        <w:t>sensible</w:t>
      </w:r>
      <w:r>
        <w:t xml:space="preserve"> Phasen</w:t>
      </w:r>
      <w:r w:rsidR="00A127FB">
        <w:rPr>
          <w:sz w:val="24"/>
        </w:rPr>
        <w:t>)</w:t>
      </w:r>
      <w:r>
        <w:t xml:space="preserve"> </w:t>
      </w:r>
    </w:p>
    <w:p w:rsidR="00756359" w:rsidRDefault="00756359" w:rsidP="00EF7372">
      <w:pPr>
        <w:pStyle w:val="Listenabsatz"/>
        <w:numPr>
          <w:ilvl w:val="0"/>
          <w:numId w:val="3"/>
        </w:numPr>
        <w:spacing w:after="0"/>
      </w:pPr>
      <w:r>
        <w:t>bei Jugendlichen und Erwachsenen soll Fremdsprache explizit, bei Kindern vorde</w:t>
      </w:r>
      <w:r>
        <w:t>r</w:t>
      </w:r>
      <w:r>
        <w:t xml:space="preserve">gründlich implizit und spielerisch vermittelt </w:t>
      </w:r>
      <w:r w:rsidR="00C806CE">
        <w:t>werden</w:t>
      </w:r>
      <w:r w:rsidR="00A127FB">
        <w:t xml:space="preserve"> </w:t>
      </w:r>
    </w:p>
    <w:p w:rsidR="00CC3613" w:rsidRDefault="00C806CE" w:rsidP="00EF7372">
      <w:pPr>
        <w:pStyle w:val="Listenabsatz"/>
        <w:numPr>
          <w:ilvl w:val="0"/>
          <w:numId w:val="3"/>
        </w:numPr>
        <w:spacing w:after="0"/>
      </w:pPr>
      <w:r>
        <w:t xml:space="preserve">eine </w:t>
      </w:r>
      <w:r w:rsidR="00A127FB">
        <w:t>„</w:t>
      </w:r>
      <w:proofErr w:type="spellStart"/>
      <w:r w:rsidR="00CC3613">
        <w:t>silent</w:t>
      </w:r>
      <w:proofErr w:type="spellEnd"/>
      <w:r w:rsidR="00CC3613">
        <w:t xml:space="preserve"> </w:t>
      </w:r>
      <w:proofErr w:type="spellStart"/>
      <w:r w:rsidR="00CC3613">
        <w:t>period</w:t>
      </w:r>
      <w:proofErr w:type="spellEnd"/>
      <w:r w:rsidR="00A127FB">
        <w:t>“</w:t>
      </w:r>
      <w:r w:rsidR="00CC3613">
        <w:t xml:space="preserve"> kann </w:t>
      </w:r>
      <w:r w:rsidR="00255DB5">
        <w:t xml:space="preserve">auftreten, in dieser kurzen Anfangsperiode verweigert der </w:t>
      </w:r>
      <w:proofErr w:type="spellStart"/>
      <w:r w:rsidR="00255DB5">
        <w:t>Schüler</w:t>
      </w:r>
      <w:r>
        <w:t>In</w:t>
      </w:r>
      <w:proofErr w:type="spellEnd"/>
      <w:r w:rsidR="00255DB5">
        <w:t xml:space="preserve"> das Sprechen, der Lehrer soll in dieser Phase keinen Sprechdruck ausüben!</w:t>
      </w:r>
    </w:p>
    <w:p w:rsidR="00C43455" w:rsidRDefault="00C43455" w:rsidP="00C43455">
      <w:pPr>
        <w:spacing w:after="0"/>
      </w:pPr>
    </w:p>
    <w:p w:rsidR="00A127FB" w:rsidRDefault="00C43455" w:rsidP="00A127FB">
      <w:pPr>
        <w:spacing w:after="0"/>
        <w:jc w:val="center"/>
        <w:rPr>
          <w:b/>
        </w:rPr>
      </w:pPr>
      <w:r w:rsidRPr="00A127FB">
        <w:rPr>
          <w:b/>
        </w:rPr>
        <w:t xml:space="preserve">Nicht alle </w:t>
      </w:r>
      <w:r w:rsidR="00C43997" w:rsidRPr="00A127FB">
        <w:rPr>
          <w:b/>
        </w:rPr>
        <w:t xml:space="preserve">Menschen </w:t>
      </w:r>
      <w:r w:rsidRPr="00A127FB">
        <w:rPr>
          <w:b/>
        </w:rPr>
        <w:t xml:space="preserve">lernen </w:t>
      </w:r>
      <w:r w:rsidR="00C43997" w:rsidRPr="00A127FB">
        <w:rPr>
          <w:b/>
        </w:rPr>
        <w:t xml:space="preserve">eine </w:t>
      </w:r>
      <w:r w:rsidRPr="00A127FB">
        <w:rPr>
          <w:b/>
        </w:rPr>
        <w:t>Fremdsprache gleich!</w:t>
      </w:r>
    </w:p>
    <w:p w:rsidR="00A127FB" w:rsidRPr="00A127FB" w:rsidRDefault="00A127FB" w:rsidP="00A127FB">
      <w:pPr>
        <w:spacing w:after="0"/>
        <w:jc w:val="center"/>
        <w:rPr>
          <w:b/>
        </w:rPr>
      </w:pPr>
    </w:p>
    <w:p w:rsidR="009C6882" w:rsidRDefault="00C43455" w:rsidP="00C43455">
      <w:pPr>
        <w:spacing w:after="0"/>
      </w:pPr>
      <w:r>
        <w:t xml:space="preserve">Folgende </w:t>
      </w:r>
      <w:r w:rsidRPr="00C806CE">
        <w:rPr>
          <w:b/>
        </w:rPr>
        <w:t>Lernfaktoren</w:t>
      </w:r>
      <w:r w:rsidR="009C6882">
        <w:t xml:space="preserve"> beeinflussen das individuelle</w:t>
      </w:r>
      <w:r w:rsidR="00C43997">
        <w:t xml:space="preserve"> </w:t>
      </w:r>
      <w:r w:rsidR="009C6882">
        <w:t>Sprachenlernen:</w:t>
      </w:r>
    </w:p>
    <w:p w:rsidR="009C6882" w:rsidRDefault="009C6882" w:rsidP="00C43455">
      <w:pPr>
        <w:spacing w:after="0"/>
      </w:pPr>
    </w:p>
    <w:p w:rsidR="009C6882" w:rsidRDefault="009C6882" w:rsidP="009C6882">
      <w:pPr>
        <w:pStyle w:val="Listenabsatz"/>
        <w:numPr>
          <w:ilvl w:val="0"/>
          <w:numId w:val="5"/>
        </w:numPr>
        <w:spacing w:after="0"/>
      </w:pPr>
      <w:r>
        <w:t>Alter der Lernenden</w:t>
      </w:r>
    </w:p>
    <w:p w:rsidR="009C6882" w:rsidRDefault="00A127FB" w:rsidP="009C6882">
      <w:pPr>
        <w:pStyle w:val="Listenabsatz"/>
        <w:numPr>
          <w:ilvl w:val="0"/>
          <w:numId w:val="5"/>
        </w:numPr>
        <w:spacing w:after="0"/>
      </w:pPr>
      <w:r>
        <w:t>Einstellung zu Zielkultur und  Ziel</w:t>
      </w:r>
      <w:r w:rsidR="009C6882">
        <w:t>sprache</w:t>
      </w:r>
    </w:p>
    <w:p w:rsidR="009C6882" w:rsidRDefault="009C6882" w:rsidP="009C6882">
      <w:pPr>
        <w:pStyle w:val="Listenabsatz"/>
        <w:numPr>
          <w:ilvl w:val="0"/>
          <w:numId w:val="5"/>
        </w:numPr>
        <w:spacing w:after="0"/>
      </w:pPr>
      <w:r>
        <w:t>Sprachlerneignung</w:t>
      </w:r>
    </w:p>
    <w:p w:rsidR="009C6882" w:rsidRDefault="009C6882" w:rsidP="009C6882">
      <w:pPr>
        <w:pStyle w:val="Listenabsatz"/>
        <w:numPr>
          <w:ilvl w:val="0"/>
          <w:numId w:val="5"/>
        </w:numPr>
        <w:spacing w:after="0"/>
      </w:pPr>
      <w:r>
        <w:t>Emotionen, z.B. Ängste</w:t>
      </w:r>
    </w:p>
    <w:p w:rsidR="009C6882" w:rsidRDefault="009C6882" w:rsidP="009C6882">
      <w:pPr>
        <w:pStyle w:val="Listenabsatz"/>
        <w:numPr>
          <w:ilvl w:val="0"/>
          <w:numId w:val="5"/>
        </w:numPr>
        <w:spacing w:after="0"/>
      </w:pPr>
      <w:r>
        <w:t xml:space="preserve">Individueller </w:t>
      </w:r>
      <w:proofErr w:type="spellStart"/>
      <w:r>
        <w:t>Lernstil</w:t>
      </w:r>
      <w:proofErr w:type="spellEnd"/>
      <w:r>
        <w:t>/Lerntyp</w:t>
      </w:r>
    </w:p>
    <w:p w:rsidR="009C6882" w:rsidRDefault="009C6882" w:rsidP="009C6882">
      <w:pPr>
        <w:pStyle w:val="Listenabsatz"/>
        <w:numPr>
          <w:ilvl w:val="0"/>
          <w:numId w:val="5"/>
        </w:numPr>
        <w:spacing w:after="0"/>
      </w:pPr>
      <w:r>
        <w:t>Motivation</w:t>
      </w:r>
    </w:p>
    <w:p w:rsidR="009051EE" w:rsidRDefault="009051EE">
      <w:r>
        <w:br w:type="page"/>
      </w:r>
    </w:p>
    <w:p w:rsidR="009C6882" w:rsidRDefault="009C6882" w:rsidP="009C6882">
      <w:pPr>
        <w:spacing w:after="0"/>
        <w:ind w:left="360"/>
      </w:pPr>
      <w:r w:rsidRPr="00A127FB">
        <w:rPr>
          <w:b/>
        </w:rPr>
        <w:lastRenderedPageBreak/>
        <w:t>Wahrnehmungskanäle</w:t>
      </w:r>
      <w:r>
        <w:t xml:space="preserve"> haben auch mit Sozialisation und kultureller Prägung zu tun.</w:t>
      </w:r>
    </w:p>
    <w:p w:rsidR="002D2123" w:rsidRDefault="002D2123" w:rsidP="002D2123">
      <w:pPr>
        <w:spacing w:after="0"/>
        <w:ind w:left="360"/>
      </w:pPr>
      <w:r>
        <w:t>Unsere bestimmte Art zu lernen wird vom Elternhaus, der Schule, der Universität und der kulturellen Umgebung geprägt. Dementsprechend können sich die Vorlieben beim Lernen bei Angehörigen verschiedener Kulturen auch deutlich unterscheiden.</w:t>
      </w:r>
    </w:p>
    <w:p w:rsidR="002D2123" w:rsidRDefault="002D2123" w:rsidP="002D2123">
      <w:pPr>
        <w:spacing w:after="0"/>
        <w:ind w:left="360"/>
      </w:pPr>
      <w:r>
        <w:t>Eine positive Einstellung zu Zielsprache und zum Zielsprachenland  heben die Motivat</w:t>
      </w:r>
      <w:r>
        <w:t>i</w:t>
      </w:r>
      <w:r>
        <w:t xml:space="preserve">on zu lernen und </w:t>
      </w:r>
      <w:proofErr w:type="gramStart"/>
      <w:r>
        <w:t>bewirken</w:t>
      </w:r>
      <w:proofErr w:type="gramEnd"/>
      <w:r>
        <w:t xml:space="preserve"> den Sprachlernerfolg. Die Sprachlerneignung kann durch g</w:t>
      </w:r>
      <w:r>
        <w:t>u</w:t>
      </w:r>
      <w:r>
        <w:t>ten Unterricht, hohe Motivation sowie hohe Lernintensität ausgeglichen werden.</w:t>
      </w:r>
    </w:p>
    <w:p w:rsidR="00365B9D" w:rsidRDefault="00365B9D" w:rsidP="002D2123">
      <w:pPr>
        <w:spacing w:after="0"/>
        <w:ind w:left="360"/>
      </w:pPr>
    </w:p>
    <w:p w:rsidR="00365B9D" w:rsidRDefault="00C566CA" w:rsidP="002D2123">
      <w:pPr>
        <w:spacing w:after="0"/>
        <w:ind w:left="360"/>
      </w:pPr>
      <w:r>
        <w:t>Einige s</w:t>
      </w:r>
      <w:r w:rsidR="00365B9D">
        <w:t xml:space="preserve">innvolle </w:t>
      </w:r>
      <w:r w:rsidR="00365B9D" w:rsidRPr="00C806CE">
        <w:rPr>
          <w:b/>
        </w:rPr>
        <w:t>Strategien</w:t>
      </w:r>
      <w:r w:rsidR="00365B9D">
        <w:t xml:space="preserve"> beim Deutschlernen</w:t>
      </w:r>
      <w:r w:rsidR="00442901">
        <w:t xml:space="preserve"> aus der Lernpsychologie</w:t>
      </w:r>
      <w:r w:rsidR="00365B9D">
        <w:t>:</w:t>
      </w:r>
    </w:p>
    <w:p w:rsidR="00442901" w:rsidRDefault="00442901" w:rsidP="00442901">
      <w:pPr>
        <w:pStyle w:val="Listenabsatz"/>
        <w:spacing w:after="0"/>
        <w:ind w:left="1080"/>
      </w:pPr>
    </w:p>
    <w:p w:rsidR="00442901" w:rsidRDefault="00442901" w:rsidP="00442901">
      <w:pPr>
        <w:pStyle w:val="Listenabsatz"/>
        <w:numPr>
          <w:ilvl w:val="0"/>
          <w:numId w:val="6"/>
        </w:numPr>
        <w:spacing w:after="0"/>
      </w:pPr>
      <w:r>
        <w:t>Vorwissen aktivieren</w:t>
      </w:r>
    </w:p>
    <w:p w:rsidR="00C43997" w:rsidRDefault="00442901" w:rsidP="00442901">
      <w:pPr>
        <w:pStyle w:val="Listenabsatz"/>
        <w:numPr>
          <w:ilvl w:val="0"/>
          <w:numId w:val="6"/>
        </w:numPr>
        <w:spacing w:after="0"/>
      </w:pPr>
      <w:r>
        <w:t>Satzbau von Sprachen miteinander vergleichen</w:t>
      </w:r>
    </w:p>
    <w:p w:rsidR="00442901" w:rsidRDefault="00442901" w:rsidP="00442901">
      <w:pPr>
        <w:pStyle w:val="Listenabsatz"/>
        <w:numPr>
          <w:ilvl w:val="0"/>
          <w:numId w:val="6"/>
        </w:numPr>
        <w:spacing w:after="0"/>
      </w:pPr>
      <w:r>
        <w:t>Motive für das Deutschlernen bewusst machen</w:t>
      </w:r>
    </w:p>
    <w:p w:rsidR="00365B9D" w:rsidRDefault="00365B9D" w:rsidP="00C566CA">
      <w:pPr>
        <w:pStyle w:val="Listenabsatz"/>
        <w:numPr>
          <w:ilvl w:val="0"/>
          <w:numId w:val="6"/>
        </w:numPr>
        <w:spacing w:after="0"/>
      </w:pPr>
      <w:r>
        <w:t>Gruppen von bedeutungsverwandten Wörtern erstellen</w:t>
      </w:r>
    </w:p>
    <w:p w:rsidR="00365B9D" w:rsidRDefault="00C806CE" w:rsidP="00C566CA">
      <w:pPr>
        <w:pStyle w:val="Listenabsatz"/>
        <w:numPr>
          <w:ilvl w:val="0"/>
          <w:numId w:val="6"/>
        </w:numPr>
        <w:spacing w:after="0"/>
      </w:pPr>
      <w:r>
        <w:t>Lautverwandtschaften nutzen(</w:t>
      </w:r>
      <w:r w:rsidR="00365B9D">
        <w:t>Reime</w:t>
      </w:r>
      <w:r>
        <w:t>)</w:t>
      </w:r>
    </w:p>
    <w:p w:rsidR="00365B9D" w:rsidRDefault="00365B9D" w:rsidP="00C566CA">
      <w:pPr>
        <w:pStyle w:val="Listenabsatz"/>
        <w:numPr>
          <w:ilvl w:val="0"/>
          <w:numId w:val="6"/>
        </w:numPr>
        <w:spacing w:after="0"/>
      </w:pPr>
      <w:r>
        <w:t>Regeln anwenden</w:t>
      </w:r>
    </w:p>
    <w:p w:rsidR="00365B9D" w:rsidRDefault="00365B9D" w:rsidP="00C566CA">
      <w:pPr>
        <w:pStyle w:val="Listenabsatz"/>
        <w:numPr>
          <w:ilvl w:val="0"/>
          <w:numId w:val="6"/>
        </w:numPr>
        <w:spacing w:after="0"/>
      </w:pPr>
      <w:r>
        <w:t>Erreichen der Lernziele kontrollieren</w:t>
      </w:r>
      <w:r w:rsidR="000D2AE1">
        <w:t>, S</w:t>
      </w:r>
      <w:r w:rsidR="00A127FB">
        <w:t>elbsteinschätzung anleiten</w:t>
      </w:r>
    </w:p>
    <w:p w:rsidR="00C566CA" w:rsidRDefault="00C566CA" w:rsidP="00C566CA">
      <w:pPr>
        <w:pStyle w:val="Listenabsatz"/>
        <w:numPr>
          <w:ilvl w:val="0"/>
          <w:numId w:val="6"/>
        </w:numPr>
        <w:spacing w:after="0"/>
      </w:pPr>
      <w:r>
        <w:t>Bedeutungen auch aus dem Kontext ableiten</w:t>
      </w:r>
    </w:p>
    <w:p w:rsidR="00255DB5" w:rsidRDefault="00255DB5" w:rsidP="00255DB5">
      <w:pPr>
        <w:pStyle w:val="Listenabsatz"/>
        <w:numPr>
          <w:ilvl w:val="0"/>
          <w:numId w:val="6"/>
        </w:numPr>
        <w:spacing w:after="0"/>
      </w:pPr>
      <w:r>
        <w:t>Vokabelkartei</w:t>
      </w:r>
    </w:p>
    <w:p w:rsidR="00442901" w:rsidRDefault="00C566CA" w:rsidP="00442901">
      <w:pPr>
        <w:pStyle w:val="Listenabsatz"/>
        <w:numPr>
          <w:ilvl w:val="0"/>
          <w:numId w:val="6"/>
        </w:numPr>
        <w:spacing w:after="0"/>
      </w:pPr>
      <w:r>
        <w:t>Einsatz des Wörterbuches</w:t>
      </w:r>
    </w:p>
    <w:p w:rsidR="00C566CA" w:rsidRDefault="00C566CA" w:rsidP="00C566CA">
      <w:pPr>
        <w:pStyle w:val="Listenabsatz"/>
        <w:numPr>
          <w:ilvl w:val="0"/>
          <w:numId w:val="6"/>
        </w:numPr>
        <w:spacing w:after="0"/>
      </w:pPr>
      <w:r>
        <w:t>Umschreibungen nutzen</w:t>
      </w:r>
    </w:p>
    <w:p w:rsidR="00C566CA" w:rsidRDefault="00C566CA" w:rsidP="00C566CA">
      <w:pPr>
        <w:pStyle w:val="Listenabsatz"/>
        <w:numPr>
          <w:ilvl w:val="0"/>
          <w:numId w:val="6"/>
        </w:numPr>
        <w:spacing w:after="0"/>
      </w:pPr>
      <w:r>
        <w:t>Wortlisten zu Themen</w:t>
      </w:r>
      <w:r w:rsidR="00C806CE">
        <w:t xml:space="preserve"> und </w:t>
      </w:r>
      <w:proofErr w:type="spellStart"/>
      <w:r w:rsidR="00C806CE">
        <w:t>mindmaps</w:t>
      </w:r>
      <w:proofErr w:type="spellEnd"/>
      <w:r w:rsidR="00C806CE">
        <w:t xml:space="preserve"> anlegen</w:t>
      </w:r>
    </w:p>
    <w:p w:rsidR="00C566CA" w:rsidRDefault="00C566CA" w:rsidP="00C566CA">
      <w:pPr>
        <w:pStyle w:val="Listenabsatz"/>
        <w:numPr>
          <w:ilvl w:val="0"/>
          <w:numId w:val="6"/>
        </w:numPr>
        <w:spacing w:after="0"/>
      </w:pPr>
      <w:r>
        <w:t>Stress reduzieren, Blockaden abbauen</w:t>
      </w:r>
    </w:p>
    <w:p w:rsidR="000D2AE1" w:rsidRDefault="000D2AE1" w:rsidP="000D2AE1">
      <w:pPr>
        <w:spacing w:after="0"/>
      </w:pPr>
    </w:p>
    <w:p w:rsidR="00442901" w:rsidRDefault="00442901" w:rsidP="000D2AE1">
      <w:pPr>
        <w:spacing w:after="0"/>
      </w:pPr>
      <w:r>
        <w:t xml:space="preserve">Auf </w:t>
      </w:r>
      <w:hyperlink r:id="rId11" w:history="1">
        <w:r w:rsidRPr="000B6ECC">
          <w:rPr>
            <w:rStyle w:val="Hyperlink"/>
          </w:rPr>
          <w:t>www.planet-wissen.de</w:t>
        </w:r>
      </w:hyperlink>
      <w:r w:rsidR="00A127FB">
        <w:t xml:space="preserve"> </w:t>
      </w:r>
      <w:r w:rsidR="00411C63">
        <w:t>(</w:t>
      </w:r>
      <w:proofErr w:type="spellStart"/>
      <w:r w:rsidR="00A127FB">
        <w:t>Suchbegriff:</w:t>
      </w:r>
      <w:r w:rsidR="00411C63">
        <w:t>“</w:t>
      </w:r>
      <w:r>
        <w:t>Sprache</w:t>
      </w:r>
      <w:proofErr w:type="spellEnd"/>
      <w:r>
        <w:t xml:space="preserve"> und Gehirn</w:t>
      </w:r>
      <w:r w:rsidR="00A127FB">
        <w:t>“</w:t>
      </w:r>
      <w:r w:rsidR="00411C63">
        <w:t>)</w:t>
      </w:r>
      <w:r>
        <w:t xml:space="preserve"> finden Sie zahlreiche Verö</w:t>
      </w:r>
      <w:r>
        <w:t>f</w:t>
      </w:r>
      <w:r>
        <w:t xml:space="preserve">fentlichungen zum Thema </w:t>
      </w:r>
      <w:r w:rsidR="00A127FB">
        <w:t>„</w:t>
      </w:r>
      <w:r>
        <w:t>Sprachenlernen</w:t>
      </w:r>
      <w:r w:rsidR="00A127FB">
        <w:t>“.</w:t>
      </w:r>
      <w:r>
        <w:t xml:space="preserve"> </w:t>
      </w:r>
    </w:p>
    <w:p w:rsidR="00411C63" w:rsidRDefault="00411C63" w:rsidP="000D2AE1">
      <w:pPr>
        <w:spacing w:after="0"/>
      </w:pPr>
    </w:p>
    <w:p w:rsidR="00411C63" w:rsidRDefault="00B13E18" w:rsidP="00442901">
      <w:pPr>
        <w:spacing w:after="0"/>
      </w:pPr>
      <w:r>
        <w:t xml:space="preserve">Ein </w:t>
      </w:r>
      <w:r w:rsidRPr="00C806CE">
        <w:rPr>
          <w:b/>
        </w:rPr>
        <w:t>lernförderliches</w:t>
      </w:r>
      <w:r>
        <w:t xml:space="preserve"> </w:t>
      </w:r>
      <w:r w:rsidRPr="00C806CE">
        <w:rPr>
          <w:b/>
        </w:rPr>
        <w:t>Arbeitsklima</w:t>
      </w:r>
      <w:r>
        <w:t xml:space="preserve"> und ein vertrauensvol</w:t>
      </w:r>
      <w:r w:rsidR="00411C63">
        <w:t xml:space="preserve">les Verhältnis zwischen </w:t>
      </w:r>
      <w:proofErr w:type="spellStart"/>
      <w:r w:rsidR="00411C63">
        <w:t>SchülerI</w:t>
      </w:r>
      <w:r w:rsidR="00411C63">
        <w:t>n</w:t>
      </w:r>
      <w:r w:rsidR="00411C63">
        <w:t>nen</w:t>
      </w:r>
      <w:proofErr w:type="spellEnd"/>
      <w:r>
        <w:t xml:space="preserve"> und Lehrkraft soll Selbstsicherheit vermitteln. </w:t>
      </w:r>
    </w:p>
    <w:p w:rsidR="00411C63" w:rsidRDefault="00B13E18" w:rsidP="00442901">
      <w:pPr>
        <w:spacing w:after="0"/>
      </w:pPr>
      <w:r>
        <w:t xml:space="preserve">Auf </w:t>
      </w:r>
      <w:r w:rsidR="00A259C2">
        <w:t xml:space="preserve">Reaktionen wie </w:t>
      </w:r>
      <w:r>
        <w:t xml:space="preserve">Angst ist besonders zu achten. </w:t>
      </w:r>
    </w:p>
    <w:p w:rsidR="00354E98" w:rsidRDefault="00B13E18" w:rsidP="00442901">
      <w:pPr>
        <w:spacing w:after="0"/>
      </w:pPr>
      <w:r>
        <w:t>Wer Fehler macht,</w:t>
      </w:r>
      <w:r w:rsidR="00354E98">
        <w:t xml:space="preserve"> darf niemals ausgelacht werden! </w:t>
      </w:r>
    </w:p>
    <w:p w:rsidR="00411C63" w:rsidRDefault="00354E98" w:rsidP="00442901">
      <w:pPr>
        <w:spacing w:after="0"/>
      </w:pPr>
      <w:r>
        <w:t>Stellen Sie gemeinsame Verhaltensregeln auf.</w:t>
      </w:r>
      <w:r w:rsidR="00B13E18">
        <w:t xml:space="preserve"> </w:t>
      </w:r>
    </w:p>
    <w:p w:rsidR="00411C63" w:rsidRDefault="00B13E18" w:rsidP="00442901">
      <w:pPr>
        <w:spacing w:after="0"/>
      </w:pPr>
      <w:r>
        <w:t>Der Unterricht soll Impulse und Herausforderung bieten und zum M</w:t>
      </w:r>
      <w:r w:rsidR="00354E98">
        <w:t xml:space="preserve">itmachen auffordern. </w:t>
      </w:r>
    </w:p>
    <w:p w:rsidR="00C85480" w:rsidRDefault="00442901" w:rsidP="00442901">
      <w:pPr>
        <w:spacing w:after="0"/>
      </w:pPr>
      <w:r>
        <w:t>Fehler verlangen eine konstruktive Rückmeldung. Eine Anleitung und Hilfe zur Verbe</w:t>
      </w:r>
      <w:r w:rsidR="00411C63">
        <w:t>ss</w:t>
      </w:r>
      <w:r w:rsidR="00411C63">
        <w:t>e</w:t>
      </w:r>
      <w:r w:rsidR="00411C63">
        <w:t>rung sind selbstverständlich.</w:t>
      </w:r>
    </w:p>
    <w:p w:rsidR="00354E98" w:rsidRDefault="00354E98" w:rsidP="00442901">
      <w:pPr>
        <w:spacing w:after="0"/>
      </w:pPr>
      <w:r>
        <w:t>Rituale geben Sicherheit und Rhythmus, nutzen sie diese.</w:t>
      </w:r>
    </w:p>
    <w:p w:rsidR="0093608F" w:rsidRDefault="0093608F" w:rsidP="00442901">
      <w:pPr>
        <w:spacing w:after="0"/>
      </w:pPr>
      <w:r>
        <w:rPr>
          <w:rFonts w:ascii="Arial" w:hAnsi="Arial" w:cs="Arial"/>
          <w:noProof/>
          <w:sz w:val="20"/>
          <w:szCs w:val="20"/>
          <w:lang w:eastAsia="de-AT"/>
        </w:rPr>
        <w:lastRenderedPageBreak/>
        <w:drawing>
          <wp:inline distT="0" distB="0" distL="0" distR="0" wp14:anchorId="7BDAB5C7" wp14:editId="107C8E1B">
            <wp:extent cx="5760720" cy="3935095"/>
            <wp:effectExtent l="0" t="0" r="0" b="8255"/>
            <wp:docPr id="13" name="Grafik 13" descr="Bildergebnis für sprachbaum sprachentwick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achbaum sprachentwickl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35095"/>
                    </a:xfrm>
                    <a:prstGeom prst="rect">
                      <a:avLst/>
                    </a:prstGeom>
                    <a:noFill/>
                    <a:ln>
                      <a:noFill/>
                    </a:ln>
                  </pic:spPr>
                </pic:pic>
              </a:graphicData>
            </a:graphic>
          </wp:inline>
        </w:drawing>
      </w:r>
    </w:p>
    <w:p w:rsidR="009051EE" w:rsidRDefault="009051EE">
      <w:pPr>
        <w:rPr>
          <w:b/>
          <w:sz w:val="28"/>
          <w:szCs w:val="28"/>
        </w:rPr>
      </w:pPr>
      <w:r>
        <w:rPr>
          <w:b/>
          <w:sz w:val="28"/>
          <w:szCs w:val="28"/>
        </w:rPr>
        <w:br w:type="page"/>
      </w:r>
    </w:p>
    <w:p w:rsidR="00FA5C16" w:rsidRPr="009051EE" w:rsidRDefault="00960720" w:rsidP="009051EE">
      <w:pPr>
        <w:pStyle w:val="berschrift1"/>
      </w:pPr>
      <w:bookmarkStart w:id="2" w:name="_Toc467517209"/>
      <w:r w:rsidRPr="009051EE">
        <w:lastRenderedPageBreak/>
        <w:t>Die zielsprachlichen Kompetenzen Hören und Sprechen</w:t>
      </w:r>
      <w:bookmarkEnd w:id="2"/>
    </w:p>
    <w:p w:rsidR="00FA5C16" w:rsidRDefault="00FA5C16" w:rsidP="00FA5C16">
      <w:pPr>
        <w:spacing w:after="0"/>
        <w:ind w:left="360"/>
      </w:pPr>
    </w:p>
    <w:p w:rsidR="00FA5C16" w:rsidRDefault="00C43997" w:rsidP="00FA5C16">
      <w:pPr>
        <w:spacing w:after="0"/>
        <w:ind w:left="360"/>
      </w:pPr>
      <w:r>
        <w:t xml:space="preserve">Die </w:t>
      </w:r>
      <w:r w:rsidR="00960720" w:rsidRPr="00442901">
        <w:rPr>
          <w:b/>
        </w:rPr>
        <w:t>Rezeption</w:t>
      </w:r>
      <w:r w:rsidR="00960720">
        <w:t xml:space="preserve"> ist das Hörverstehen</w:t>
      </w:r>
      <w:r>
        <w:t>.</w:t>
      </w:r>
    </w:p>
    <w:p w:rsidR="00960720" w:rsidRDefault="00C43997" w:rsidP="00FA5C16">
      <w:pPr>
        <w:spacing w:after="0"/>
        <w:ind w:left="360"/>
      </w:pPr>
      <w:r>
        <w:t xml:space="preserve">Die </w:t>
      </w:r>
      <w:r w:rsidR="00960720" w:rsidRPr="00442901">
        <w:rPr>
          <w:b/>
        </w:rPr>
        <w:t>Produktion</w:t>
      </w:r>
      <w:r w:rsidR="00411C63">
        <w:t xml:space="preserve"> ist das Sprechen bzw. </w:t>
      </w:r>
      <w:r w:rsidR="00960720">
        <w:t>an Gesprächen teilnehmen</w:t>
      </w:r>
      <w:r>
        <w:t>.</w:t>
      </w:r>
    </w:p>
    <w:p w:rsidR="00960720" w:rsidRDefault="00960720" w:rsidP="00FA5C16">
      <w:pPr>
        <w:spacing w:after="0"/>
        <w:ind w:left="360"/>
      </w:pPr>
      <w:r>
        <w:t xml:space="preserve"> </w:t>
      </w:r>
    </w:p>
    <w:p w:rsidR="00960720" w:rsidRDefault="00960720" w:rsidP="00FA5C16">
      <w:pPr>
        <w:spacing w:after="0"/>
        <w:ind w:left="360"/>
      </w:pPr>
      <w:r>
        <w:t>Im frühen Fremdsprachenunterricht muss der Schwerpunkt auf dem Hören und dem Verstehen liegen.</w:t>
      </w:r>
      <w:r w:rsidR="0078049F">
        <w:t xml:space="preserve"> </w:t>
      </w:r>
      <w:r>
        <w:t>Kinder müssen sich zunächst auf die</w:t>
      </w:r>
      <w:r w:rsidR="00C43997">
        <w:t xml:space="preserve"> Fremdsprache </w:t>
      </w:r>
      <w:r w:rsidR="00354E98">
        <w:t>„</w:t>
      </w:r>
      <w:r w:rsidR="00C43997">
        <w:t>einhören</w:t>
      </w:r>
      <w:r w:rsidR="00354E98">
        <w:t>“</w:t>
      </w:r>
      <w:r w:rsidR="00C43997">
        <w:t>.</w:t>
      </w:r>
    </w:p>
    <w:p w:rsidR="0078049F" w:rsidRDefault="0078049F" w:rsidP="00FA5C16">
      <w:pPr>
        <w:spacing w:after="0"/>
        <w:ind w:left="360"/>
      </w:pPr>
    </w:p>
    <w:p w:rsidR="0078049F" w:rsidRDefault="0078049F" w:rsidP="0078049F">
      <w:pPr>
        <w:spacing w:after="0"/>
        <w:ind w:left="360"/>
        <w:rPr>
          <w:i/>
        </w:rPr>
      </w:pPr>
      <w:r>
        <w:rPr>
          <w:i/>
        </w:rPr>
        <w:t>Für das Erlernen einer Zweitsprache oder Fremdsprache ist das Zuhören eine Basiskompetenz:</w:t>
      </w:r>
    </w:p>
    <w:p w:rsidR="0078049F" w:rsidRDefault="0078049F" w:rsidP="0078049F">
      <w:pPr>
        <w:spacing w:after="0"/>
        <w:ind w:left="360"/>
        <w:rPr>
          <w:i/>
        </w:rPr>
      </w:pPr>
      <w:r>
        <w:rPr>
          <w:i/>
        </w:rPr>
        <w:t>Wesentliche Informationen, wie neue Begriffe oder Vokabel, werden in der Regel zuerst mündlich vermittelt und müssen von den Lernenden erfasst und behalten werden. Das setzt voraus, dass sie in der Lage sind, konzentriert und aufmerksam akustische Informationen aufzunehmen und zu verarbeiten, also zuzuhören. Der Sprachunterricht soll deshalb das bewusste Hören fördern.</w:t>
      </w:r>
    </w:p>
    <w:p w:rsidR="0078049F" w:rsidRDefault="0078049F" w:rsidP="0078049F">
      <w:pPr>
        <w:spacing w:after="0"/>
        <w:ind w:left="360"/>
        <w:rPr>
          <w:i/>
        </w:rPr>
      </w:pPr>
      <w:r>
        <w:rPr>
          <w:i/>
        </w:rPr>
        <w:t>(</w:t>
      </w:r>
      <w:proofErr w:type="spellStart"/>
      <w:r>
        <w:rPr>
          <w:i/>
        </w:rPr>
        <w:t>Schönicke</w:t>
      </w:r>
      <w:proofErr w:type="spellEnd"/>
      <w:r>
        <w:rPr>
          <w:i/>
        </w:rPr>
        <w:t xml:space="preserve"> 2013)</w:t>
      </w:r>
    </w:p>
    <w:p w:rsidR="0078049F" w:rsidRDefault="0078049F" w:rsidP="00FA5C16">
      <w:pPr>
        <w:spacing w:after="0"/>
        <w:ind w:left="360"/>
        <w:rPr>
          <w:i/>
        </w:rPr>
      </w:pPr>
    </w:p>
    <w:p w:rsidR="00411C63" w:rsidRDefault="00442901" w:rsidP="00442901">
      <w:pPr>
        <w:spacing w:after="0"/>
        <w:ind w:left="360"/>
      </w:pPr>
      <w:r>
        <w:t xml:space="preserve">Folgende </w:t>
      </w:r>
      <w:r w:rsidR="00433F2D">
        <w:t>Konsequenz</w:t>
      </w:r>
      <w:r>
        <w:t>en</w:t>
      </w:r>
      <w:r w:rsidR="00433F2D">
        <w:t xml:space="preserve"> für den Unterricht</w:t>
      </w:r>
      <w:r>
        <w:t xml:space="preserve"> ergeben sich daraus. </w:t>
      </w:r>
    </w:p>
    <w:p w:rsidR="008747BF" w:rsidRDefault="008747BF" w:rsidP="00442901">
      <w:pPr>
        <w:spacing w:after="0"/>
        <w:ind w:left="360"/>
      </w:pPr>
      <w:r>
        <w:t>Sprachlehrer</w:t>
      </w:r>
      <w:r w:rsidR="00411C63">
        <w:t xml:space="preserve"> </w:t>
      </w:r>
      <w:r>
        <w:t xml:space="preserve"> soll</w:t>
      </w:r>
      <w:r w:rsidR="005908A0">
        <w:t>en</w:t>
      </w:r>
      <w:r w:rsidR="00442901">
        <w:t xml:space="preserve"> möglichst:</w:t>
      </w:r>
    </w:p>
    <w:p w:rsidR="008747BF" w:rsidRDefault="008747BF" w:rsidP="007D4393">
      <w:pPr>
        <w:pStyle w:val="Listenabsatz"/>
        <w:numPr>
          <w:ilvl w:val="0"/>
          <w:numId w:val="8"/>
        </w:numPr>
        <w:spacing w:after="0"/>
      </w:pPr>
      <w:r>
        <w:t>langsam und deutlich sprechen</w:t>
      </w:r>
    </w:p>
    <w:p w:rsidR="008747BF" w:rsidRDefault="008747BF" w:rsidP="007D4393">
      <w:pPr>
        <w:pStyle w:val="Listenabsatz"/>
        <w:numPr>
          <w:ilvl w:val="0"/>
          <w:numId w:val="8"/>
        </w:numPr>
        <w:spacing w:after="0"/>
      </w:pPr>
      <w:r>
        <w:t>Anweisungen durch Gesten begleiten</w:t>
      </w:r>
    </w:p>
    <w:p w:rsidR="008747BF" w:rsidRDefault="008747BF" w:rsidP="007D4393">
      <w:pPr>
        <w:pStyle w:val="Listenabsatz"/>
        <w:numPr>
          <w:ilvl w:val="0"/>
          <w:numId w:val="8"/>
        </w:numPr>
        <w:spacing w:after="0"/>
      </w:pPr>
      <w:r>
        <w:t>etwas normal erzählen und anschließend vereinfacht wiederholen</w:t>
      </w:r>
    </w:p>
    <w:p w:rsidR="008747BF" w:rsidRDefault="008747BF" w:rsidP="007D4393">
      <w:pPr>
        <w:pStyle w:val="Listenabsatz"/>
        <w:numPr>
          <w:ilvl w:val="0"/>
          <w:numId w:val="8"/>
        </w:numPr>
        <w:spacing w:after="0"/>
      </w:pPr>
      <w:r>
        <w:t>Aktionen und Handlungen sprachlich begleiten</w:t>
      </w:r>
    </w:p>
    <w:p w:rsidR="008747BF" w:rsidRDefault="008747BF" w:rsidP="007D4393">
      <w:pPr>
        <w:pStyle w:val="Listenabsatz"/>
        <w:numPr>
          <w:ilvl w:val="0"/>
          <w:numId w:val="8"/>
        </w:numPr>
        <w:spacing w:after="0"/>
      </w:pPr>
      <w:r>
        <w:t>Dialoge mit Handpuppen vorspielen</w:t>
      </w:r>
    </w:p>
    <w:p w:rsidR="008747BF" w:rsidRDefault="008747BF" w:rsidP="007D4393">
      <w:pPr>
        <w:pStyle w:val="Listenabsatz"/>
        <w:numPr>
          <w:ilvl w:val="0"/>
          <w:numId w:val="8"/>
        </w:numPr>
        <w:spacing w:after="0"/>
      </w:pPr>
      <w:r>
        <w:t>Geschichten vorlesen</w:t>
      </w:r>
    </w:p>
    <w:p w:rsidR="008747BF" w:rsidRDefault="008747BF" w:rsidP="007D4393">
      <w:pPr>
        <w:pStyle w:val="Listenabsatz"/>
        <w:numPr>
          <w:ilvl w:val="0"/>
          <w:numId w:val="8"/>
        </w:numPr>
        <w:spacing w:after="0"/>
      </w:pPr>
      <w:r>
        <w:t>Bilderbücher vorlesen</w:t>
      </w:r>
    </w:p>
    <w:p w:rsidR="008747BF" w:rsidRDefault="008747BF" w:rsidP="007D4393">
      <w:pPr>
        <w:pStyle w:val="Listenabsatz"/>
        <w:numPr>
          <w:ilvl w:val="0"/>
          <w:numId w:val="8"/>
        </w:numPr>
        <w:spacing w:after="0"/>
      </w:pPr>
      <w:r>
        <w:t>Mitmachgeschichten vorlesen, Mitmachlieder vorsingen</w:t>
      </w:r>
    </w:p>
    <w:p w:rsidR="008747BF" w:rsidRDefault="008747BF" w:rsidP="007D4393">
      <w:pPr>
        <w:pStyle w:val="Listenabsatz"/>
        <w:numPr>
          <w:ilvl w:val="0"/>
          <w:numId w:val="8"/>
        </w:numPr>
        <w:spacing w:after="0"/>
      </w:pPr>
      <w:r>
        <w:t>Gegenstände zeigen, benennen, beschreiben</w:t>
      </w:r>
    </w:p>
    <w:p w:rsidR="008747BF" w:rsidRDefault="008747BF" w:rsidP="007D4393">
      <w:pPr>
        <w:pStyle w:val="Listenabsatz"/>
        <w:numPr>
          <w:ilvl w:val="0"/>
          <w:numId w:val="8"/>
        </w:numPr>
        <w:spacing w:after="0"/>
      </w:pPr>
      <w:r>
        <w:t>Maldiktate diktieren</w:t>
      </w:r>
    </w:p>
    <w:p w:rsidR="008747BF" w:rsidRDefault="008747BF" w:rsidP="007D4393">
      <w:pPr>
        <w:pStyle w:val="Listenabsatz"/>
        <w:numPr>
          <w:ilvl w:val="0"/>
          <w:numId w:val="8"/>
        </w:numPr>
        <w:spacing w:after="0"/>
      </w:pPr>
      <w:r>
        <w:t>Reime vorsprechen</w:t>
      </w:r>
    </w:p>
    <w:p w:rsidR="007D4393" w:rsidRDefault="007D4393" w:rsidP="007D4393">
      <w:pPr>
        <w:pStyle w:val="Listenabsatz"/>
        <w:numPr>
          <w:ilvl w:val="0"/>
          <w:numId w:val="8"/>
        </w:numPr>
        <w:spacing w:after="0"/>
      </w:pPr>
      <w:r>
        <w:t>Kurzfilme anbieten</w:t>
      </w:r>
    </w:p>
    <w:p w:rsidR="007D4393" w:rsidRDefault="007D4393" w:rsidP="007D4393">
      <w:pPr>
        <w:pStyle w:val="Listenabsatz"/>
        <w:numPr>
          <w:ilvl w:val="0"/>
          <w:numId w:val="8"/>
        </w:numPr>
        <w:spacing w:after="0"/>
      </w:pPr>
      <w:r>
        <w:t>geeignete Höraufgaben aus Lehrwerken anbieten</w:t>
      </w:r>
    </w:p>
    <w:p w:rsidR="007D4393" w:rsidRDefault="007D4393" w:rsidP="007D4393">
      <w:pPr>
        <w:pStyle w:val="Listenabsatz"/>
        <w:numPr>
          <w:ilvl w:val="0"/>
          <w:numId w:val="8"/>
        </w:numPr>
        <w:spacing w:after="0"/>
      </w:pPr>
      <w:r>
        <w:t>Arbeitsanweisungen auf Deutsch formulieren</w:t>
      </w:r>
    </w:p>
    <w:p w:rsidR="009051EE" w:rsidRDefault="007D4393" w:rsidP="007D4393">
      <w:pPr>
        <w:pStyle w:val="Listenabsatz"/>
        <w:numPr>
          <w:ilvl w:val="0"/>
          <w:numId w:val="8"/>
        </w:numPr>
        <w:spacing w:after="0"/>
      </w:pPr>
      <w:r>
        <w:t>Zielsprache so viel wie möglich benutzen</w:t>
      </w:r>
    </w:p>
    <w:p w:rsidR="00D039AB" w:rsidRPr="0022770D" w:rsidRDefault="005951C6" w:rsidP="009051EE">
      <w:pPr>
        <w:pStyle w:val="berschrift2"/>
      </w:pPr>
      <w:bookmarkStart w:id="3" w:name="_Toc467517210"/>
      <w:r>
        <w:t>Wie bringen wir die</w:t>
      </w:r>
      <w:r w:rsidR="00A13DDA" w:rsidRPr="0022770D">
        <w:t xml:space="preserve"> Kinder vom Hören zum Sprechen?</w:t>
      </w:r>
      <w:bookmarkEnd w:id="3"/>
    </w:p>
    <w:p w:rsidR="00A13DDA" w:rsidRDefault="00A13DDA" w:rsidP="00D039AB">
      <w:r>
        <w:t>Hören → Imitieren → Reproduzieren → Produzieren→ freies Sprechen</w:t>
      </w:r>
    </w:p>
    <w:p w:rsidR="00643609" w:rsidRDefault="00A13DDA" w:rsidP="00643609">
      <w:pPr>
        <w:spacing w:after="0"/>
      </w:pPr>
      <w:r>
        <w:t>Die</w:t>
      </w:r>
      <w:r w:rsidR="00643609">
        <w:t xml:space="preserve"> </w:t>
      </w:r>
      <w:r>
        <w:t xml:space="preserve"> Sprechfertigkeiten müssen schrittweise aufgebaut werden, daher gilt al</w:t>
      </w:r>
      <w:r w:rsidR="009D0927">
        <w:t xml:space="preserve">s </w:t>
      </w:r>
      <w:r w:rsidR="00354E98">
        <w:t xml:space="preserve">Konsequenz für den Unterricht: </w:t>
      </w:r>
      <w:r>
        <w:t xml:space="preserve">Genügend </w:t>
      </w:r>
      <w:r w:rsidRPr="009D0927">
        <w:rPr>
          <w:b/>
        </w:rPr>
        <w:t>vorbereitenden</w:t>
      </w:r>
      <w:r>
        <w:t xml:space="preserve"> </w:t>
      </w:r>
      <w:r w:rsidRPr="009D0927">
        <w:rPr>
          <w:b/>
        </w:rPr>
        <w:t>Übungen</w:t>
      </w:r>
      <w:r>
        <w:t xml:space="preserve"> vor</w:t>
      </w:r>
      <w:r w:rsidR="00643609">
        <w:t xml:space="preserve"> </w:t>
      </w:r>
      <w:r>
        <w:t>dem</w:t>
      </w:r>
      <w:r w:rsidR="00643609">
        <w:t xml:space="preserve"> </w:t>
      </w:r>
      <w:r>
        <w:t>freien Sprechen anbieten!</w:t>
      </w:r>
    </w:p>
    <w:p w:rsidR="009D0927" w:rsidRDefault="009D0927" w:rsidP="00643609">
      <w:pPr>
        <w:spacing w:after="0"/>
      </w:pPr>
    </w:p>
    <w:p w:rsidR="00B40BA8" w:rsidRDefault="00B40BA8" w:rsidP="008A7880">
      <w:pPr>
        <w:spacing w:after="0"/>
      </w:pPr>
      <w:r>
        <w:t>D</w:t>
      </w:r>
      <w:r w:rsidR="00643609">
        <w:t>ie Sprachpr</w:t>
      </w:r>
      <w:r>
        <w:t xml:space="preserve">oduktion verläuft in Phasen: </w:t>
      </w:r>
      <w:r w:rsidR="00643609">
        <w:t xml:space="preserve"> </w:t>
      </w:r>
    </w:p>
    <w:p w:rsidR="005951C6" w:rsidRDefault="00B40BA8" w:rsidP="005951C6">
      <w:pPr>
        <w:pStyle w:val="Listenabsatz"/>
        <w:numPr>
          <w:ilvl w:val="0"/>
          <w:numId w:val="23"/>
        </w:numPr>
        <w:spacing w:after="0"/>
      </w:pPr>
      <w:r>
        <w:t>Einzelworte werden</w:t>
      </w:r>
      <w:r w:rsidR="00643609">
        <w:t xml:space="preserve"> zu festen Verbindungen</w:t>
      </w:r>
      <w:r w:rsidR="005951C6">
        <w:t xml:space="preserve"> </w:t>
      </w:r>
      <w:r w:rsidR="00643609">
        <w:t>(</w:t>
      </w:r>
      <w:proofErr w:type="spellStart"/>
      <w:r w:rsidR="00643609" w:rsidRPr="005951C6">
        <w:rPr>
          <w:b/>
        </w:rPr>
        <w:t>chunks</w:t>
      </w:r>
      <w:proofErr w:type="spellEnd"/>
      <w:r>
        <w:t xml:space="preserve">) </w:t>
      </w:r>
      <w:r w:rsidR="005951C6">
        <w:t xml:space="preserve"> </w:t>
      </w:r>
      <w:r w:rsidR="00E52F72">
        <w:t>verbunden</w:t>
      </w:r>
    </w:p>
    <w:p w:rsidR="005951C6" w:rsidRDefault="00B40BA8" w:rsidP="005951C6">
      <w:pPr>
        <w:pStyle w:val="Listenabsatz"/>
        <w:numPr>
          <w:ilvl w:val="0"/>
          <w:numId w:val="23"/>
        </w:numPr>
        <w:spacing w:after="0"/>
      </w:pPr>
      <w:r>
        <w:t xml:space="preserve">“turbulente Phasen“, in der der </w:t>
      </w:r>
      <w:r w:rsidR="00643609">
        <w:t xml:space="preserve">Schüler sprachliche Strukturen und </w:t>
      </w:r>
      <w:r>
        <w:t xml:space="preserve">den </w:t>
      </w:r>
      <w:r w:rsidR="00643609">
        <w:t>Input anal</w:t>
      </w:r>
      <w:r w:rsidR="00643609">
        <w:t>y</w:t>
      </w:r>
      <w:r w:rsidR="00643609">
        <w:t>siert und Regeln bildet</w:t>
      </w:r>
    </w:p>
    <w:p w:rsidR="005951C6" w:rsidRDefault="00354E98" w:rsidP="005951C6">
      <w:pPr>
        <w:pStyle w:val="Listenabsatz"/>
        <w:numPr>
          <w:ilvl w:val="0"/>
          <w:numId w:val="23"/>
        </w:numPr>
        <w:spacing w:after="0"/>
      </w:pPr>
      <w:r>
        <w:t>korrekte freie</w:t>
      </w:r>
      <w:r w:rsidR="00643609">
        <w:t xml:space="preserve"> Ä</w:t>
      </w:r>
      <w:r w:rsidR="005951C6">
        <w:t>ußerungen</w:t>
      </w:r>
    </w:p>
    <w:p w:rsidR="00643609" w:rsidRDefault="00643609" w:rsidP="00643609">
      <w:pPr>
        <w:spacing w:after="0"/>
      </w:pPr>
      <w:r>
        <w:lastRenderedPageBreak/>
        <w:t xml:space="preserve">Sprachlehrer </w:t>
      </w:r>
      <w:r w:rsidR="00FB1DBC">
        <w:t>mü</w:t>
      </w:r>
      <w:r w:rsidR="00AE3072">
        <w:t>ss</w:t>
      </w:r>
      <w:r w:rsidR="00FB1DBC">
        <w:t>en</w:t>
      </w:r>
      <w:r w:rsidR="00AE3072">
        <w:t xml:space="preserve"> </w:t>
      </w:r>
      <w:r>
        <w:t>passende Aktivitäten  auswählen.</w:t>
      </w:r>
    </w:p>
    <w:p w:rsidR="00643609" w:rsidRDefault="00643609" w:rsidP="00643609">
      <w:pPr>
        <w:spacing w:after="0"/>
      </w:pPr>
    </w:p>
    <w:p w:rsidR="00326470" w:rsidRDefault="00326470" w:rsidP="00326470">
      <w:pPr>
        <w:spacing w:after="0"/>
      </w:pPr>
      <w:r>
        <w:t>Das Nachsprechen von Liedern, Geschichten</w:t>
      </w:r>
      <w:r w:rsidR="00354E98">
        <w:t>, Wort-Raps</w:t>
      </w:r>
      <w:r>
        <w:t xml:space="preserve"> und Reimen ist eine beliebte Übungsmöglichkeit.</w:t>
      </w:r>
    </w:p>
    <w:p w:rsidR="006F5EE5" w:rsidRDefault="006F5EE5" w:rsidP="00643609">
      <w:pPr>
        <w:spacing w:after="0"/>
      </w:pPr>
      <w:r w:rsidRPr="006F5EE5">
        <w:rPr>
          <w:i/>
        </w:rPr>
        <w:t xml:space="preserve">Sag es dir selbst vor! </w:t>
      </w:r>
      <w:r w:rsidR="00326470">
        <w:t>Das monologische Sprechen k</w:t>
      </w:r>
      <w:r>
        <w:t>ann eine sinnvolle Alternative zum Cho</w:t>
      </w:r>
      <w:r>
        <w:t>r</w:t>
      </w:r>
      <w:r>
        <w:t>sprechen sein.</w:t>
      </w:r>
    </w:p>
    <w:p w:rsidR="006F5EE5" w:rsidRDefault="005951C6" w:rsidP="00643609">
      <w:pPr>
        <w:spacing w:after="0"/>
      </w:pPr>
      <w:r>
        <w:t>Jüngere</w:t>
      </w:r>
      <w:r w:rsidR="006F5EE5">
        <w:t xml:space="preserve"> Kinder sprechen auch s</w:t>
      </w:r>
      <w:r w:rsidR="00326470">
        <w:t xml:space="preserve">ehr gerne mit einem Kuscheltier. </w:t>
      </w:r>
    </w:p>
    <w:p w:rsidR="00326470" w:rsidRDefault="00326470" w:rsidP="00326470">
      <w:pPr>
        <w:spacing w:after="0"/>
      </w:pPr>
    </w:p>
    <w:p w:rsidR="00326470" w:rsidRDefault="00326470" w:rsidP="00326470">
      <w:pPr>
        <w:spacing w:after="0"/>
        <w:rPr>
          <w:b/>
        </w:rPr>
      </w:pPr>
      <w:r>
        <w:t xml:space="preserve">Für die Lernenden ist es zunächst wichtig, dass ein Sprachgerüst zur Verfügung gestellt wird und dann langsam abgebaut </w:t>
      </w:r>
      <w:proofErr w:type="spellStart"/>
      <w:r>
        <w:t>wird→</w:t>
      </w:r>
      <w:r w:rsidRPr="00AE3072">
        <w:rPr>
          <w:b/>
        </w:rPr>
        <w:t>scaffolding</w:t>
      </w:r>
      <w:proofErr w:type="spellEnd"/>
      <w:r w:rsidR="006653F6">
        <w:rPr>
          <w:b/>
        </w:rPr>
        <w:t>.</w:t>
      </w:r>
    </w:p>
    <w:p w:rsidR="009A4BC4" w:rsidRDefault="009A4BC4" w:rsidP="00326470">
      <w:pPr>
        <w:spacing w:after="0"/>
      </w:pPr>
    </w:p>
    <w:p w:rsidR="00AE3072" w:rsidRDefault="00326470" w:rsidP="00326470">
      <w:pPr>
        <w:spacing w:after="0"/>
      </w:pPr>
      <w:r>
        <w:t xml:space="preserve">Das Experimentieren mit neuen Mustern soll unterstützt werden. </w:t>
      </w:r>
    </w:p>
    <w:p w:rsidR="00326470" w:rsidRDefault="00354E98" w:rsidP="00326470">
      <w:pPr>
        <w:spacing w:after="0"/>
      </w:pPr>
      <w:r>
        <w:t xml:space="preserve">Der Schritt zur </w:t>
      </w:r>
      <w:r w:rsidR="00326470" w:rsidRPr="009D0927">
        <w:rPr>
          <w:b/>
        </w:rPr>
        <w:t>Dialogarbeit</w:t>
      </w:r>
      <w:r>
        <w:t xml:space="preserve"> wird durch k</w:t>
      </w:r>
      <w:r w:rsidR="00326470">
        <w:t>leine Mini-Dialoge un</w:t>
      </w:r>
      <w:r>
        <w:t>d Musterdialoge eingeleitet</w:t>
      </w:r>
      <w:r w:rsidR="00326470">
        <w:t>.</w:t>
      </w:r>
    </w:p>
    <w:p w:rsidR="00AE3072" w:rsidRDefault="00AE3072" w:rsidP="00354E98">
      <w:pPr>
        <w:rPr>
          <w:b/>
          <w:sz w:val="28"/>
          <w:szCs w:val="28"/>
        </w:rPr>
      </w:pPr>
    </w:p>
    <w:p w:rsidR="0022770D" w:rsidRPr="00354E98" w:rsidRDefault="0022770D" w:rsidP="009051EE">
      <w:pPr>
        <w:pStyle w:val="berschrift2"/>
      </w:pPr>
      <w:bookmarkStart w:id="4" w:name="_Toc467517211"/>
      <w:r w:rsidRPr="00354E98">
        <w:t>Aussprache und Intonation</w:t>
      </w:r>
      <w:bookmarkEnd w:id="4"/>
    </w:p>
    <w:p w:rsidR="008B2FDE" w:rsidRPr="00ED3D79" w:rsidRDefault="000274CA" w:rsidP="0022770D">
      <w:pPr>
        <w:rPr>
          <w:i/>
        </w:rPr>
      </w:pPr>
      <w:r w:rsidRPr="00ED3D79">
        <w:rPr>
          <w:i/>
        </w:rPr>
        <w:t xml:space="preserve">Von Anfang </w:t>
      </w:r>
      <w:r w:rsidRPr="00ED3D79">
        <w:rPr>
          <w:i/>
          <w:sz w:val="19"/>
        </w:rPr>
        <w:t>an ist im</w:t>
      </w:r>
      <w:r w:rsidRPr="00ED3D79">
        <w:rPr>
          <w:i/>
        </w:rPr>
        <w:t xml:space="preserve"> Fremdsprachenunterricht darauf zu achten, dass die Lernenden sich eine gute Aussprache und Intonation aneignen</w:t>
      </w:r>
      <w:r w:rsidR="008B2FDE" w:rsidRPr="00ED3D79">
        <w:rPr>
          <w:i/>
        </w:rPr>
        <w:t>. Gleichzeitig muss jedoch mit Nachdruck davor gewarnt we</w:t>
      </w:r>
      <w:r w:rsidR="008B2FDE" w:rsidRPr="00ED3D79">
        <w:rPr>
          <w:i/>
        </w:rPr>
        <w:t>r</w:t>
      </w:r>
      <w:r w:rsidR="008B2FDE" w:rsidRPr="00ED3D79">
        <w:rPr>
          <w:i/>
        </w:rPr>
        <w:t xml:space="preserve">den, die Lernfreude und Sprechlust der Lerner durch zu häufiges Korrigieren zu zerstören. Hilfreicher ist wiederholtes lautrichtiges Vorsprechen. (Grundlagenpapier in Goethe-Institut </w:t>
      </w:r>
      <w:proofErr w:type="spellStart"/>
      <w:r w:rsidR="008B2FDE" w:rsidRPr="00ED3D79">
        <w:rPr>
          <w:i/>
        </w:rPr>
        <w:t>DaF</w:t>
      </w:r>
      <w:proofErr w:type="spellEnd"/>
      <w:r w:rsidR="008B2FDE" w:rsidRPr="00ED3D79">
        <w:rPr>
          <w:i/>
        </w:rPr>
        <w:t xml:space="preserve"> für Kinder)</w:t>
      </w:r>
    </w:p>
    <w:p w:rsidR="008B2FDE" w:rsidRDefault="008B2FDE" w:rsidP="001B66B6">
      <w:pPr>
        <w:spacing w:after="0"/>
      </w:pPr>
      <w:r w:rsidRPr="008B2FDE">
        <w:t>Sprachentwicklung</w:t>
      </w:r>
      <w:r>
        <w:t xml:space="preserve"> erfolgt über die Laute. Die Wahrnehmung von Aussprache und Inton</w:t>
      </w:r>
      <w:r>
        <w:t>a</w:t>
      </w:r>
      <w:r>
        <w:t>tion sind daher ein wichtiges Element im Sprachkurs. Die Unterscheidung von Lauten, das Erkennen von Wortgrenzen, Sprachmelodie, die Interpretation von Stimmlage und Tonh</w:t>
      </w:r>
      <w:r>
        <w:t>ö</w:t>
      </w:r>
      <w:r>
        <w:t>hen, Sprechpausen und Silben sind entscheidend für eine erfolgreiche Kommunikationsf</w:t>
      </w:r>
      <w:r>
        <w:t>ä</w:t>
      </w:r>
      <w:r>
        <w:t xml:space="preserve">higkeit. Übungen zur phonologischen Bewusstheit aus dem </w:t>
      </w:r>
      <w:r w:rsidR="00B9599B">
        <w:t>Leseanfangsunterricht können übernommen werden. Oftmals sin</w:t>
      </w:r>
      <w:r w:rsidR="005908A0">
        <w:t>d auch Sprechübungen aus der Log</w:t>
      </w:r>
      <w:r w:rsidR="00B9599B">
        <w:t xml:space="preserve">opädie hilfreich, da viele Laute der deutschen Sprache in </w:t>
      </w:r>
      <w:proofErr w:type="gramStart"/>
      <w:r w:rsidR="00B9599B">
        <w:t>anderen</w:t>
      </w:r>
      <w:proofErr w:type="gramEnd"/>
      <w:r w:rsidR="00B9599B">
        <w:t xml:space="preserve"> Sprache</w:t>
      </w:r>
      <w:r w:rsidR="002427EC">
        <w:t xml:space="preserve"> nicht existieren. Beispiel: </w:t>
      </w:r>
      <w:r w:rsidR="00AE3072">
        <w:t>„</w:t>
      </w:r>
      <w:proofErr w:type="spellStart"/>
      <w:r w:rsidR="002427EC">
        <w:t>ch</w:t>
      </w:r>
      <w:proofErr w:type="spellEnd"/>
      <w:r w:rsidR="00AE3072">
        <w:t>“</w:t>
      </w:r>
    </w:p>
    <w:p w:rsidR="00B9599B" w:rsidRDefault="001B66B6" w:rsidP="00B9599B">
      <w:pPr>
        <w:spacing w:after="0"/>
      </w:pPr>
      <w:r>
        <w:t>Das gute sprachliche Vorbild und viele Gelegenheiten zum Hören un</w:t>
      </w:r>
      <w:r w:rsidR="00AE3072">
        <w:t>d Nachsprechen g</w:t>
      </w:r>
      <w:r w:rsidR="00AE3072">
        <w:t>e</w:t>
      </w:r>
      <w:r w:rsidR="00AE3072">
        <w:t>währleisten</w:t>
      </w:r>
      <w:r>
        <w:t xml:space="preserve"> das Erlernen einer korrekten Aussprache.</w:t>
      </w:r>
    </w:p>
    <w:p w:rsidR="00ED3D79" w:rsidRDefault="00ED3D79" w:rsidP="00B9599B">
      <w:pPr>
        <w:spacing w:after="0"/>
      </w:pPr>
    </w:p>
    <w:p w:rsidR="00ED3D79" w:rsidRDefault="00B9599B" w:rsidP="00B9599B">
      <w:pPr>
        <w:spacing w:after="0"/>
      </w:pPr>
      <w:r>
        <w:t xml:space="preserve">Folgende </w:t>
      </w:r>
      <w:r w:rsidRPr="002427EC">
        <w:rPr>
          <w:b/>
        </w:rPr>
        <w:t>Übungen</w:t>
      </w:r>
      <w:r>
        <w:t xml:space="preserve"> sind hilfreich:</w:t>
      </w:r>
    </w:p>
    <w:p w:rsidR="00ED3D79" w:rsidRDefault="00ED3D79" w:rsidP="00B9599B">
      <w:pPr>
        <w:spacing w:after="0"/>
      </w:pPr>
    </w:p>
    <w:p w:rsidR="00B9599B" w:rsidRDefault="00B9599B" w:rsidP="002427EC">
      <w:pPr>
        <w:pStyle w:val="Listenabsatz"/>
        <w:numPr>
          <w:ilvl w:val="0"/>
          <w:numId w:val="9"/>
        </w:numPr>
        <w:spacing w:after="0"/>
      </w:pPr>
      <w:r>
        <w:t>Silben klatschen, stampfen,…</w:t>
      </w:r>
    </w:p>
    <w:p w:rsidR="00B9599B" w:rsidRDefault="00B9599B" w:rsidP="002427EC">
      <w:pPr>
        <w:pStyle w:val="Listenabsatz"/>
        <w:numPr>
          <w:ilvl w:val="0"/>
          <w:numId w:val="9"/>
        </w:numPr>
        <w:spacing w:after="0"/>
      </w:pPr>
      <w:r>
        <w:t>Sätze „singen“</w:t>
      </w:r>
    </w:p>
    <w:p w:rsidR="00B9599B" w:rsidRDefault="00B9599B" w:rsidP="002427EC">
      <w:pPr>
        <w:pStyle w:val="Listenabsatz"/>
        <w:numPr>
          <w:ilvl w:val="0"/>
          <w:numId w:val="9"/>
        </w:numPr>
        <w:spacing w:after="0"/>
      </w:pPr>
      <w:r>
        <w:t>lautmalerische Gedichte und</w:t>
      </w:r>
      <w:r w:rsidR="002427EC">
        <w:t xml:space="preserve"> Lieder</w:t>
      </w:r>
      <w:r w:rsidR="00AE3072">
        <w:t xml:space="preserve"> </w:t>
      </w:r>
      <w:r w:rsidR="002427EC">
        <w:t>vorsprechen/nachsprechen</w:t>
      </w:r>
    </w:p>
    <w:p w:rsidR="00ED3D79" w:rsidRDefault="00ED3D79" w:rsidP="00544892">
      <w:pPr>
        <w:pStyle w:val="Listenabsatz"/>
        <w:numPr>
          <w:ilvl w:val="0"/>
          <w:numId w:val="9"/>
        </w:numPr>
        <w:spacing w:after="0"/>
      </w:pPr>
      <w:r>
        <w:t>Bilderbücher vorlesen</w:t>
      </w:r>
    </w:p>
    <w:p w:rsidR="00D053B7" w:rsidRDefault="00D053B7" w:rsidP="00544892">
      <w:pPr>
        <w:pStyle w:val="Listenabsatz"/>
        <w:numPr>
          <w:ilvl w:val="0"/>
          <w:numId w:val="9"/>
        </w:numPr>
        <w:spacing w:after="0"/>
      </w:pPr>
      <w:r>
        <w:t>Rhythmisches Sprechen im Chor und einzeln</w:t>
      </w:r>
    </w:p>
    <w:p w:rsidR="00410A7E" w:rsidRDefault="00410A7E">
      <w:pPr>
        <w:rPr>
          <w:rFonts w:eastAsiaTheme="majorEastAsia" w:cstheme="majorBidi"/>
          <w:b/>
          <w:bCs/>
          <w:sz w:val="24"/>
          <w:szCs w:val="26"/>
        </w:rPr>
      </w:pPr>
      <w:r>
        <w:br w:type="page"/>
      </w:r>
    </w:p>
    <w:p w:rsidR="00544892" w:rsidRPr="00D053B7" w:rsidRDefault="00544892" w:rsidP="00FB1DBC">
      <w:pPr>
        <w:pStyle w:val="berschrift2"/>
      </w:pPr>
      <w:bookmarkStart w:id="5" w:name="_Toc467517212"/>
      <w:r w:rsidRPr="00D053B7">
        <w:lastRenderedPageBreak/>
        <w:t>Wortschatzarbeit</w:t>
      </w:r>
      <w:bookmarkEnd w:id="5"/>
    </w:p>
    <w:p w:rsidR="004C0B4B" w:rsidRDefault="004C0B4B" w:rsidP="004C0B4B">
      <w:pPr>
        <w:spacing w:after="0"/>
      </w:pPr>
      <w:r>
        <w:t xml:space="preserve">Im Sprachkurs ist vorrangig ein Mindestwortschatz zu den wichtigsten Themenbereichen aufzubauen(siehe Lehrplan </w:t>
      </w:r>
      <w:proofErr w:type="spellStart"/>
      <w:r>
        <w:t>DaZ</w:t>
      </w:r>
      <w:proofErr w:type="spellEnd"/>
      <w:r>
        <w:t>). Untersuchungen zeigen, dass der passiv/rezeptive Wor</w:t>
      </w:r>
      <w:r>
        <w:t>t</w:t>
      </w:r>
      <w:r>
        <w:t>schatz ca.8000Wörter und der aktiv/produktive Wortschatz ca.2000 Wörter umfassen muss, um in alltäglichen Situationen bestehen zu können. Weitere Unters</w:t>
      </w:r>
      <w:r w:rsidR="00AE3072">
        <w:t xml:space="preserve">uchungen sagen aus, dass jüngere </w:t>
      </w:r>
      <w:r>
        <w:t xml:space="preserve">Kinder in einer Unterrichtseinheit nicht mehr als 10, ältere nicht mehr als 20 neue Wörter lernen </w:t>
      </w:r>
      <w:r w:rsidR="00D053B7">
        <w:t>sollen. Man benötigt viel Wortschatz und braucht lange für die Speicherung</w:t>
      </w:r>
      <w:r>
        <w:t>.</w:t>
      </w:r>
      <w:r w:rsidR="00D053B7">
        <w:t xml:space="preserve"> Daher ist das Lernen mit allen Sinnen unter Beachtung der Lerntypen eine große Hilfe.</w:t>
      </w:r>
    </w:p>
    <w:p w:rsidR="00FE15A6" w:rsidRDefault="00FE15A6" w:rsidP="00FE15A6">
      <w:pPr>
        <w:spacing w:after="0"/>
      </w:pPr>
      <w:r>
        <w:t>Alle Anlässe aus der Lebenswelt des Schülers</w:t>
      </w:r>
      <w:r w:rsidR="00AE3072">
        <w:t>/der Schülerin</w:t>
      </w:r>
      <w:r>
        <w:t xml:space="preserve"> fordern zum Sprachhandeln auf, neue Themen werden </w:t>
      </w:r>
      <w:r w:rsidR="00AE3072">
        <w:t>mit bereits erlernten Themen</w:t>
      </w:r>
      <w:r>
        <w:t xml:space="preserve"> vernetzt(</w:t>
      </w:r>
      <w:proofErr w:type="spellStart"/>
      <w:r w:rsidRPr="00AE3072">
        <w:rPr>
          <w:b/>
        </w:rPr>
        <w:t>thematic</w:t>
      </w:r>
      <w:proofErr w:type="spellEnd"/>
      <w:r>
        <w:t xml:space="preserve"> </w:t>
      </w:r>
      <w:proofErr w:type="spellStart"/>
      <w:r w:rsidRPr="00AE3072">
        <w:rPr>
          <w:b/>
        </w:rPr>
        <w:t>webbing</w:t>
      </w:r>
      <w:proofErr w:type="spellEnd"/>
      <w:r>
        <w:t>)und schaffen eine kontinuierlich wachsende Kompetenz der Fremdsprache.</w:t>
      </w:r>
    </w:p>
    <w:p w:rsidR="00FC77A0" w:rsidRDefault="00FC77A0" w:rsidP="00FE15A6">
      <w:pPr>
        <w:spacing w:after="0"/>
      </w:pPr>
    </w:p>
    <w:p w:rsidR="00FE15A6" w:rsidRDefault="00FE15A6" w:rsidP="00FE15A6">
      <w:pPr>
        <w:spacing w:after="0"/>
      </w:pPr>
      <w:r>
        <w:t xml:space="preserve">Phasen der </w:t>
      </w:r>
      <w:r w:rsidRPr="00FE15A6">
        <w:rPr>
          <w:b/>
        </w:rPr>
        <w:t>Wortschatzerarbeitung</w:t>
      </w:r>
      <w:r>
        <w:t>:</w:t>
      </w:r>
    </w:p>
    <w:p w:rsidR="00ED3D79" w:rsidRDefault="00ED3D79" w:rsidP="00FE15A6">
      <w:pPr>
        <w:spacing w:after="0"/>
      </w:pPr>
    </w:p>
    <w:p w:rsidR="00FE15A6" w:rsidRDefault="00FE15A6" w:rsidP="00FE15A6">
      <w:pPr>
        <w:pStyle w:val="Listenabsatz"/>
        <w:numPr>
          <w:ilvl w:val="0"/>
          <w:numId w:val="10"/>
        </w:numPr>
        <w:spacing w:after="0"/>
      </w:pPr>
      <w:r>
        <w:t>Präsentation</w:t>
      </w:r>
    </w:p>
    <w:p w:rsidR="00FE15A6" w:rsidRDefault="00FE15A6" w:rsidP="00FE15A6">
      <w:pPr>
        <w:pStyle w:val="Listenabsatz"/>
        <w:numPr>
          <w:ilvl w:val="0"/>
          <w:numId w:val="10"/>
        </w:numPr>
        <w:spacing w:after="0"/>
      </w:pPr>
      <w:r>
        <w:t>Semantisierung</w:t>
      </w:r>
    </w:p>
    <w:p w:rsidR="00FE15A6" w:rsidRDefault="00FE15A6" w:rsidP="00FE15A6">
      <w:pPr>
        <w:pStyle w:val="Listenabsatz"/>
        <w:numPr>
          <w:ilvl w:val="0"/>
          <w:numId w:val="10"/>
        </w:numPr>
        <w:spacing w:after="0"/>
      </w:pPr>
      <w:r>
        <w:t>Verständnissicherung</w:t>
      </w:r>
    </w:p>
    <w:p w:rsidR="00FE15A6" w:rsidRDefault="00FE15A6" w:rsidP="00FE15A6">
      <w:pPr>
        <w:pStyle w:val="Listenabsatz"/>
        <w:numPr>
          <w:ilvl w:val="0"/>
          <w:numId w:val="10"/>
        </w:numPr>
        <w:spacing w:after="0"/>
      </w:pPr>
      <w:r>
        <w:t>Üben</w:t>
      </w:r>
    </w:p>
    <w:p w:rsidR="00FE15A6" w:rsidRDefault="00FE15A6" w:rsidP="00FE15A6">
      <w:pPr>
        <w:pStyle w:val="Listenabsatz"/>
        <w:numPr>
          <w:ilvl w:val="0"/>
          <w:numId w:val="10"/>
        </w:numPr>
        <w:spacing w:after="0"/>
      </w:pPr>
      <w:r>
        <w:t>Anwendung</w:t>
      </w:r>
    </w:p>
    <w:p w:rsidR="00FC77A0" w:rsidRDefault="00FC77A0" w:rsidP="00FE15A6">
      <w:pPr>
        <w:spacing w:after="0"/>
      </w:pPr>
    </w:p>
    <w:p w:rsidR="00FE15A6" w:rsidRDefault="00FC77A0" w:rsidP="00FE15A6">
      <w:pPr>
        <w:spacing w:after="0"/>
        <w:rPr>
          <w:b/>
        </w:rPr>
      </w:pPr>
      <w:r>
        <w:t xml:space="preserve">Folgende Faktoren fördern die Abspeicherung im </w:t>
      </w:r>
      <w:r w:rsidRPr="00FC77A0">
        <w:rPr>
          <w:b/>
        </w:rPr>
        <w:t>Langzeitgedächtnis</w:t>
      </w:r>
      <w:r w:rsidR="00AE3072">
        <w:rPr>
          <w:b/>
        </w:rPr>
        <w:t>:</w:t>
      </w:r>
    </w:p>
    <w:p w:rsidR="00ED3D79" w:rsidRDefault="00ED3D79" w:rsidP="00FE15A6">
      <w:pPr>
        <w:spacing w:after="0"/>
      </w:pPr>
    </w:p>
    <w:p w:rsidR="00FC77A0" w:rsidRDefault="00FC77A0" w:rsidP="00FC77A0">
      <w:pPr>
        <w:pStyle w:val="Listenabsatz"/>
        <w:numPr>
          <w:ilvl w:val="0"/>
          <w:numId w:val="11"/>
        </w:numPr>
        <w:spacing w:after="0"/>
      </w:pPr>
      <w:r>
        <w:t xml:space="preserve">Ähnlichkeiten zur Erstsprache </w:t>
      </w:r>
      <w:r w:rsidR="00AE3072">
        <w:t xml:space="preserve">- </w:t>
      </w:r>
      <w:r>
        <w:t>wenn gegeben</w:t>
      </w:r>
    </w:p>
    <w:p w:rsidR="00FC77A0" w:rsidRDefault="00FC77A0" w:rsidP="00FC77A0">
      <w:pPr>
        <w:pStyle w:val="Listenabsatz"/>
        <w:numPr>
          <w:ilvl w:val="0"/>
          <w:numId w:val="11"/>
        </w:numPr>
        <w:spacing w:after="0"/>
      </w:pPr>
      <w:r>
        <w:t>Häufiges Wiederholen</w:t>
      </w:r>
      <w:r w:rsidR="00DC286F">
        <w:t>!!</w:t>
      </w:r>
    </w:p>
    <w:p w:rsidR="00FC77A0" w:rsidRDefault="00FC77A0" w:rsidP="00FC77A0">
      <w:pPr>
        <w:pStyle w:val="Listenabsatz"/>
        <w:numPr>
          <w:ilvl w:val="0"/>
          <w:numId w:val="11"/>
        </w:numPr>
        <w:spacing w:after="0"/>
      </w:pPr>
      <w:r>
        <w:t>Persönliche Bezüge</w:t>
      </w:r>
    </w:p>
    <w:p w:rsidR="00FC77A0" w:rsidRDefault="00FC77A0" w:rsidP="00FC77A0">
      <w:pPr>
        <w:pStyle w:val="Listenabsatz"/>
        <w:numPr>
          <w:ilvl w:val="0"/>
          <w:numId w:val="11"/>
        </w:numPr>
        <w:spacing w:after="0"/>
      </w:pPr>
      <w:r>
        <w:t>Bedeutung selbst erschließen</w:t>
      </w:r>
    </w:p>
    <w:p w:rsidR="00FC77A0" w:rsidRDefault="00FC77A0" w:rsidP="00FC77A0">
      <w:pPr>
        <w:pStyle w:val="Listenabsatz"/>
        <w:numPr>
          <w:ilvl w:val="0"/>
          <w:numId w:val="11"/>
        </w:numPr>
        <w:spacing w:after="0"/>
      </w:pPr>
      <w:r>
        <w:t>Wörter sprechen/benutzen</w:t>
      </w:r>
    </w:p>
    <w:p w:rsidR="00FC77A0" w:rsidRDefault="00FC77A0" w:rsidP="00FC77A0">
      <w:pPr>
        <w:pStyle w:val="Listenabsatz"/>
        <w:numPr>
          <w:ilvl w:val="0"/>
          <w:numId w:val="11"/>
        </w:numPr>
        <w:spacing w:after="0"/>
      </w:pPr>
      <w:r>
        <w:t>Wörter in thematischen Netzen lernen</w:t>
      </w:r>
    </w:p>
    <w:p w:rsidR="00FC77A0" w:rsidRDefault="00FC77A0" w:rsidP="00FC77A0">
      <w:pPr>
        <w:pStyle w:val="Listenabsatz"/>
        <w:numPr>
          <w:ilvl w:val="0"/>
          <w:numId w:val="11"/>
        </w:numPr>
        <w:spacing w:after="0"/>
      </w:pPr>
      <w:r>
        <w:t>möglichst viele Sinne beteiligen</w:t>
      </w:r>
    </w:p>
    <w:p w:rsidR="00FC77A0" w:rsidRDefault="00FC77A0" w:rsidP="00FE15A6">
      <w:pPr>
        <w:pStyle w:val="Listenabsatz"/>
        <w:numPr>
          <w:ilvl w:val="0"/>
          <w:numId w:val="11"/>
        </w:numPr>
        <w:spacing w:after="0"/>
      </w:pPr>
      <w:r>
        <w:t>Emotionen beteiligen</w:t>
      </w:r>
    </w:p>
    <w:p w:rsidR="00CF786C" w:rsidRPr="005E53B5" w:rsidRDefault="00ED3D79" w:rsidP="00FB1DBC">
      <w:pPr>
        <w:pStyle w:val="berschrift2"/>
      </w:pPr>
      <w:bookmarkStart w:id="6" w:name="_Toc467517213"/>
      <w:r w:rsidRPr="005E53B5">
        <w:t>F</w:t>
      </w:r>
      <w:r w:rsidR="00CF786C" w:rsidRPr="005E53B5">
        <w:t>lüssiges  Sprechen</w:t>
      </w:r>
      <w:bookmarkEnd w:id="6"/>
    </w:p>
    <w:p w:rsidR="00E7278C" w:rsidRDefault="00CF786C" w:rsidP="00E7278C">
      <w:pPr>
        <w:spacing w:after="0"/>
      </w:pPr>
      <w:r>
        <w:t xml:space="preserve">Flüssiges Sprechen </w:t>
      </w:r>
      <w:r w:rsidR="00E7278C">
        <w:t xml:space="preserve">wird im fortführenden Sprachkurs angestrebt und über die Einübung von </w:t>
      </w:r>
      <w:proofErr w:type="spellStart"/>
      <w:r w:rsidR="00E7278C">
        <w:t>chunks</w:t>
      </w:r>
      <w:proofErr w:type="spellEnd"/>
      <w:r w:rsidR="00E7278C">
        <w:t xml:space="preserve"> und formelhaften Wendungen trainiert. Grammatisch richtige Formen sind im Gehirn abgespeichert u</w:t>
      </w:r>
      <w:r w:rsidR="00ED3D79">
        <w:t>nd werden unbewusst abgerufen</w:t>
      </w:r>
      <w:r w:rsidR="00E7278C">
        <w:t>. Dies übt man am besten durch hä</w:t>
      </w:r>
      <w:r w:rsidR="00E7278C">
        <w:t>u</w:t>
      </w:r>
      <w:r w:rsidR="00E7278C">
        <w:t xml:space="preserve">fige Anwendungen in </w:t>
      </w:r>
      <w:r w:rsidR="00AE3072">
        <w:t>passenden Situationen</w:t>
      </w:r>
      <w:r w:rsidR="00E7278C">
        <w:t xml:space="preserve"> </w:t>
      </w:r>
      <w:r w:rsidR="00AE3072">
        <w:t>(z.B.</w:t>
      </w:r>
      <w:r w:rsidR="005908A0">
        <w:t xml:space="preserve"> </w:t>
      </w:r>
      <w:r w:rsidR="00E7278C">
        <w:t>Einkaufssituationen</w:t>
      </w:r>
      <w:r w:rsidR="00AE3072">
        <w:t>).</w:t>
      </w:r>
    </w:p>
    <w:p w:rsidR="00E7278C" w:rsidRDefault="00E7278C" w:rsidP="00E7278C">
      <w:pPr>
        <w:spacing w:after="0"/>
      </w:pPr>
      <w:r>
        <w:t>Diese Übungen sind keine Grammatikübungen! Die Wiederholungsrate ist hoch und e</w:t>
      </w:r>
      <w:r>
        <w:t>r</w:t>
      </w:r>
      <w:r>
        <w:t>folgsorientiert. Strukturen und Sprachmus</w:t>
      </w:r>
      <w:r w:rsidR="00AE3072">
        <w:t>ter werden von allen Mitschü</w:t>
      </w:r>
      <w:r w:rsidR="005908A0">
        <w:t>lern</w:t>
      </w:r>
      <w:r>
        <w:t xml:space="preserve"> möglichst oft wiederholt. Unterbrechungen wegen Korrekturen sollten bei diese</w:t>
      </w:r>
      <w:r w:rsidR="00AE3072">
        <w:t>m Training vermieden werden, da das natürliche Sprechtempo angestrebt wird.</w:t>
      </w:r>
    </w:p>
    <w:p w:rsidR="007E3710" w:rsidRDefault="007E3710" w:rsidP="00ED3D79">
      <w:pPr>
        <w:spacing w:after="0"/>
      </w:pPr>
    </w:p>
    <w:p w:rsidR="00F77448" w:rsidRPr="006F45EF" w:rsidRDefault="005E53B5" w:rsidP="00FB1DBC">
      <w:pPr>
        <w:pStyle w:val="berschrift1"/>
      </w:pPr>
      <w:bookmarkStart w:id="7" w:name="_Toc467517214"/>
      <w:r w:rsidRPr="006F45EF">
        <w:lastRenderedPageBreak/>
        <w:t>Lernen mit Geschichten</w:t>
      </w:r>
      <w:bookmarkEnd w:id="7"/>
    </w:p>
    <w:p w:rsidR="0084306D" w:rsidRDefault="00113DF5" w:rsidP="0084306D">
      <w:pPr>
        <w:spacing w:after="0"/>
      </w:pPr>
      <w:r>
        <w:t>Mit dem Einsatz verschiedener Textsorten lassen sich im Unterricht verschiedenste Unte</w:t>
      </w:r>
      <w:r>
        <w:t>r</w:t>
      </w:r>
      <w:r>
        <w:t>richtsziele verbinden. Das Lernen mit und durch Geschichten kann eine magische Wirkung auf junge Lernende haben. Sie erleben ein ganzheitliches Sprachbad, schulen das Hörve</w:t>
      </w:r>
      <w:r>
        <w:t>r</w:t>
      </w:r>
      <w:r>
        <w:t>stän</w:t>
      </w:r>
      <w:r w:rsidR="00AE3072">
        <w:t>dnis und über den Text</w:t>
      </w:r>
      <w:r w:rsidR="00954DB4">
        <w:t xml:space="preserve"> </w:t>
      </w:r>
      <w:r w:rsidR="00AE3072">
        <w:t>findet</w:t>
      </w:r>
      <w:r>
        <w:t xml:space="preserve"> Kommunikation statt.</w:t>
      </w:r>
    </w:p>
    <w:p w:rsidR="00AE3072" w:rsidRDefault="00AE3072" w:rsidP="0084306D">
      <w:pPr>
        <w:spacing w:after="0"/>
      </w:pPr>
    </w:p>
    <w:p w:rsidR="0084306D" w:rsidRDefault="0084306D" w:rsidP="0084306D">
      <w:pPr>
        <w:spacing w:after="0"/>
      </w:pPr>
      <w:r>
        <w:t>Geschichten im Sprachkurs sollen:</w:t>
      </w:r>
    </w:p>
    <w:p w:rsidR="00ED3D79" w:rsidRDefault="00ED3D79" w:rsidP="0084306D">
      <w:pPr>
        <w:spacing w:after="0"/>
      </w:pPr>
    </w:p>
    <w:p w:rsidR="0084306D" w:rsidRDefault="0084306D" w:rsidP="0084306D">
      <w:pPr>
        <w:pStyle w:val="Listenabsatz"/>
        <w:numPr>
          <w:ilvl w:val="0"/>
          <w:numId w:val="12"/>
        </w:numPr>
        <w:spacing w:after="0"/>
      </w:pPr>
      <w:r>
        <w:t xml:space="preserve">kindgerecht sein </w:t>
      </w:r>
      <w:r w:rsidR="00EA1937">
        <w:t>(</w:t>
      </w:r>
      <w:r>
        <w:t>in Thema und Inhalt</w:t>
      </w:r>
      <w:r w:rsidR="00EA1937">
        <w:t>)</w:t>
      </w:r>
    </w:p>
    <w:p w:rsidR="0084306D" w:rsidRDefault="0084306D" w:rsidP="0084306D">
      <w:pPr>
        <w:pStyle w:val="Listenabsatz"/>
        <w:numPr>
          <w:ilvl w:val="0"/>
          <w:numId w:val="12"/>
        </w:numPr>
        <w:spacing w:after="0"/>
      </w:pPr>
      <w:r>
        <w:t>einen Spannungsbogen haben</w:t>
      </w:r>
    </w:p>
    <w:p w:rsidR="0084306D" w:rsidRDefault="0084306D" w:rsidP="0084306D">
      <w:pPr>
        <w:pStyle w:val="Listenabsatz"/>
        <w:numPr>
          <w:ilvl w:val="0"/>
          <w:numId w:val="12"/>
        </w:numPr>
        <w:spacing w:after="0"/>
      </w:pPr>
      <w:r>
        <w:t>auch dem Lehrer</w:t>
      </w:r>
      <w:r w:rsidR="00EA1937">
        <w:t>/der Lehrerin</w:t>
      </w:r>
      <w:r>
        <w:t xml:space="preserve"> gefal</w:t>
      </w:r>
      <w:r w:rsidR="00EA1937">
        <w:t>len, denn Freude überträgt sich</w:t>
      </w:r>
    </w:p>
    <w:p w:rsidR="0084306D" w:rsidRDefault="0084306D" w:rsidP="0084306D">
      <w:pPr>
        <w:pStyle w:val="Listenabsatz"/>
        <w:numPr>
          <w:ilvl w:val="0"/>
          <w:numId w:val="12"/>
        </w:numPr>
        <w:spacing w:after="0"/>
      </w:pPr>
      <w:r>
        <w:t>eine Möglichkeit zur Identifikation bieten</w:t>
      </w:r>
    </w:p>
    <w:p w:rsidR="0084306D" w:rsidRDefault="0084306D" w:rsidP="0084306D">
      <w:pPr>
        <w:pStyle w:val="Listenabsatz"/>
        <w:numPr>
          <w:ilvl w:val="0"/>
          <w:numId w:val="12"/>
        </w:numPr>
        <w:spacing w:after="0"/>
      </w:pPr>
      <w:r>
        <w:t>sprachliche Muster enthalten, die sich wiederholen</w:t>
      </w:r>
    </w:p>
    <w:p w:rsidR="0084306D" w:rsidRDefault="0084306D" w:rsidP="0084306D">
      <w:pPr>
        <w:pStyle w:val="Listenabsatz"/>
        <w:numPr>
          <w:ilvl w:val="0"/>
          <w:numId w:val="12"/>
        </w:numPr>
        <w:spacing w:after="0"/>
      </w:pPr>
      <w:r>
        <w:t>eine ansprechende Bebilderung enthalten</w:t>
      </w:r>
    </w:p>
    <w:p w:rsidR="0084306D" w:rsidRDefault="0084306D" w:rsidP="0084306D">
      <w:pPr>
        <w:pStyle w:val="Listenabsatz"/>
        <w:numPr>
          <w:ilvl w:val="0"/>
          <w:numId w:val="12"/>
        </w:numPr>
        <w:spacing w:after="0"/>
      </w:pPr>
      <w:r>
        <w:t>vom Lehrer</w:t>
      </w:r>
      <w:r w:rsidR="00EA1937">
        <w:t>/der Lehrerin</w:t>
      </w:r>
      <w:r>
        <w:t xml:space="preserve"> durch Stimme, Mimik und Gestik unterstützt werden</w:t>
      </w:r>
    </w:p>
    <w:p w:rsidR="00FB1DBC" w:rsidRDefault="004C3E6D" w:rsidP="00FB1DBC">
      <w:pPr>
        <w:pStyle w:val="Listenabsatz"/>
        <w:spacing w:after="0"/>
      </w:pPr>
      <w:r>
        <w:rPr>
          <w:noProof/>
          <w:lang w:eastAsia="de-AT"/>
        </w:rPr>
        <w:drawing>
          <wp:inline distT="0" distB="0" distL="0" distR="0">
            <wp:extent cx="4725059" cy="3515216"/>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CF5A0.tmp"/>
                    <pic:cNvPicPr/>
                  </pic:nvPicPr>
                  <pic:blipFill>
                    <a:blip r:embed="rId13">
                      <a:extLst>
                        <a:ext uri="{28A0092B-C50C-407E-A947-70E740481C1C}">
                          <a14:useLocalDpi xmlns:a14="http://schemas.microsoft.com/office/drawing/2010/main" val="0"/>
                        </a:ext>
                      </a:extLst>
                    </a:blip>
                    <a:stretch>
                      <a:fillRect/>
                    </a:stretch>
                  </pic:blipFill>
                  <pic:spPr>
                    <a:xfrm>
                      <a:off x="0" y="0"/>
                      <a:ext cx="4725059" cy="3515216"/>
                    </a:xfrm>
                    <a:prstGeom prst="rect">
                      <a:avLst/>
                    </a:prstGeom>
                  </pic:spPr>
                </pic:pic>
              </a:graphicData>
            </a:graphic>
          </wp:inline>
        </w:drawing>
      </w:r>
    </w:p>
    <w:p w:rsidR="004C3E6D" w:rsidRDefault="004C3E6D">
      <w:pPr>
        <w:rPr>
          <w:rFonts w:eastAsiaTheme="majorEastAsia" w:cstheme="majorBidi"/>
          <w:b/>
          <w:bCs/>
          <w:sz w:val="28"/>
          <w:szCs w:val="28"/>
        </w:rPr>
      </w:pPr>
      <w:r>
        <w:br w:type="page"/>
      </w:r>
    </w:p>
    <w:p w:rsidR="004C22D3" w:rsidRDefault="004C22D3" w:rsidP="00FB1DBC">
      <w:pPr>
        <w:pStyle w:val="berschrift1"/>
      </w:pPr>
      <w:bookmarkStart w:id="8" w:name="_Toc467517215"/>
      <w:r w:rsidRPr="004C22D3">
        <w:lastRenderedPageBreak/>
        <w:t>Lernen im szenischen Spiel</w:t>
      </w:r>
      <w:bookmarkEnd w:id="8"/>
    </w:p>
    <w:p w:rsidR="004C22D3" w:rsidRDefault="00EA1937" w:rsidP="004C22D3">
      <w:pPr>
        <w:spacing w:after="0"/>
        <w:ind w:left="360"/>
      </w:pPr>
      <w:r>
        <w:t>Das</w:t>
      </w:r>
      <w:r w:rsidR="00954DB4">
        <w:t xml:space="preserve"> szenische</w:t>
      </w:r>
      <w:r w:rsidR="004C22D3">
        <w:t xml:space="preserve"> Spi</w:t>
      </w:r>
      <w:r>
        <w:t>el ist kein Theaterspiel</w:t>
      </w:r>
      <w:r w:rsidR="004C22D3">
        <w:t>, es handelt sich um einfachste szenische Spie</w:t>
      </w:r>
      <w:r w:rsidR="004C22D3">
        <w:t>l</w:t>
      </w:r>
      <w:r w:rsidR="004C22D3">
        <w:t>formen, die eine i</w:t>
      </w:r>
      <w:r>
        <w:t>ntensive Sprachförderung bewirken</w:t>
      </w:r>
      <w:r w:rsidR="004C22D3">
        <w:t>.</w:t>
      </w:r>
    </w:p>
    <w:p w:rsidR="00EA1937" w:rsidRDefault="008C474C" w:rsidP="005E53B5">
      <w:pPr>
        <w:spacing w:after="0"/>
        <w:ind w:left="360"/>
      </w:pPr>
      <w:r>
        <w:rPr>
          <w:noProof/>
          <w:lang w:eastAsia="de-AT"/>
        </w:rPr>
        <w:drawing>
          <wp:anchor distT="0" distB="0" distL="114300" distR="114300" simplePos="0" relativeHeight="251665408" behindDoc="1" locked="0" layoutInCell="1" allowOverlap="1" wp14:anchorId="5EFBFC71" wp14:editId="04106168">
            <wp:simplePos x="0" y="0"/>
            <wp:positionH relativeFrom="column">
              <wp:posOffset>4422140</wp:posOffset>
            </wp:positionH>
            <wp:positionV relativeFrom="paragraph">
              <wp:posOffset>421640</wp:posOffset>
            </wp:positionV>
            <wp:extent cx="1057275" cy="1371600"/>
            <wp:effectExtent l="0" t="0" r="9525" b="0"/>
            <wp:wrapTight wrapText="bothSides">
              <wp:wrapPolygon edited="0">
                <wp:start x="0" y="0"/>
                <wp:lineTo x="0" y="21300"/>
                <wp:lineTo x="21405" y="21300"/>
                <wp:lineTo x="21405" y="0"/>
                <wp:lineTo x="0" y="0"/>
              </wp:wrapPolygon>
            </wp:wrapTight>
            <wp:docPr id="18" name="Grafik 18" descr="C:\Users\Annegrit\AppData\Local\Microsoft\Windows\INetCache\IE\7W7VDWH0\LT7702_2105733~Lach-Doch-Mal-Post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egrit\AppData\Local\Microsoft\Windows\INetCache\IE\7W7VDWH0\LT7702_2105733~Lach-Doch-Mal-Poster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22D3">
        <w:t>Einfachste Requisiten können ohne Zeitaufwand</w:t>
      </w:r>
      <w:r w:rsidR="00A4192C">
        <w:t xml:space="preserve"> ein</w:t>
      </w:r>
      <w:r w:rsidR="00EA1937">
        <w:t xml:space="preserve">gesetzt werden. </w:t>
      </w:r>
    </w:p>
    <w:p w:rsidR="008C474C" w:rsidRDefault="00EA1937" w:rsidP="005E53B5">
      <w:pPr>
        <w:spacing w:after="0"/>
        <w:ind w:left="360"/>
      </w:pPr>
      <w:r>
        <w:t>D</w:t>
      </w:r>
      <w:r w:rsidR="00A4192C">
        <w:t>ie Fremdsprache</w:t>
      </w:r>
      <w:r>
        <w:t xml:space="preserve"> wird angstfrei</w:t>
      </w:r>
      <w:r w:rsidR="00A4192C">
        <w:t xml:space="preserve"> geübt, Selbs</w:t>
      </w:r>
      <w:r>
        <w:t>t</w:t>
      </w:r>
      <w:r w:rsidR="00A4192C">
        <w:t xml:space="preserve">vertrauen </w:t>
      </w:r>
      <w:r>
        <w:t xml:space="preserve">wird </w:t>
      </w:r>
      <w:r w:rsidR="00A4192C">
        <w:t xml:space="preserve">aufgebaut und </w:t>
      </w:r>
      <w:r>
        <w:t xml:space="preserve">dadurch entsteht </w:t>
      </w:r>
      <w:r w:rsidR="00A4192C">
        <w:t xml:space="preserve">eine </w:t>
      </w:r>
      <w:r>
        <w:t>positive Lernatmosphäre</w:t>
      </w:r>
      <w:r w:rsidR="00A4192C">
        <w:t>.</w:t>
      </w:r>
    </w:p>
    <w:p w:rsidR="005E53B5" w:rsidRDefault="005E53B5" w:rsidP="005E53B5">
      <w:pPr>
        <w:spacing w:after="0"/>
        <w:ind w:left="360"/>
      </w:pPr>
    </w:p>
    <w:p w:rsidR="00A4192C" w:rsidRDefault="00A4192C" w:rsidP="008C474C">
      <w:pPr>
        <w:ind w:left="360"/>
      </w:pPr>
    </w:p>
    <w:p w:rsidR="00A4192C" w:rsidRDefault="00A4192C" w:rsidP="00ED3D79">
      <w:pPr>
        <w:ind w:left="360"/>
      </w:pPr>
    </w:p>
    <w:p w:rsidR="005B599A" w:rsidRPr="005B599A" w:rsidRDefault="005B599A" w:rsidP="005B599A">
      <w:pPr>
        <w:rPr>
          <w:b/>
          <w:sz w:val="24"/>
          <w:szCs w:val="24"/>
        </w:rPr>
      </w:pPr>
      <w:r w:rsidRPr="005B599A">
        <w:rPr>
          <w:b/>
          <w:sz w:val="24"/>
          <w:szCs w:val="24"/>
        </w:rPr>
        <w:t xml:space="preserve">Telefongespräch  </w:t>
      </w:r>
    </w:p>
    <w:p w:rsidR="005B599A" w:rsidRPr="005B599A" w:rsidRDefault="005B599A" w:rsidP="005B599A">
      <w:pPr>
        <w:rPr>
          <w:sz w:val="24"/>
          <w:szCs w:val="24"/>
        </w:rPr>
      </w:pPr>
      <w:r w:rsidRPr="005B599A">
        <w:rPr>
          <w:sz w:val="24"/>
          <w:szCs w:val="24"/>
        </w:rPr>
        <w:t xml:space="preserve">(Requisiten: 2 Telefone, Tiermasken Bär und Tiger)  </w:t>
      </w:r>
    </w:p>
    <w:p w:rsidR="005B599A" w:rsidRPr="005B599A" w:rsidRDefault="005B599A" w:rsidP="005B599A">
      <w:pPr>
        <w:rPr>
          <w:sz w:val="24"/>
          <w:szCs w:val="24"/>
        </w:rPr>
      </w:pPr>
      <w:r w:rsidRPr="005B599A">
        <w:rPr>
          <w:b/>
          <w:sz w:val="24"/>
          <w:szCs w:val="24"/>
        </w:rPr>
        <w:t>Tiger:</w:t>
      </w:r>
      <w:r w:rsidRPr="005B599A">
        <w:rPr>
          <w:sz w:val="24"/>
          <w:szCs w:val="24"/>
        </w:rPr>
        <w:t xml:space="preserve">  Ich möchte meinen Freund sprechen. Es ist der kleine </w:t>
      </w:r>
      <w:r w:rsidRPr="005B599A">
        <w:rPr>
          <w:b/>
          <w:sz w:val="24"/>
          <w:szCs w:val="24"/>
        </w:rPr>
        <w:t>Bär.</w:t>
      </w:r>
      <w:r w:rsidRPr="005B599A">
        <w:rPr>
          <w:sz w:val="24"/>
          <w:szCs w:val="24"/>
        </w:rPr>
        <w:t xml:space="preserve"> Ich buchstabiere:    k-l-e-i-n-e-r  B-ä-r. Sein Fell ist braun. Er hat eine große Nase. Ich warte.</w:t>
      </w:r>
    </w:p>
    <w:p w:rsidR="005B599A" w:rsidRPr="005B599A" w:rsidRDefault="005B599A" w:rsidP="005B599A">
      <w:pPr>
        <w:rPr>
          <w:sz w:val="24"/>
          <w:szCs w:val="24"/>
        </w:rPr>
      </w:pPr>
      <w:r w:rsidRPr="005B599A">
        <w:rPr>
          <w:sz w:val="24"/>
          <w:szCs w:val="24"/>
        </w:rPr>
        <w:t xml:space="preserve"> </w:t>
      </w:r>
      <w:r w:rsidRPr="005B599A">
        <w:rPr>
          <w:b/>
          <w:sz w:val="24"/>
          <w:szCs w:val="24"/>
        </w:rPr>
        <w:t>Bär:</w:t>
      </w:r>
      <w:r w:rsidRPr="005B599A">
        <w:rPr>
          <w:sz w:val="24"/>
          <w:szCs w:val="24"/>
        </w:rPr>
        <w:t xml:space="preserve">   Hallo? Tiger:  </w:t>
      </w:r>
    </w:p>
    <w:p w:rsidR="005B599A" w:rsidRPr="005B599A" w:rsidRDefault="005B599A" w:rsidP="005B599A">
      <w:pPr>
        <w:rPr>
          <w:sz w:val="24"/>
          <w:szCs w:val="24"/>
        </w:rPr>
      </w:pPr>
      <w:r w:rsidRPr="005B599A">
        <w:rPr>
          <w:b/>
          <w:sz w:val="24"/>
          <w:szCs w:val="24"/>
        </w:rPr>
        <w:t>Tiger:</w:t>
      </w:r>
      <w:r w:rsidRPr="005B599A">
        <w:rPr>
          <w:sz w:val="24"/>
          <w:szCs w:val="24"/>
        </w:rPr>
        <w:t xml:space="preserve"> Bär bist du’s? Ich bin’s, dein Freund, der Tiger. Wie geht’s? </w:t>
      </w:r>
    </w:p>
    <w:p w:rsidR="005B599A" w:rsidRPr="005B599A" w:rsidRDefault="005B599A" w:rsidP="005B599A">
      <w:pPr>
        <w:rPr>
          <w:sz w:val="24"/>
          <w:szCs w:val="24"/>
        </w:rPr>
      </w:pPr>
      <w:r w:rsidRPr="005B599A">
        <w:rPr>
          <w:b/>
          <w:sz w:val="24"/>
          <w:szCs w:val="24"/>
        </w:rPr>
        <w:t>Bär:</w:t>
      </w:r>
      <w:r w:rsidRPr="005B599A">
        <w:rPr>
          <w:sz w:val="24"/>
          <w:szCs w:val="24"/>
        </w:rPr>
        <w:t xml:space="preserve">   Gut. Wo bist du? </w:t>
      </w:r>
    </w:p>
    <w:p w:rsidR="005B599A" w:rsidRPr="005B599A" w:rsidRDefault="005B599A" w:rsidP="005B599A">
      <w:pPr>
        <w:rPr>
          <w:sz w:val="24"/>
          <w:szCs w:val="24"/>
        </w:rPr>
      </w:pPr>
      <w:r w:rsidRPr="005B599A">
        <w:rPr>
          <w:b/>
          <w:sz w:val="24"/>
          <w:szCs w:val="24"/>
        </w:rPr>
        <w:t xml:space="preserve">Tiger:  </w:t>
      </w:r>
      <w:r w:rsidRPr="005B599A">
        <w:rPr>
          <w:sz w:val="24"/>
          <w:szCs w:val="24"/>
        </w:rPr>
        <w:t xml:space="preserve">Im Wald. Ich sammle Pilze. </w:t>
      </w:r>
    </w:p>
    <w:p w:rsidR="005B599A" w:rsidRPr="005B599A" w:rsidRDefault="005B599A" w:rsidP="005B599A">
      <w:pPr>
        <w:rPr>
          <w:sz w:val="24"/>
          <w:szCs w:val="24"/>
        </w:rPr>
      </w:pPr>
      <w:r w:rsidRPr="005B599A">
        <w:rPr>
          <w:b/>
          <w:sz w:val="24"/>
          <w:szCs w:val="24"/>
        </w:rPr>
        <w:t>Bär:</w:t>
      </w:r>
      <w:r w:rsidRPr="005B599A">
        <w:rPr>
          <w:sz w:val="24"/>
          <w:szCs w:val="24"/>
        </w:rPr>
        <w:t xml:space="preserve">   Toll. Komm schnell. Ich habe Hunger.</w:t>
      </w:r>
    </w:p>
    <w:p w:rsidR="005B599A" w:rsidRPr="005B599A" w:rsidRDefault="005B599A" w:rsidP="005B599A">
      <w:pPr>
        <w:rPr>
          <w:sz w:val="24"/>
          <w:szCs w:val="24"/>
        </w:rPr>
      </w:pPr>
    </w:p>
    <w:p w:rsidR="005B599A" w:rsidRPr="005B599A" w:rsidRDefault="005B599A" w:rsidP="005B599A">
      <w:pPr>
        <w:rPr>
          <w:sz w:val="24"/>
          <w:szCs w:val="24"/>
        </w:rPr>
      </w:pPr>
      <w:r w:rsidRPr="005B599A">
        <w:rPr>
          <w:sz w:val="24"/>
          <w:szCs w:val="24"/>
        </w:rPr>
        <w:t xml:space="preserve">(Erweiterung: Möglichkeit der Übertragung des Dialogs auf  Alltagssituationen der Schüler: Treffen zum Musikhören, Fußballspielen, ins Schwimmbad gehen </w:t>
      </w:r>
      <w:proofErr w:type="spellStart"/>
      <w:r w:rsidRPr="005B599A">
        <w:rPr>
          <w:sz w:val="24"/>
          <w:szCs w:val="24"/>
        </w:rPr>
        <w:t>u.ä.</w:t>
      </w:r>
      <w:proofErr w:type="spellEnd"/>
      <w:r w:rsidRPr="005B599A">
        <w:rPr>
          <w:sz w:val="24"/>
          <w:szCs w:val="24"/>
        </w:rPr>
        <w:t>; W</w:t>
      </w:r>
      <w:r w:rsidRPr="005B599A">
        <w:rPr>
          <w:sz w:val="24"/>
          <w:szCs w:val="24"/>
        </w:rPr>
        <w:t>o</w:t>
      </w:r>
      <w:r w:rsidRPr="005B599A">
        <w:rPr>
          <w:sz w:val="24"/>
          <w:szCs w:val="24"/>
        </w:rPr>
        <w:t>chentage, Tageszeiten, Uhrzeiten können ergänzt werden.)</w:t>
      </w:r>
    </w:p>
    <w:p w:rsidR="005B599A" w:rsidRPr="005B599A" w:rsidRDefault="005B599A" w:rsidP="005B599A">
      <w:pPr>
        <w:rPr>
          <w:sz w:val="24"/>
          <w:szCs w:val="24"/>
        </w:rPr>
      </w:pPr>
    </w:p>
    <w:p w:rsidR="005B599A" w:rsidRDefault="005B599A" w:rsidP="005B599A">
      <w:pPr>
        <w:rPr>
          <w:sz w:val="28"/>
          <w:szCs w:val="28"/>
        </w:rPr>
      </w:pPr>
    </w:p>
    <w:p w:rsidR="005B599A" w:rsidRDefault="005B599A" w:rsidP="005B599A">
      <w:pPr>
        <w:rPr>
          <w:sz w:val="28"/>
          <w:szCs w:val="28"/>
        </w:rPr>
      </w:pPr>
    </w:p>
    <w:p w:rsidR="00A4192C" w:rsidRDefault="00A4192C" w:rsidP="00ED3D79">
      <w:pPr>
        <w:ind w:left="360"/>
      </w:pPr>
    </w:p>
    <w:p w:rsidR="00410A7E" w:rsidRDefault="00410A7E">
      <w:pPr>
        <w:rPr>
          <w:rFonts w:eastAsiaTheme="majorEastAsia" w:cstheme="majorBidi"/>
          <w:b/>
          <w:bCs/>
          <w:sz w:val="28"/>
          <w:szCs w:val="28"/>
        </w:rPr>
      </w:pPr>
      <w:r>
        <w:br w:type="page"/>
      </w:r>
    </w:p>
    <w:p w:rsidR="004C22D3" w:rsidRDefault="00A4192C" w:rsidP="00FB1DBC">
      <w:pPr>
        <w:pStyle w:val="berschrift1"/>
      </w:pPr>
      <w:bookmarkStart w:id="9" w:name="_Toc467517216"/>
      <w:r>
        <w:lastRenderedPageBreak/>
        <w:t>Lernen in Bewegung</w:t>
      </w:r>
      <w:bookmarkEnd w:id="9"/>
    </w:p>
    <w:p w:rsidR="00EA1937" w:rsidRDefault="00390A25" w:rsidP="00390A25">
      <w:pPr>
        <w:spacing w:after="0"/>
        <w:ind w:left="360"/>
      </w:pPr>
      <w:r>
        <w:t>Lernen wird effektiver, wenn die Lernenden selbst aktiv sind, sich bewegen und ha</w:t>
      </w:r>
      <w:r>
        <w:t>n</w:t>
      </w:r>
      <w:r>
        <w:t xml:space="preserve">deln. </w:t>
      </w:r>
    </w:p>
    <w:p w:rsidR="00390A25" w:rsidRPr="00EA1937" w:rsidRDefault="00EA1937" w:rsidP="00390A25">
      <w:pPr>
        <w:spacing w:after="0"/>
        <w:ind w:left="360"/>
        <w:rPr>
          <w:b/>
        </w:rPr>
      </w:pPr>
      <w:r w:rsidRPr="00EA1937">
        <w:rPr>
          <w:b/>
        </w:rPr>
        <w:t>Bewegung</w:t>
      </w:r>
      <w:r w:rsidR="00390A25" w:rsidRPr="00EA1937">
        <w:rPr>
          <w:b/>
        </w:rPr>
        <w:t xml:space="preserve"> ist das Tor zum Lernen.</w:t>
      </w:r>
    </w:p>
    <w:p w:rsidR="00FD0C09" w:rsidRDefault="00FD0C09" w:rsidP="00390A25">
      <w:pPr>
        <w:spacing w:after="0"/>
        <w:ind w:left="360"/>
      </w:pPr>
      <w:r>
        <w:t>Es gibt viele Bewegungsgeschichten und Mitmachlieder aus dem Volksschulunterricht.</w:t>
      </w:r>
    </w:p>
    <w:p w:rsidR="00EA1937" w:rsidRDefault="00EA1937" w:rsidP="00390A25">
      <w:pPr>
        <w:spacing w:after="0"/>
        <w:ind w:left="360"/>
      </w:pPr>
    </w:p>
    <w:p w:rsidR="00FD0C09" w:rsidRDefault="00FD0C09" w:rsidP="00390A25">
      <w:pPr>
        <w:spacing w:after="0"/>
        <w:ind w:left="360"/>
      </w:pPr>
      <w:r>
        <w:t>Für den Sprachkurs gelten folgende Kriterien:</w:t>
      </w:r>
    </w:p>
    <w:p w:rsidR="00ED3D79" w:rsidRDefault="00ED3D79" w:rsidP="00390A25">
      <w:pPr>
        <w:spacing w:after="0"/>
        <w:ind w:left="360"/>
      </w:pPr>
    </w:p>
    <w:p w:rsidR="00FD0C09" w:rsidRDefault="00FD0C09" w:rsidP="000231A9">
      <w:pPr>
        <w:pStyle w:val="Listenabsatz"/>
        <w:numPr>
          <w:ilvl w:val="0"/>
          <w:numId w:val="14"/>
        </w:numPr>
        <w:spacing w:after="0"/>
      </w:pPr>
      <w:r>
        <w:t>Wortschatz und Thema sollen zum Alltag der Schüler passen</w:t>
      </w:r>
    </w:p>
    <w:p w:rsidR="00FD0C09" w:rsidRDefault="00FD0C09" w:rsidP="000231A9">
      <w:pPr>
        <w:pStyle w:val="Listenabsatz"/>
        <w:numPr>
          <w:ilvl w:val="0"/>
          <w:numId w:val="14"/>
        </w:numPr>
        <w:spacing w:after="0"/>
      </w:pPr>
      <w:r>
        <w:t>Gestik, Mimik und Gegenstände unterstreichen den Inhalt</w:t>
      </w:r>
    </w:p>
    <w:p w:rsidR="00FD0C09" w:rsidRDefault="00FD0C09" w:rsidP="000231A9">
      <w:pPr>
        <w:pStyle w:val="Listenabsatz"/>
        <w:numPr>
          <w:ilvl w:val="0"/>
          <w:numId w:val="14"/>
        </w:numPr>
        <w:spacing w:after="0"/>
      </w:pPr>
      <w:r>
        <w:t>Bewegungs- und Spielablauf sind klar strukturiert</w:t>
      </w:r>
    </w:p>
    <w:p w:rsidR="00FD0C09" w:rsidRDefault="00FD0C09" w:rsidP="000231A9">
      <w:pPr>
        <w:pStyle w:val="Listenabsatz"/>
        <w:numPr>
          <w:ilvl w:val="0"/>
          <w:numId w:val="14"/>
        </w:numPr>
        <w:spacing w:after="0"/>
      </w:pPr>
      <w:r>
        <w:t>Rhythmus und Melodie sind einfach und schulen</w:t>
      </w:r>
      <w:r w:rsidR="000231A9">
        <w:t xml:space="preserve"> </w:t>
      </w:r>
      <w:r>
        <w:t>die</w:t>
      </w:r>
      <w:r w:rsidR="000231A9">
        <w:t xml:space="preserve"> </w:t>
      </w:r>
      <w:r>
        <w:t>Aussprache</w:t>
      </w:r>
    </w:p>
    <w:p w:rsidR="0075741E" w:rsidRDefault="0075741E" w:rsidP="00D27D0E">
      <w:pPr>
        <w:pStyle w:val="Listenabsatz"/>
        <w:spacing w:after="0"/>
        <w:ind w:left="1080"/>
      </w:pPr>
    </w:p>
    <w:p w:rsidR="0075741E" w:rsidRDefault="0075741E" w:rsidP="00D27D0E">
      <w:pPr>
        <w:pStyle w:val="Listenabsatz"/>
        <w:spacing w:after="0"/>
        <w:ind w:left="1080"/>
      </w:pPr>
      <w:r>
        <w:rPr>
          <w:noProof/>
          <w:lang w:eastAsia="de-AT"/>
        </w:rPr>
        <w:drawing>
          <wp:inline distT="0" distB="0" distL="0" distR="0">
            <wp:extent cx="2036963" cy="1760561"/>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C4DD5.tmp"/>
                    <pic:cNvPicPr/>
                  </pic:nvPicPr>
                  <pic:blipFill>
                    <a:blip r:embed="rId15">
                      <a:extLst>
                        <a:ext uri="{28A0092B-C50C-407E-A947-70E740481C1C}">
                          <a14:useLocalDpi xmlns:a14="http://schemas.microsoft.com/office/drawing/2010/main" val="0"/>
                        </a:ext>
                      </a:extLst>
                    </a:blip>
                    <a:stretch>
                      <a:fillRect/>
                    </a:stretch>
                  </pic:blipFill>
                  <pic:spPr>
                    <a:xfrm>
                      <a:off x="0" y="0"/>
                      <a:ext cx="2037144" cy="1760717"/>
                    </a:xfrm>
                    <a:prstGeom prst="rect">
                      <a:avLst/>
                    </a:prstGeom>
                  </pic:spPr>
                </pic:pic>
              </a:graphicData>
            </a:graphic>
          </wp:inline>
        </w:drawing>
      </w:r>
    </w:p>
    <w:p w:rsidR="00D56841" w:rsidRDefault="00D56841" w:rsidP="00D56841">
      <w:pPr>
        <w:spacing w:after="0"/>
      </w:pPr>
      <w:r>
        <w:t xml:space="preserve">Wochentagespiel </w:t>
      </w:r>
    </w:p>
    <w:p w:rsidR="00D56841" w:rsidRDefault="00D56841" w:rsidP="00D56841">
      <w:pPr>
        <w:spacing w:after="0"/>
        <w:rPr>
          <w:sz w:val="18"/>
          <w:szCs w:val="18"/>
        </w:rPr>
      </w:pPr>
      <w:r w:rsidRPr="0049714B">
        <w:rPr>
          <w:sz w:val="18"/>
          <w:szCs w:val="18"/>
        </w:rPr>
        <w:t xml:space="preserve">aus: </w:t>
      </w:r>
      <w:proofErr w:type="spellStart"/>
      <w:r w:rsidRPr="0049714B">
        <w:rPr>
          <w:sz w:val="18"/>
          <w:szCs w:val="18"/>
        </w:rPr>
        <w:t>DaZ</w:t>
      </w:r>
      <w:proofErr w:type="spellEnd"/>
      <w:r w:rsidRPr="0049714B">
        <w:rPr>
          <w:sz w:val="18"/>
          <w:szCs w:val="18"/>
        </w:rPr>
        <w:t>-die große Spielesammlung, Nina Wilkening</w:t>
      </w:r>
    </w:p>
    <w:p w:rsidR="00D56841" w:rsidRDefault="00D56841" w:rsidP="00D56841">
      <w:pPr>
        <w:spacing w:after="0"/>
        <w:rPr>
          <w:sz w:val="18"/>
          <w:szCs w:val="18"/>
        </w:rPr>
      </w:pPr>
    </w:p>
    <w:p w:rsidR="00D56841" w:rsidRPr="0049714B" w:rsidRDefault="00D56841" w:rsidP="00D56841">
      <w:pPr>
        <w:spacing w:after="0"/>
      </w:pPr>
      <w:r w:rsidRPr="0049714B">
        <w:t>Die Schüler kennen die Namen und die Reihenfolge der Wochentage.</w:t>
      </w:r>
    </w:p>
    <w:p w:rsidR="00D56841" w:rsidRDefault="00D56841" w:rsidP="00D56841">
      <w:pPr>
        <w:spacing w:after="0"/>
      </w:pPr>
      <w:r w:rsidRPr="0049714B">
        <w:t>Stellen Sie sich mit den Schülern im Kreis auf. Beginnen Sie mit „Montag“, der linke Nachbar sagt „Dienstag“ usw. Der Schüler, der  mit „Sonntag“ dran ist, setzt sich auf den Boden. Spielen Sie solange, bis nur noch ein Spieler steht.</w:t>
      </w:r>
    </w:p>
    <w:p w:rsidR="00D56841" w:rsidRDefault="00D56841" w:rsidP="00D56841">
      <w:pPr>
        <w:spacing w:after="0"/>
      </w:pPr>
    </w:p>
    <w:p w:rsidR="00D56841" w:rsidRDefault="00D56841" w:rsidP="00D56841">
      <w:pPr>
        <w:spacing w:after="0"/>
      </w:pPr>
    </w:p>
    <w:p w:rsidR="00D56841" w:rsidRDefault="00D56841" w:rsidP="00D56841">
      <w:pPr>
        <w:spacing w:after="0"/>
      </w:pPr>
      <w:r>
        <w:t>Richtungswechsel</w:t>
      </w:r>
    </w:p>
    <w:p w:rsidR="00D56841" w:rsidRDefault="00D56841" w:rsidP="00D56841">
      <w:pPr>
        <w:spacing w:after="0"/>
        <w:rPr>
          <w:sz w:val="18"/>
          <w:szCs w:val="18"/>
        </w:rPr>
      </w:pPr>
      <w:r w:rsidRPr="0049714B">
        <w:rPr>
          <w:sz w:val="18"/>
          <w:szCs w:val="18"/>
        </w:rPr>
        <w:t xml:space="preserve">aus: </w:t>
      </w:r>
      <w:proofErr w:type="spellStart"/>
      <w:r w:rsidRPr="0049714B">
        <w:rPr>
          <w:sz w:val="18"/>
          <w:szCs w:val="18"/>
        </w:rPr>
        <w:t>DaZ</w:t>
      </w:r>
      <w:proofErr w:type="spellEnd"/>
      <w:r w:rsidRPr="0049714B">
        <w:rPr>
          <w:sz w:val="18"/>
          <w:szCs w:val="18"/>
        </w:rPr>
        <w:t>-die große Spielesammlung, Nina Wilkening</w:t>
      </w:r>
    </w:p>
    <w:p w:rsidR="00D56841" w:rsidRDefault="00D56841" w:rsidP="00D56841">
      <w:pPr>
        <w:spacing w:after="0"/>
        <w:rPr>
          <w:sz w:val="18"/>
          <w:szCs w:val="18"/>
        </w:rPr>
      </w:pPr>
    </w:p>
    <w:p w:rsidR="00D56841" w:rsidRDefault="00D56841" w:rsidP="00D56841">
      <w:pPr>
        <w:spacing w:after="0"/>
      </w:pPr>
      <w:r>
        <w:t>Die Schüler kennen die Phrasen „Bitte lass mich in Ruhe!“ und „Tut mir leid!“(Phrasen ve</w:t>
      </w:r>
      <w:r>
        <w:t>r</w:t>
      </w:r>
      <w:r>
        <w:t>wenden, die gerade erlernt wurden)</w:t>
      </w:r>
    </w:p>
    <w:p w:rsidR="00D56841" w:rsidRDefault="00D56841" w:rsidP="00D56841">
      <w:pPr>
        <w:spacing w:after="0"/>
      </w:pPr>
      <w:r>
        <w:t>Sie bilden mit den Schülern einen Stehkreis. Sie drehen sich zu einem ihrer Nachbarn, kla</w:t>
      </w:r>
      <w:r>
        <w:t>t</w:t>
      </w:r>
      <w:r>
        <w:t>schen diesem zu und sagen dabei in passendem Tonfall: „Bitte lass mich in Ruhe!“</w:t>
      </w:r>
    </w:p>
    <w:p w:rsidR="00FB1DBC" w:rsidRPr="00D56841" w:rsidRDefault="00D56841" w:rsidP="00D56841">
      <w:pPr>
        <w:spacing w:after="0"/>
      </w:pPr>
      <w:r>
        <w:t>Der Schüler dreht sich zu seinem anderen Nachbarn zu und wiederholt Klatschen und Phr</w:t>
      </w:r>
      <w:r>
        <w:t>a</w:t>
      </w:r>
      <w:r>
        <w:t>se. Dies geht so lange, bis ein Schüler die Richtung ändert, indem er sich nicht weiterdreht sondern zurückklatscht und dabei im passenden Tonfall sagt: “Tut mir leid.“</w:t>
      </w:r>
      <w:r w:rsidR="00FB1DBC">
        <w:rPr>
          <w:b/>
          <w:sz w:val="28"/>
          <w:szCs w:val="28"/>
        </w:rPr>
        <w:br w:type="page"/>
      </w:r>
    </w:p>
    <w:p w:rsidR="00B1659B" w:rsidRPr="006F45EF" w:rsidRDefault="00B1659B" w:rsidP="00FB1DBC">
      <w:pPr>
        <w:pStyle w:val="berschrift1"/>
      </w:pPr>
      <w:bookmarkStart w:id="10" w:name="_Toc467517217"/>
      <w:r w:rsidRPr="006F45EF">
        <w:lastRenderedPageBreak/>
        <w:t>Kompetenzniveaus nach dem europäischen Referenzrahmen</w:t>
      </w:r>
      <w:bookmarkEnd w:id="10"/>
    </w:p>
    <w:p w:rsidR="00286BB0" w:rsidRPr="00FB1DBC" w:rsidRDefault="009E237B" w:rsidP="00FB1DBC">
      <w:r w:rsidRPr="00FB1DBC">
        <w:t xml:space="preserve">Profile deutsch ist auf Initiative des Europarates in </w:t>
      </w:r>
      <w:proofErr w:type="spellStart"/>
      <w:r w:rsidRPr="00FB1DBC">
        <w:t>trinationaler</w:t>
      </w:r>
      <w:proofErr w:type="spellEnd"/>
      <w:r w:rsidRPr="00FB1DBC">
        <w:t xml:space="preserve"> Kooperation von Österreich, Deutschland und der Schweiz entwickelt worden. Profile deutsch ist ein offenes und flexi</w:t>
      </w:r>
      <w:r w:rsidRPr="00FB1DBC">
        <w:t>b</w:t>
      </w:r>
      <w:r w:rsidRPr="00FB1DBC">
        <w:t>les System, mit dem man den Unterricht in den Bereichen Deutsch als Fremdsprache und Deutsch als Zweitsprache planen, durchführen und evaluieren kann. „Profile deutsch“ setzt die Niveaus des „Gemeinsamen europäischen Referenzrahmen für Sprachen“ konkret für die deutsche Sprache um. Profile deutsch beschreibt die Niveaustufen von A1 bis C2 des Gemeinsamen europäischen Referenzrahmens für Sprachen und macht damit Sprachkomp</w:t>
      </w:r>
      <w:r w:rsidRPr="00FB1DBC">
        <w:t>e</w:t>
      </w:r>
      <w:r w:rsidRPr="00FB1DBC">
        <w:t>tenz messbar.</w:t>
      </w:r>
    </w:p>
    <w:p w:rsidR="009E237B" w:rsidRDefault="00286BB0" w:rsidP="00954DB4">
      <w:pPr>
        <w:spacing w:before="100" w:beforeAutospacing="1" w:after="240" w:line="240" w:lineRule="atLeast"/>
        <w:rPr>
          <w:rFonts w:ascii="Arial" w:eastAsia="Times New Roman" w:hAnsi="Arial" w:cs="Arial"/>
          <w:color w:val="0776B6"/>
          <w:sz w:val="27"/>
          <w:szCs w:val="27"/>
          <w:lang w:eastAsia="de-AT"/>
        </w:rPr>
      </w:pPr>
      <w:r>
        <w:rPr>
          <w:rFonts w:ascii="Arial" w:hAnsi="Arial" w:cs="Arial"/>
          <w:noProof/>
          <w:color w:val="333333"/>
          <w:sz w:val="18"/>
          <w:szCs w:val="18"/>
          <w:lang w:eastAsia="de-AT"/>
        </w:rPr>
        <w:drawing>
          <wp:inline distT="0" distB="0" distL="0" distR="0" wp14:anchorId="6F6EB4C7" wp14:editId="051A34C7">
            <wp:extent cx="1240971" cy="1698171"/>
            <wp:effectExtent l="0" t="0" r="0" b="0"/>
            <wp:docPr id="1" name="Grafik 1" descr="deu_profile_2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_profile_255x16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0911" cy="1698089"/>
                    </a:xfrm>
                    <a:prstGeom prst="rect">
                      <a:avLst/>
                    </a:prstGeom>
                    <a:noFill/>
                    <a:ln>
                      <a:noFill/>
                    </a:ln>
                  </pic:spPr>
                </pic:pic>
              </a:graphicData>
            </a:graphic>
          </wp:inline>
        </w:drawing>
      </w:r>
    </w:p>
    <w:p w:rsidR="009E237B" w:rsidRPr="00410A7E" w:rsidRDefault="00286BB0" w:rsidP="00FB1DBC">
      <w:pPr>
        <w:rPr>
          <w:b/>
        </w:rPr>
      </w:pPr>
      <w:r w:rsidRPr="00410A7E">
        <w:rPr>
          <w:b/>
        </w:rPr>
        <w:t>Elementare Sprachverwendung</w:t>
      </w:r>
    </w:p>
    <w:p w:rsidR="00286BB0" w:rsidRPr="009E237B" w:rsidRDefault="00286BB0" w:rsidP="009E237B">
      <w:pPr>
        <w:spacing w:before="100" w:beforeAutospacing="1" w:after="0" w:line="240" w:lineRule="atLeast"/>
        <w:rPr>
          <w:rFonts w:ascii="Arial" w:eastAsia="Times New Roman" w:hAnsi="Arial" w:cs="Arial"/>
          <w:color w:val="0776B6"/>
          <w:sz w:val="20"/>
          <w:szCs w:val="20"/>
          <w:lang w:eastAsia="de-AT"/>
        </w:rPr>
      </w:pPr>
      <w:r w:rsidRPr="00FB1DBC">
        <w:rPr>
          <w:b/>
        </w:rPr>
        <w:t xml:space="preserve">A1 </w:t>
      </w:r>
      <w:r w:rsidRPr="000E1E7D">
        <w:rPr>
          <w:rFonts w:ascii="Arial" w:eastAsia="Times New Roman" w:hAnsi="Arial" w:cs="Arial"/>
          <w:color w:val="333333"/>
          <w:sz w:val="18"/>
          <w:szCs w:val="18"/>
          <w:lang w:eastAsia="de-AT"/>
        </w:rPr>
        <w:br/>
      </w:r>
      <w:r w:rsidRPr="00FB1DBC">
        <w:t>Kann vertraute, alltägliche Ausdrücke und ganz einfache Sätze verstehen und verwenden, die auf die Befriedigung konkreter Bedürfnisse zielen. Kann sich und andere vorstellen und anderen Leuten Fragen zu ihrer Person stellen –</w:t>
      </w:r>
      <w:r w:rsidRPr="00FB1DBC">
        <w:br/>
        <w:t xml:space="preserve">z. B. wo sie wohnen, was für Leute sie kennen oder was für Dinge sie haben  und kann auf Fragen dieser Art Antwort geben. Kann sich auf einfache Art </w:t>
      </w:r>
      <w:r w:rsidRPr="00083BB0">
        <w:t>verständigen, wenn die G</w:t>
      </w:r>
      <w:r w:rsidRPr="00083BB0">
        <w:t>e</w:t>
      </w:r>
      <w:r w:rsidRPr="00083BB0">
        <w:t>sprächspartnerinnen oder Gesprächspartner langsam und deutlich sprechen und bereit sind zu helfen.</w:t>
      </w:r>
      <w:r w:rsidRPr="000E1E7D">
        <w:rPr>
          <w:rFonts w:ascii="Arial" w:eastAsia="Times New Roman" w:hAnsi="Arial" w:cs="Arial"/>
          <w:color w:val="333333"/>
          <w:sz w:val="18"/>
          <w:szCs w:val="18"/>
          <w:lang w:eastAsia="de-AT"/>
        </w:rPr>
        <w:t xml:space="preserve"> </w:t>
      </w:r>
      <w:r w:rsidRPr="000E1E7D">
        <w:rPr>
          <w:rFonts w:ascii="Arial" w:eastAsia="Times New Roman" w:hAnsi="Arial" w:cs="Arial"/>
          <w:color w:val="333333"/>
          <w:sz w:val="18"/>
          <w:szCs w:val="18"/>
          <w:lang w:eastAsia="de-AT"/>
        </w:rPr>
        <w:br/>
      </w:r>
      <w:r w:rsidRPr="00083BB0">
        <w:rPr>
          <w:b/>
        </w:rPr>
        <w:t xml:space="preserve">A2 </w:t>
      </w:r>
      <w:r w:rsidRPr="000E1E7D">
        <w:rPr>
          <w:rFonts w:ascii="Arial" w:eastAsia="Times New Roman" w:hAnsi="Arial" w:cs="Arial"/>
          <w:color w:val="333333"/>
          <w:sz w:val="18"/>
          <w:szCs w:val="18"/>
          <w:lang w:eastAsia="de-AT"/>
        </w:rPr>
        <w:br/>
      </w:r>
      <w:r w:rsidRPr="00FB1DBC">
        <w:t>Kann Sätze und häufig gebrauchte Ausdrücke verstehen, die mit Bereichen von ganz unmi</w:t>
      </w:r>
      <w:r w:rsidRPr="00FB1DBC">
        <w:t>t</w:t>
      </w:r>
      <w:r w:rsidRPr="00FB1DBC">
        <w:t>telbarer Bedeutung zusammenhängen (z. B. Informationen zur Person und zur Familie, Ei</w:t>
      </w:r>
      <w:r w:rsidRPr="00FB1DBC">
        <w:t>n</w:t>
      </w:r>
      <w:r w:rsidRPr="00FB1DBC">
        <w:t>kaufen, Arbeit, nähere Umgebung). Kann sich in einfachen, routinemäßigen Situationen ve</w:t>
      </w:r>
      <w:r w:rsidRPr="00FB1DBC">
        <w:t>r</w:t>
      </w:r>
      <w:r w:rsidRPr="00FB1DBC">
        <w:t>ständigen, in denen es um einen einfachen und direkten Austausch von Informationen über vertraute und geläufige Dinge geht. Kann mit einfachen Mitteln die eigene Herkunft und Ausbildung, die direkte Umgebung und Dinge im Zusammenhang mit unmittelbaren B</w:t>
      </w:r>
      <w:r w:rsidRPr="00FB1DBC">
        <w:t>e</w:t>
      </w:r>
      <w:r w:rsidRPr="00FB1DBC">
        <w:t>dürfnissen beschreiben.</w:t>
      </w:r>
      <w:r w:rsidRPr="000E1E7D">
        <w:rPr>
          <w:rFonts w:ascii="Arial" w:eastAsia="Times New Roman" w:hAnsi="Arial" w:cs="Arial"/>
          <w:color w:val="333333"/>
          <w:sz w:val="18"/>
          <w:szCs w:val="18"/>
          <w:lang w:eastAsia="de-AT"/>
        </w:rPr>
        <w:t xml:space="preserve"> </w:t>
      </w:r>
    </w:p>
    <w:p w:rsidR="00286BB0" w:rsidRPr="000E1E7D" w:rsidRDefault="00286BB0" w:rsidP="00286BB0">
      <w:pPr>
        <w:spacing w:after="0" w:line="240" w:lineRule="atLeast"/>
        <w:rPr>
          <w:rFonts w:ascii="Arial" w:eastAsia="Times New Roman" w:hAnsi="Arial" w:cs="Arial"/>
          <w:color w:val="333333"/>
          <w:sz w:val="18"/>
          <w:szCs w:val="18"/>
          <w:lang w:eastAsia="de-AT"/>
        </w:rPr>
      </w:pPr>
    </w:p>
    <w:p w:rsidR="00286BB0" w:rsidRPr="00083BB0" w:rsidRDefault="00286BB0" w:rsidP="00083BB0">
      <w:pPr>
        <w:rPr>
          <w:b/>
        </w:rPr>
      </w:pPr>
      <w:r w:rsidRPr="00083BB0">
        <w:rPr>
          <w:b/>
        </w:rPr>
        <w:t>Selbstständige Sprachverwendung</w:t>
      </w:r>
    </w:p>
    <w:p w:rsidR="00286BB0" w:rsidRPr="00083BB0" w:rsidRDefault="00286BB0" w:rsidP="00083BB0">
      <w:r w:rsidRPr="00083BB0">
        <w:rPr>
          <w:b/>
        </w:rPr>
        <w:t xml:space="preserve">B1 </w:t>
      </w:r>
      <w:r w:rsidRPr="00083BB0">
        <w:br/>
        <w:t>Kann die Hauptpunkte verstehen, wenn klare Standardsprache verwendet wird und wenn es um vertraute Dinge aus Arbeit, Schule, Freizeit usw. geht. Kann die meisten Situationen bewältigen, denen man auf Reisen im Sprachgebiet begegnet. Kann sich einfach und z</w:t>
      </w:r>
      <w:r w:rsidRPr="00083BB0">
        <w:t>u</w:t>
      </w:r>
      <w:r w:rsidRPr="00083BB0">
        <w:t xml:space="preserve">sammenhängend über vertraute Themen und persönliche Interessengebiete äußern. Kann über Erfahrungen und Ereignisse berichten, Träume, Hoffnungen und Ziele beschreiben und zu Plänen und Ansichten kurze Begründungen oder Erklärungen geben. </w:t>
      </w:r>
      <w:r w:rsidRPr="00083BB0">
        <w:br/>
      </w:r>
      <w:r w:rsidRPr="00083BB0">
        <w:rPr>
          <w:b/>
        </w:rPr>
        <w:lastRenderedPageBreak/>
        <w:t>B2</w:t>
      </w:r>
      <w:r w:rsidRPr="00083BB0">
        <w:t xml:space="preserve"> </w:t>
      </w:r>
      <w:r w:rsidRPr="00083BB0">
        <w:br/>
        <w:t xml:space="preserve">Kann die Hauptinhalte komplexer Texte zu konkreten und abstrakten Themen verstehen; versteht im eigenen Spezialgebiet auch Fachdiskussionen. Kann sich so spontan und fließend verständigen, dass ein normales Gespräch mit Muttersprachlern ohne größere Anstrengung auf beiden Seiten gut möglich ist. Kann sich zu einem breiten Themenspektrum klar und detailliert ausdrücken, einen Standpunkt zu einer aktuellen Frage erläutern und die Vor- und Nachteile verschiedener Möglichkeiten angeben. </w:t>
      </w:r>
    </w:p>
    <w:p w:rsidR="00286BB0" w:rsidRPr="00410A7E" w:rsidRDefault="00286BB0" w:rsidP="00083BB0">
      <w:pPr>
        <w:rPr>
          <w:b/>
        </w:rPr>
      </w:pPr>
      <w:r w:rsidRPr="00410A7E">
        <w:rPr>
          <w:b/>
        </w:rPr>
        <w:t>Kompetente Sprachverwendung</w:t>
      </w:r>
    </w:p>
    <w:p w:rsidR="009E237B" w:rsidRPr="00083BB0" w:rsidRDefault="00286BB0" w:rsidP="00083BB0">
      <w:r w:rsidRPr="00083BB0">
        <w:rPr>
          <w:b/>
        </w:rPr>
        <w:t>C1</w:t>
      </w:r>
      <w:r w:rsidRPr="00083BB0">
        <w:t xml:space="preserve"> </w:t>
      </w:r>
      <w:r w:rsidRPr="00083BB0">
        <w:br/>
        <w:t>Kann ein breites Spektrum anspruchsvoller, längerer Texte verstehen und auch implizite Bedeutungen erfassen. Kann sich spontan und fließend ausdrücken, ohne öfter deutlich e</w:t>
      </w:r>
      <w:r w:rsidRPr="00083BB0">
        <w:t>r</w:t>
      </w:r>
      <w:r w:rsidRPr="00083BB0">
        <w:t>kennbar nach Worten suchen zu müssen. Kann die Sprache im gesellschaftlichen und beru</w:t>
      </w:r>
      <w:r w:rsidRPr="00083BB0">
        <w:t>f</w:t>
      </w:r>
      <w:r w:rsidRPr="00083BB0">
        <w:t>lichen Leben oder in Ausbildung und Studium wirksam und flexibel gebrauchen. Kann sich klar, strukturiert und ausführlich zu komplexen Sachverhalten äußern und dabei verschi</w:t>
      </w:r>
      <w:r w:rsidRPr="00083BB0">
        <w:t>e</w:t>
      </w:r>
      <w:r w:rsidRPr="00083BB0">
        <w:t xml:space="preserve">dene Mittel zur Textverknüpfung angemessen verwenden. </w:t>
      </w:r>
    </w:p>
    <w:p w:rsidR="00B347CD" w:rsidRPr="00083BB0" w:rsidRDefault="00286BB0" w:rsidP="00083BB0">
      <w:r w:rsidRPr="00083BB0">
        <w:rPr>
          <w:b/>
        </w:rPr>
        <w:t>C2</w:t>
      </w:r>
      <w:r w:rsidRPr="00083BB0">
        <w:t xml:space="preserve"> </w:t>
      </w:r>
      <w:r w:rsidRPr="00083BB0">
        <w:br/>
        <w:t xml:space="preserve">Kann praktisch alles, was er / sie liest oder hört, mühelos verstehen. </w:t>
      </w:r>
      <w:proofErr w:type="gramStart"/>
      <w:r w:rsidRPr="00083BB0">
        <w:t>Kann</w:t>
      </w:r>
      <w:proofErr w:type="gramEnd"/>
      <w:r w:rsidRPr="00083BB0">
        <w:t xml:space="preserve"> Informationen aus verschiedenen schriftlichen und mündlichen Quellen zusammenfassen und dabei B</w:t>
      </w:r>
      <w:r w:rsidRPr="00083BB0">
        <w:t>e</w:t>
      </w:r>
      <w:r w:rsidRPr="00083BB0">
        <w:t>gründungen und Erklärungen in einer zusammenhängenden Darstellung wiedergeben. Kann sich spontan, sehr flüssig und genau ausdrücken und auch bei komplexeren Sachve</w:t>
      </w:r>
      <w:r w:rsidRPr="00083BB0">
        <w:t>r</w:t>
      </w:r>
      <w:r w:rsidRPr="00083BB0">
        <w:t>halten feinere Bed</w:t>
      </w:r>
      <w:r w:rsidR="00A31C3B" w:rsidRPr="00083BB0">
        <w:t>eutungsnuancen deutlich machen.</w:t>
      </w:r>
    </w:p>
    <w:p w:rsidR="00B347CD" w:rsidRPr="00083BB0" w:rsidRDefault="00B347CD" w:rsidP="00083BB0"/>
    <w:p w:rsidR="00410A7E" w:rsidRDefault="00410A7E">
      <w:pPr>
        <w:rPr>
          <w:rFonts w:eastAsia="Times New Roman" w:cstheme="majorBidi"/>
          <w:b/>
          <w:bCs/>
          <w:sz w:val="28"/>
          <w:szCs w:val="28"/>
          <w:lang w:eastAsia="de-AT"/>
        </w:rPr>
      </w:pPr>
      <w:r>
        <w:rPr>
          <w:rFonts w:eastAsia="Times New Roman"/>
          <w:lang w:eastAsia="de-AT"/>
        </w:rPr>
        <w:br w:type="page"/>
      </w:r>
    </w:p>
    <w:p w:rsidR="004109A2" w:rsidRPr="006F45EF" w:rsidRDefault="004109A2" w:rsidP="00083BB0">
      <w:pPr>
        <w:pStyle w:val="berschrift1"/>
      </w:pPr>
      <w:bookmarkStart w:id="11" w:name="_Toc467517218"/>
      <w:r w:rsidRPr="006F45EF">
        <w:lastRenderedPageBreak/>
        <w:t>Lehrwerke und Materialien</w:t>
      </w:r>
      <w:bookmarkEnd w:id="11"/>
    </w:p>
    <w:p w:rsidR="00BE0630" w:rsidRPr="00083BB0" w:rsidRDefault="00BE0630" w:rsidP="00083BB0">
      <w:pPr>
        <w:rPr>
          <w:b/>
        </w:rPr>
      </w:pPr>
      <w:r w:rsidRPr="00083BB0">
        <w:rPr>
          <w:b/>
        </w:rPr>
        <w:t xml:space="preserve">SCHULBUCHLISTE </w:t>
      </w:r>
    </w:p>
    <w:p w:rsidR="00964318" w:rsidRPr="00083BB0" w:rsidRDefault="00964318" w:rsidP="00083BB0">
      <w:pPr>
        <w:pStyle w:val="berschrift2"/>
      </w:pPr>
      <w:bookmarkStart w:id="12" w:name="_Toc467517219"/>
      <w:r w:rsidRPr="00083BB0">
        <w:t>Volksschulen, Sonderschulen</w:t>
      </w:r>
      <w:bookmarkEnd w:id="12"/>
    </w:p>
    <w:p w:rsidR="00BE0630" w:rsidRPr="00083BB0" w:rsidRDefault="00BE0630" w:rsidP="00083BB0">
      <w:r w:rsidRPr="00083BB0">
        <w:t xml:space="preserve">Müller, Martina / Wunderwelt Sprache 1. Arbeitsheft Sprachförderung und </w:t>
      </w:r>
      <w:proofErr w:type="spellStart"/>
      <w:r w:rsidRPr="00083BB0">
        <w:t>DaZ</w:t>
      </w:r>
      <w:proofErr w:type="spellEnd"/>
      <w:r w:rsidRPr="00083BB0">
        <w:t xml:space="preserve"> / </w:t>
      </w:r>
      <w:proofErr w:type="spellStart"/>
      <w:r w:rsidRPr="00083BB0">
        <w:t>öbv</w:t>
      </w:r>
      <w:proofErr w:type="spellEnd"/>
      <w:r w:rsidRPr="00083BB0">
        <w:t xml:space="preserve">, Wien </w:t>
      </w:r>
    </w:p>
    <w:p w:rsidR="00BE0630" w:rsidRPr="00083BB0" w:rsidRDefault="00BE0630" w:rsidP="00083BB0">
      <w:proofErr w:type="spellStart"/>
      <w:r w:rsidRPr="00083BB0">
        <w:t>Babbe</w:t>
      </w:r>
      <w:proofErr w:type="spellEnd"/>
      <w:r w:rsidRPr="00083BB0">
        <w:t xml:space="preserve">, Karin; </w:t>
      </w:r>
      <w:proofErr w:type="spellStart"/>
      <w:r w:rsidRPr="00083BB0">
        <w:t>Loeppke</w:t>
      </w:r>
      <w:proofErr w:type="spellEnd"/>
      <w:r w:rsidRPr="00083BB0">
        <w:t xml:space="preserve">, Maren; </w:t>
      </w:r>
      <w:proofErr w:type="spellStart"/>
      <w:r w:rsidRPr="00083BB0">
        <w:t>Peper</w:t>
      </w:r>
      <w:proofErr w:type="spellEnd"/>
      <w:r w:rsidRPr="00083BB0">
        <w:t xml:space="preserve">, Susanne; Rost, Katharina / FUNKELSTEINE </w:t>
      </w:r>
      <w:proofErr w:type="spellStart"/>
      <w:r w:rsidRPr="00083BB0">
        <w:t>DaZ</w:t>
      </w:r>
      <w:proofErr w:type="spellEnd"/>
      <w:r w:rsidRPr="00083BB0">
        <w:t xml:space="preserve"> – Sprache gezielt fördern A / Verlag E. Dorner, Wien </w:t>
      </w:r>
    </w:p>
    <w:p w:rsidR="00BE0630" w:rsidRPr="00083BB0" w:rsidRDefault="00BE0630" w:rsidP="00083BB0">
      <w:r w:rsidRPr="00083BB0">
        <w:t xml:space="preserve">Wimmer, Margit / Sagt man das so 1? Deutsch für mehrsprachige Kinder / Jugend und Volk, Wien  Brettschneider, Stefanie u.a. / Zebra. Arbeitsheft Sprachförderung und </w:t>
      </w:r>
      <w:proofErr w:type="spellStart"/>
      <w:r w:rsidRPr="00083BB0">
        <w:t>DaZ</w:t>
      </w:r>
      <w:proofErr w:type="spellEnd"/>
      <w:r w:rsidRPr="00083BB0">
        <w:t xml:space="preserve"> mit Audio-CD / </w:t>
      </w:r>
      <w:proofErr w:type="spellStart"/>
      <w:r w:rsidRPr="00083BB0">
        <w:t>öbv</w:t>
      </w:r>
      <w:proofErr w:type="spellEnd"/>
      <w:r w:rsidRPr="00083BB0">
        <w:t xml:space="preserve">, Wien / Hubbert, Petra; Röder, Kathrin; u.a. / der die das. Sprache und Lesen 1. Arbeitsheft A und B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BE0630" w:rsidRPr="00083BB0" w:rsidRDefault="00BE0630" w:rsidP="00083BB0">
      <w:r w:rsidRPr="00083BB0">
        <w:t xml:space="preserve">Hubbert, Petra; Röder, Kathrin; u.a. / der die das. Sprache und Lesen 1. Differenzierung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BE0630" w:rsidRPr="00083BB0" w:rsidRDefault="00BE0630" w:rsidP="00083BB0">
      <w:r w:rsidRPr="00083BB0">
        <w:t xml:space="preserve">Behle-Saure, Birgit; Foster, Heidelinde; u.a. / der die das. Sprache und Lesen 1. Basisbuch / </w:t>
      </w:r>
      <w:proofErr w:type="spellStart"/>
      <w:r w:rsidRPr="00083BB0">
        <w:t>Veritas</w:t>
      </w:r>
      <w:proofErr w:type="spellEnd"/>
      <w:r w:rsidRPr="00083BB0">
        <w:t xml:space="preserve"> Verlags- und </w:t>
      </w:r>
      <w:proofErr w:type="spellStart"/>
      <w:r w:rsidRPr="00083BB0">
        <w:t>HandelsgmbH</w:t>
      </w:r>
      <w:proofErr w:type="spellEnd"/>
      <w:r w:rsidRPr="00083BB0">
        <w:t>, Linz /</w:t>
      </w:r>
    </w:p>
    <w:p w:rsidR="00BE0630" w:rsidRPr="00083BB0" w:rsidRDefault="00BE0630" w:rsidP="00083BB0">
      <w:r w:rsidRPr="00083BB0">
        <w:t xml:space="preserve"> Behle-Saure, Birgit; Foster, Heidelinde; u.a. / der die das. Sprache und Lesen 2. Arbeitsheft A und B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BE0630" w:rsidRPr="00083BB0" w:rsidRDefault="00BE0630" w:rsidP="00083BB0">
      <w:r w:rsidRPr="00083BB0">
        <w:t xml:space="preserve"> </w:t>
      </w:r>
      <w:proofErr w:type="spellStart"/>
      <w:r w:rsidRPr="00083BB0">
        <w:t>Gutzmann</w:t>
      </w:r>
      <w:proofErr w:type="spellEnd"/>
      <w:r w:rsidRPr="00083BB0">
        <w:t xml:space="preserve">, Marion; Hoppe, Irene / der die das. Sprache und Lesen 2. Arbeitsheft Lesen / </w:t>
      </w:r>
      <w:proofErr w:type="spellStart"/>
      <w:r w:rsidRPr="00083BB0">
        <w:t>Veritas</w:t>
      </w:r>
      <w:proofErr w:type="spellEnd"/>
      <w:r w:rsidRPr="00083BB0">
        <w:t xml:space="preserve"> Verlags- und </w:t>
      </w:r>
      <w:proofErr w:type="spellStart"/>
      <w:r w:rsidRPr="00083BB0">
        <w:t>HandelsgmbH</w:t>
      </w:r>
      <w:proofErr w:type="spellEnd"/>
      <w:r w:rsidRPr="00083BB0">
        <w:t>, Linz</w:t>
      </w:r>
    </w:p>
    <w:p w:rsidR="00BE0630" w:rsidRPr="00083BB0" w:rsidRDefault="00BE0630" w:rsidP="00083BB0">
      <w:proofErr w:type="spellStart"/>
      <w:r w:rsidRPr="00083BB0">
        <w:t>Paspuel</w:t>
      </w:r>
      <w:proofErr w:type="spellEnd"/>
      <w:r w:rsidRPr="00083BB0">
        <w:t xml:space="preserve">, </w:t>
      </w:r>
      <w:proofErr w:type="spellStart"/>
      <w:r w:rsidRPr="00083BB0">
        <w:t>Gicell</w:t>
      </w:r>
      <w:proofErr w:type="spellEnd"/>
      <w:r w:rsidRPr="00083BB0">
        <w:t xml:space="preserve"> </w:t>
      </w:r>
      <w:proofErr w:type="spellStart"/>
      <w:r w:rsidRPr="00083BB0">
        <w:t>Arteaga</w:t>
      </w:r>
      <w:proofErr w:type="spellEnd"/>
      <w:r w:rsidRPr="00083BB0">
        <w:t>; Dreßler-</w:t>
      </w:r>
      <w:proofErr w:type="spellStart"/>
      <w:r w:rsidRPr="00083BB0">
        <w:t>Quade</w:t>
      </w:r>
      <w:proofErr w:type="spellEnd"/>
      <w:r w:rsidRPr="00083BB0">
        <w:t>, Petra; u.a. / der die das. Sprache und Lesen 2. B</w:t>
      </w:r>
      <w:r w:rsidRPr="00083BB0">
        <w:t>a</w:t>
      </w:r>
      <w:r w:rsidRPr="00083BB0">
        <w:t xml:space="preserve">sisbuch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BE0630" w:rsidRPr="00083BB0" w:rsidRDefault="00BE0630" w:rsidP="00083BB0">
      <w:r w:rsidRPr="00083BB0">
        <w:t xml:space="preserve">Hubbert, Petra; Krage, Bernadette; u.a. / der die das. Sprache und Lesen 2. Differenzierung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BE0630" w:rsidRPr="00083BB0" w:rsidRDefault="00BE0630" w:rsidP="00083BB0">
      <w:r w:rsidRPr="00083BB0">
        <w:t xml:space="preserve">Müller, Martina / Wunderwelt Sprache 2, Arbeitsheft Sprachförderung und </w:t>
      </w:r>
      <w:proofErr w:type="spellStart"/>
      <w:r w:rsidRPr="00083BB0">
        <w:t>DaZ</w:t>
      </w:r>
      <w:proofErr w:type="spellEnd"/>
      <w:r w:rsidRPr="00083BB0">
        <w:t xml:space="preserve"> / </w:t>
      </w:r>
      <w:proofErr w:type="spellStart"/>
      <w:r w:rsidRPr="00083BB0">
        <w:t>öbv</w:t>
      </w:r>
      <w:proofErr w:type="spellEnd"/>
      <w:r w:rsidRPr="00083BB0">
        <w:t>, Wien</w:t>
      </w:r>
    </w:p>
    <w:p w:rsidR="00BE0630" w:rsidRPr="00083BB0" w:rsidRDefault="00BE0630" w:rsidP="00083BB0">
      <w:r w:rsidRPr="00083BB0">
        <w:t xml:space="preserve">Frick, Pia; </w:t>
      </w:r>
      <w:proofErr w:type="spellStart"/>
      <w:r w:rsidRPr="00083BB0">
        <w:t>Pepelnik</w:t>
      </w:r>
      <w:proofErr w:type="spellEnd"/>
      <w:r w:rsidRPr="00083BB0">
        <w:t xml:space="preserve">, Maria / Deutsch 2, Arbeitsheft Sprachförderung und </w:t>
      </w:r>
      <w:proofErr w:type="spellStart"/>
      <w:r w:rsidRPr="00083BB0">
        <w:t>DaZ</w:t>
      </w:r>
      <w:proofErr w:type="spellEnd"/>
      <w:r w:rsidRPr="00083BB0">
        <w:t xml:space="preserve"> mit Audio-CD / </w:t>
      </w:r>
      <w:proofErr w:type="spellStart"/>
      <w:r w:rsidRPr="00083BB0">
        <w:t>öbv</w:t>
      </w:r>
      <w:proofErr w:type="spellEnd"/>
      <w:r w:rsidRPr="00083BB0">
        <w:t>, Wien</w:t>
      </w:r>
    </w:p>
    <w:p w:rsidR="00BE0630" w:rsidRPr="00083BB0" w:rsidRDefault="00BE0630" w:rsidP="00083BB0">
      <w:r w:rsidRPr="00083BB0">
        <w:t xml:space="preserve">Schmölzer, </w:t>
      </w:r>
      <w:proofErr w:type="spellStart"/>
      <w:r w:rsidRPr="00083BB0">
        <w:t>Gunthilde</w:t>
      </w:r>
      <w:proofErr w:type="spellEnd"/>
      <w:r w:rsidRPr="00083BB0">
        <w:t xml:space="preserve"> / Fördermaterial Deutsch 2. Arbeitsblätter / </w:t>
      </w:r>
      <w:proofErr w:type="spellStart"/>
      <w:r w:rsidRPr="00083BB0">
        <w:t>öbv</w:t>
      </w:r>
      <w:proofErr w:type="spellEnd"/>
      <w:r w:rsidRPr="00083BB0">
        <w:t xml:space="preserve">, </w:t>
      </w:r>
    </w:p>
    <w:p w:rsidR="00BE0630" w:rsidRPr="00083BB0" w:rsidRDefault="00BE0630" w:rsidP="00083BB0">
      <w:proofErr w:type="spellStart"/>
      <w:r w:rsidRPr="00083BB0">
        <w:t>Bartens</w:t>
      </w:r>
      <w:proofErr w:type="spellEnd"/>
      <w:r w:rsidRPr="00083BB0">
        <w:t>, Brigitte / Deutsch lernen kinderleicht. Teil A / Verlag E. Dorner GmbH, Wien /</w:t>
      </w:r>
    </w:p>
    <w:p w:rsidR="00BE0630" w:rsidRPr="00083BB0" w:rsidRDefault="00BE0630" w:rsidP="00083BB0">
      <w:r w:rsidRPr="00083BB0">
        <w:t>Hula, Saskia / Federleicht 2 – Deutsch als Zweitsprache  / Verlag E. Dorner GmbH, Wien /</w:t>
      </w:r>
    </w:p>
    <w:p w:rsidR="00BE0630" w:rsidRPr="00083BB0" w:rsidRDefault="00BE0630" w:rsidP="00083BB0">
      <w:proofErr w:type="spellStart"/>
      <w:r w:rsidRPr="00083BB0">
        <w:t>Kehbel</w:t>
      </w:r>
      <w:proofErr w:type="spellEnd"/>
      <w:r w:rsidRPr="00083BB0">
        <w:t xml:space="preserve">, Simone; </w:t>
      </w:r>
      <w:proofErr w:type="spellStart"/>
      <w:r w:rsidRPr="00083BB0">
        <w:t>Quehl</w:t>
      </w:r>
      <w:proofErr w:type="spellEnd"/>
      <w:r w:rsidRPr="00083BB0">
        <w:t xml:space="preserve">, Thomas; </w:t>
      </w:r>
      <w:proofErr w:type="spellStart"/>
      <w:r w:rsidRPr="00083BB0">
        <w:t>Röhner</w:t>
      </w:r>
      <w:proofErr w:type="spellEnd"/>
      <w:r w:rsidRPr="00083BB0">
        <w:t xml:space="preserve">-Münch, Karla; </w:t>
      </w:r>
      <w:proofErr w:type="spellStart"/>
      <w:r w:rsidRPr="00083BB0">
        <w:t>Senff</w:t>
      </w:r>
      <w:proofErr w:type="spellEnd"/>
      <w:r w:rsidRPr="00083BB0">
        <w:t xml:space="preserve">, Doris / FUNKELSTEINE </w:t>
      </w:r>
      <w:proofErr w:type="spellStart"/>
      <w:r w:rsidRPr="00083BB0">
        <w:t>DaZ</w:t>
      </w:r>
      <w:proofErr w:type="spellEnd"/>
      <w:r w:rsidRPr="00083BB0">
        <w:t xml:space="preserve"> – Sprache gezielt fördern B / Verlag E. Dorner, Wien </w:t>
      </w:r>
    </w:p>
    <w:p w:rsidR="00BE0630" w:rsidRPr="00083BB0" w:rsidRDefault="00BE0630" w:rsidP="00083BB0">
      <w:r w:rsidRPr="00083BB0">
        <w:lastRenderedPageBreak/>
        <w:t xml:space="preserve">Bauer, Andreas; Özcan, </w:t>
      </w:r>
      <w:proofErr w:type="spellStart"/>
      <w:r w:rsidRPr="00083BB0">
        <w:t>Dženita</w:t>
      </w:r>
      <w:proofErr w:type="spellEnd"/>
      <w:r w:rsidRPr="00083BB0">
        <w:t xml:space="preserve"> / Ich bin da! 2. VS. Arbeitsbuch für Deutsch als Zweitspr</w:t>
      </w:r>
      <w:r w:rsidRPr="00083BB0">
        <w:t>a</w:t>
      </w:r>
      <w:r w:rsidRPr="00083BB0">
        <w:t xml:space="preserve">che / E. Weber Verlag GmbH, Eisenstadt </w:t>
      </w:r>
    </w:p>
    <w:p w:rsidR="00221762" w:rsidRPr="00083BB0" w:rsidRDefault="00BE0630" w:rsidP="00083BB0">
      <w:proofErr w:type="spellStart"/>
      <w:r w:rsidRPr="00083BB0">
        <w:t>Nevyjel</w:t>
      </w:r>
      <w:proofErr w:type="spellEnd"/>
      <w:r w:rsidRPr="00083BB0">
        <w:t>, Elisabeth / Kinder sind überall gleich. Arbeitsheft zum Lesebuch für Kinder mit Deutsch als Zweitsprache / E. Weber Ve</w:t>
      </w:r>
      <w:r w:rsidR="00221762" w:rsidRPr="00083BB0">
        <w:t xml:space="preserve">rlag GmbH, Eisenstadt </w:t>
      </w:r>
    </w:p>
    <w:p w:rsidR="00221762" w:rsidRPr="00083BB0" w:rsidRDefault="00BE0630" w:rsidP="00083BB0">
      <w:proofErr w:type="spellStart"/>
      <w:r w:rsidRPr="00083BB0">
        <w:t>Nevyjel</w:t>
      </w:r>
      <w:proofErr w:type="spellEnd"/>
      <w:r w:rsidRPr="00083BB0">
        <w:t>, Elisabeth / Kinder sind überall gleich. Lesebuch für Kinder mit Deutsch als Zwei</w:t>
      </w:r>
      <w:r w:rsidRPr="00083BB0">
        <w:t>t</w:t>
      </w:r>
      <w:r w:rsidRPr="00083BB0">
        <w:t>sprache / E. Weber Verl</w:t>
      </w:r>
      <w:r w:rsidR="00221762" w:rsidRPr="00083BB0">
        <w:t xml:space="preserve">ag GmbH, Eisenstadt </w:t>
      </w:r>
    </w:p>
    <w:p w:rsidR="00221762" w:rsidRPr="00083BB0" w:rsidRDefault="00BE0630" w:rsidP="00083BB0">
      <w:proofErr w:type="spellStart"/>
      <w:r w:rsidRPr="00083BB0">
        <w:t>Gutzmann</w:t>
      </w:r>
      <w:proofErr w:type="spellEnd"/>
      <w:r w:rsidRPr="00083BB0">
        <w:t xml:space="preserve">, Marion; Hoppe, Irene / der die das. Sprache und Lesen 3. Arbeitsheft / </w:t>
      </w:r>
      <w:proofErr w:type="spellStart"/>
      <w:r w:rsidRPr="00083BB0">
        <w:t>Veritas</w:t>
      </w:r>
      <w:proofErr w:type="spellEnd"/>
      <w:r w:rsidRPr="00083BB0">
        <w:t xml:space="preserve"> Verlags- </w:t>
      </w:r>
      <w:r w:rsidR="00221762" w:rsidRPr="00083BB0">
        <w:t xml:space="preserve">und </w:t>
      </w:r>
      <w:proofErr w:type="spellStart"/>
      <w:r w:rsidR="00221762" w:rsidRPr="00083BB0">
        <w:t>HandelsgmbH</w:t>
      </w:r>
      <w:proofErr w:type="spellEnd"/>
      <w:r w:rsidR="00221762" w:rsidRPr="00083BB0">
        <w:t>, Linz</w:t>
      </w:r>
    </w:p>
    <w:p w:rsidR="00221762" w:rsidRPr="00083BB0" w:rsidRDefault="00BE0630" w:rsidP="00083BB0">
      <w:r w:rsidRPr="00083BB0">
        <w:t xml:space="preserve">Behle-Saure, Birgit; Hubbert, Petra; </w:t>
      </w:r>
      <w:proofErr w:type="spellStart"/>
      <w:r w:rsidRPr="00083BB0">
        <w:t>Stäpeler</w:t>
      </w:r>
      <w:proofErr w:type="spellEnd"/>
      <w:r w:rsidRPr="00083BB0">
        <w:t>, Kai / der die das. Sprache und Lesen 3. Diff</w:t>
      </w:r>
      <w:r w:rsidRPr="00083BB0">
        <w:t>e</w:t>
      </w:r>
      <w:r w:rsidRPr="00083BB0">
        <w:t xml:space="preserve">renzierung / </w:t>
      </w:r>
      <w:proofErr w:type="spellStart"/>
      <w:r w:rsidRPr="00083BB0">
        <w:t>Veritas</w:t>
      </w:r>
      <w:proofErr w:type="spellEnd"/>
      <w:r w:rsidRPr="00083BB0">
        <w:t xml:space="preserve"> Verla</w:t>
      </w:r>
      <w:r w:rsidR="00221762" w:rsidRPr="00083BB0">
        <w:t xml:space="preserve">gs- und </w:t>
      </w:r>
      <w:proofErr w:type="spellStart"/>
      <w:r w:rsidR="00221762" w:rsidRPr="00083BB0">
        <w:t>HandelsgmbH</w:t>
      </w:r>
      <w:proofErr w:type="spellEnd"/>
      <w:r w:rsidR="00221762" w:rsidRPr="00083BB0">
        <w:t xml:space="preserve">, Linz </w:t>
      </w:r>
    </w:p>
    <w:p w:rsidR="00221762" w:rsidRPr="00083BB0" w:rsidRDefault="00BE0630" w:rsidP="00083BB0">
      <w:r w:rsidRPr="00083BB0">
        <w:t>Behle-Saure, Birgit; Ecker, Wolfgang; Foster, Heidelinde; u.a. / der die das. Sprache und L</w:t>
      </w:r>
      <w:r w:rsidRPr="00083BB0">
        <w:t>e</w:t>
      </w:r>
      <w:r w:rsidRPr="00083BB0">
        <w:t xml:space="preserve">sen 3. Basisbuch / </w:t>
      </w:r>
      <w:proofErr w:type="spellStart"/>
      <w:r w:rsidRPr="00083BB0">
        <w:t>Veritas</w:t>
      </w:r>
      <w:proofErr w:type="spellEnd"/>
      <w:r w:rsidRPr="00083BB0">
        <w:t xml:space="preserve"> Verlags- un</w:t>
      </w:r>
      <w:r w:rsidR="00221762" w:rsidRPr="00083BB0">
        <w:t xml:space="preserve">d </w:t>
      </w:r>
      <w:proofErr w:type="spellStart"/>
      <w:r w:rsidR="00221762" w:rsidRPr="00083BB0">
        <w:t>HandelsgmbH</w:t>
      </w:r>
      <w:proofErr w:type="spellEnd"/>
      <w:r w:rsidR="00221762" w:rsidRPr="00083BB0">
        <w:t>, Lin</w:t>
      </w:r>
    </w:p>
    <w:p w:rsidR="00221762" w:rsidRPr="00083BB0" w:rsidRDefault="00BE0630" w:rsidP="00083BB0">
      <w:r w:rsidRPr="00083BB0">
        <w:t>Dreßler-</w:t>
      </w:r>
      <w:proofErr w:type="spellStart"/>
      <w:r w:rsidRPr="00083BB0">
        <w:t>Quade</w:t>
      </w:r>
      <w:proofErr w:type="spellEnd"/>
      <w:r w:rsidRPr="00083BB0">
        <w:t xml:space="preserve">, Petra; </w:t>
      </w:r>
      <w:proofErr w:type="spellStart"/>
      <w:r w:rsidRPr="00083BB0">
        <w:t>Fesenmeier</w:t>
      </w:r>
      <w:proofErr w:type="spellEnd"/>
      <w:r w:rsidRPr="00083BB0">
        <w:t xml:space="preserve">, Bettina; Foster, Heidelinde; u.a. / der die das. Sprache und Lesen 3. Arbeitsheft A und B / </w:t>
      </w:r>
      <w:proofErr w:type="spellStart"/>
      <w:r w:rsidRPr="00083BB0">
        <w:t>Veritas</w:t>
      </w:r>
      <w:proofErr w:type="spellEnd"/>
      <w:r w:rsidRPr="00083BB0">
        <w:t xml:space="preserve"> Verlags- un</w:t>
      </w:r>
      <w:r w:rsidR="00221762" w:rsidRPr="00083BB0">
        <w:t xml:space="preserve">d </w:t>
      </w:r>
      <w:proofErr w:type="spellStart"/>
      <w:r w:rsidR="00221762" w:rsidRPr="00083BB0">
        <w:t>HandelsgmbH</w:t>
      </w:r>
      <w:proofErr w:type="spellEnd"/>
      <w:r w:rsidR="00221762" w:rsidRPr="00083BB0">
        <w:t xml:space="preserve">, Linz </w:t>
      </w:r>
    </w:p>
    <w:p w:rsidR="00221762" w:rsidRPr="00083BB0" w:rsidRDefault="00BE0630" w:rsidP="00083BB0">
      <w:r w:rsidRPr="00083BB0">
        <w:t>Müller, Martina / Wunderwelt Sprache 3, Arbeitsheft Sprachförderun</w:t>
      </w:r>
      <w:r w:rsidR="00221762" w:rsidRPr="00083BB0">
        <w:t xml:space="preserve">g und </w:t>
      </w:r>
      <w:proofErr w:type="spellStart"/>
      <w:r w:rsidR="00221762" w:rsidRPr="00083BB0">
        <w:t>DaZ</w:t>
      </w:r>
      <w:proofErr w:type="spellEnd"/>
      <w:r w:rsidR="00221762" w:rsidRPr="00083BB0">
        <w:t xml:space="preserve"> / </w:t>
      </w:r>
      <w:proofErr w:type="spellStart"/>
      <w:r w:rsidR="00221762" w:rsidRPr="00083BB0">
        <w:t>öbv</w:t>
      </w:r>
      <w:proofErr w:type="spellEnd"/>
      <w:r w:rsidR="00221762" w:rsidRPr="00083BB0">
        <w:t xml:space="preserve">, Wien </w:t>
      </w:r>
    </w:p>
    <w:p w:rsidR="00221762" w:rsidRPr="00083BB0" w:rsidRDefault="00BE0630" w:rsidP="00083BB0">
      <w:r w:rsidRPr="00083BB0">
        <w:t xml:space="preserve">Frick, Pia; </w:t>
      </w:r>
      <w:proofErr w:type="spellStart"/>
      <w:r w:rsidRPr="00083BB0">
        <w:t>Pepelnik</w:t>
      </w:r>
      <w:proofErr w:type="spellEnd"/>
      <w:r w:rsidRPr="00083BB0">
        <w:t xml:space="preserve">, Maria / Deutsch 3, Arbeitsheft Sprachförderung und </w:t>
      </w:r>
      <w:proofErr w:type="spellStart"/>
      <w:r w:rsidRPr="00083BB0">
        <w:t>DaZ</w:t>
      </w:r>
      <w:proofErr w:type="spellEnd"/>
      <w:r w:rsidRPr="00083BB0">
        <w:t xml:space="preserve"> mit </w:t>
      </w:r>
      <w:r w:rsidR="00221762" w:rsidRPr="00083BB0">
        <w:t xml:space="preserve">Audio-CD / </w:t>
      </w:r>
      <w:proofErr w:type="spellStart"/>
      <w:r w:rsidR="00221762" w:rsidRPr="00083BB0">
        <w:t>öbv</w:t>
      </w:r>
      <w:proofErr w:type="spellEnd"/>
      <w:r w:rsidR="00221762" w:rsidRPr="00083BB0">
        <w:t xml:space="preserve">, Wien </w:t>
      </w:r>
    </w:p>
    <w:p w:rsidR="00221762" w:rsidRPr="00083BB0" w:rsidRDefault="00BE0630" w:rsidP="00083BB0">
      <w:r w:rsidRPr="00083BB0">
        <w:t xml:space="preserve">Frick, Pia; </w:t>
      </w:r>
      <w:proofErr w:type="spellStart"/>
      <w:r w:rsidRPr="00083BB0">
        <w:t>Pepelnik</w:t>
      </w:r>
      <w:proofErr w:type="spellEnd"/>
      <w:r w:rsidRPr="00083BB0">
        <w:t xml:space="preserve">, Maria / Deutsch 3, Arbeitsheft Sprachförderung und </w:t>
      </w:r>
      <w:proofErr w:type="spellStart"/>
      <w:r w:rsidRPr="00083BB0">
        <w:t>DaZ</w:t>
      </w:r>
      <w:proofErr w:type="spellEnd"/>
      <w:r w:rsidRPr="00083BB0">
        <w:t xml:space="preserve"> mit </w:t>
      </w:r>
      <w:r w:rsidR="00221762" w:rsidRPr="00083BB0">
        <w:t xml:space="preserve">Audio-CD / </w:t>
      </w:r>
      <w:proofErr w:type="spellStart"/>
      <w:r w:rsidR="00221762" w:rsidRPr="00083BB0">
        <w:t>öbv</w:t>
      </w:r>
      <w:proofErr w:type="spellEnd"/>
      <w:r w:rsidR="00221762" w:rsidRPr="00083BB0">
        <w:t xml:space="preserve">, Wien / </w:t>
      </w:r>
    </w:p>
    <w:p w:rsidR="00221762" w:rsidRPr="00083BB0" w:rsidRDefault="00BE0630" w:rsidP="00083BB0">
      <w:r w:rsidRPr="00083BB0">
        <w:t xml:space="preserve">Schmölzer, </w:t>
      </w:r>
      <w:proofErr w:type="spellStart"/>
      <w:r w:rsidRPr="00083BB0">
        <w:t>Gunthilde</w:t>
      </w:r>
      <w:proofErr w:type="spellEnd"/>
      <w:r w:rsidRPr="00083BB0">
        <w:t xml:space="preserve"> / Fördermaterial Deutsch 3. Arbeit</w:t>
      </w:r>
      <w:r w:rsidR="00221762" w:rsidRPr="00083BB0">
        <w:t xml:space="preserve">sblätter / </w:t>
      </w:r>
      <w:proofErr w:type="spellStart"/>
      <w:r w:rsidR="00221762" w:rsidRPr="00083BB0">
        <w:t>öbv</w:t>
      </w:r>
      <w:proofErr w:type="spellEnd"/>
    </w:p>
    <w:p w:rsidR="00221762" w:rsidRPr="00083BB0" w:rsidRDefault="00BE0630" w:rsidP="00083BB0">
      <w:proofErr w:type="spellStart"/>
      <w:r w:rsidRPr="00083BB0">
        <w:t>Bartens</w:t>
      </w:r>
      <w:proofErr w:type="spellEnd"/>
      <w:r w:rsidRPr="00083BB0">
        <w:t>, Brigitte / Deutsch lernen kinderleicht. Teil B / Verlag E</w:t>
      </w:r>
      <w:r w:rsidR="00221762" w:rsidRPr="00083BB0">
        <w:t>. Dorner GmbH, Wien</w:t>
      </w:r>
    </w:p>
    <w:p w:rsidR="00221762" w:rsidRPr="00083BB0" w:rsidRDefault="00BE0630" w:rsidP="00083BB0">
      <w:r w:rsidRPr="00083BB0">
        <w:t>Hula, Saskia / Federleicht 3 – Deutsch als Zweitsprache / Verlag</w:t>
      </w:r>
      <w:r w:rsidR="00221762" w:rsidRPr="00083BB0">
        <w:t xml:space="preserve"> E. Dorner GmbH</w:t>
      </w:r>
    </w:p>
    <w:p w:rsidR="00221762" w:rsidRPr="00083BB0" w:rsidRDefault="00BE0630" w:rsidP="00083BB0">
      <w:proofErr w:type="spellStart"/>
      <w:r w:rsidRPr="00083BB0">
        <w:t>Kehbel</w:t>
      </w:r>
      <w:proofErr w:type="spellEnd"/>
      <w:r w:rsidRPr="00083BB0">
        <w:t xml:space="preserve">, Simone; </w:t>
      </w:r>
      <w:proofErr w:type="spellStart"/>
      <w:r w:rsidRPr="00083BB0">
        <w:t>Quehl</w:t>
      </w:r>
      <w:proofErr w:type="spellEnd"/>
      <w:r w:rsidRPr="00083BB0">
        <w:t xml:space="preserve">, Thomas; </w:t>
      </w:r>
      <w:proofErr w:type="spellStart"/>
      <w:r w:rsidRPr="00083BB0">
        <w:t>Röhner</w:t>
      </w:r>
      <w:proofErr w:type="spellEnd"/>
      <w:r w:rsidRPr="00083BB0">
        <w:t xml:space="preserve">-Münch, Karla; </w:t>
      </w:r>
      <w:proofErr w:type="spellStart"/>
      <w:r w:rsidRPr="00083BB0">
        <w:t>Senff</w:t>
      </w:r>
      <w:proofErr w:type="spellEnd"/>
      <w:r w:rsidRPr="00083BB0">
        <w:t xml:space="preserve">, Doris / FUNKELSTEINE </w:t>
      </w:r>
      <w:proofErr w:type="spellStart"/>
      <w:r w:rsidRPr="00083BB0">
        <w:t>DaZ</w:t>
      </w:r>
      <w:proofErr w:type="spellEnd"/>
      <w:r w:rsidRPr="00083BB0">
        <w:t xml:space="preserve"> – Sprache gezielt för</w:t>
      </w:r>
      <w:r w:rsidR="00221762" w:rsidRPr="00083BB0">
        <w:t>dern C / Verlag E. Dorner, Wien</w:t>
      </w:r>
    </w:p>
    <w:p w:rsidR="00221762" w:rsidRPr="00083BB0" w:rsidRDefault="00BE0630" w:rsidP="00083BB0">
      <w:proofErr w:type="spellStart"/>
      <w:r w:rsidRPr="00083BB0">
        <w:t>Kehbel</w:t>
      </w:r>
      <w:proofErr w:type="spellEnd"/>
      <w:r w:rsidRPr="00083BB0">
        <w:t xml:space="preserve">, Simone; </w:t>
      </w:r>
      <w:proofErr w:type="spellStart"/>
      <w:r w:rsidRPr="00083BB0">
        <w:t>Quehl</w:t>
      </w:r>
      <w:proofErr w:type="spellEnd"/>
      <w:r w:rsidRPr="00083BB0">
        <w:t xml:space="preserve">, Thomas; </w:t>
      </w:r>
      <w:proofErr w:type="spellStart"/>
      <w:r w:rsidRPr="00083BB0">
        <w:t>Röhner</w:t>
      </w:r>
      <w:proofErr w:type="spellEnd"/>
      <w:r w:rsidRPr="00083BB0">
        <w:t xml:space="preserve">-Münch, Karla; </w:t>
      </w:r>
      <w:proofErr w:type="spellStart"/>
      <w:r w:rsidRPr="00083BB0">
        <w:t>Senff</w:t>
      </w:r>
      <w:proofErr w:type="spellEnd"/>
      <w:r w:rsidRPr="00083BB0">
        <w:t xml:space="preserve">, Doris / FUNKELSTEINE </w:t>
      </w:r>
      <w:proofErr w:type="spellStart"/>
      <w:r w:rsidRPr="00083BB0">
        <w:t>DaZ</w:t>
      </w:r>
      <w:proofErr w:type="spellEnd"/>
      <w:r w:rsidRPr="00083BB0">
        <w:t xml:space="preserve"> – Sprache gezielt fördern D / Verl</w:t>
      </w:r>
      <w:r w:rsidR="00221762" w:rsidRPr="00083BB0">
        <w:t>ag E. Dorner, Wien</w:t>
      </w:r>
    </w:p>
    <w:p w:rsidR="00221762" w:rsidRPr="00083BB0" w:rsidRDefault="00BE0630" w:rsidP="00083BB0">
      <w:r w:rsidRPr="00083BB0">
        <w:t>Wimmer, Margit / Sagt man das so 2? Deutsch für mehrsprachige Kinder / Ju</w:t>
      </w:r>
      <w:r w:rsidR="00221762" w:rsidRPr="00083BB0">
        <w:t xml:space="preserve">gend und Volk, Wien / </w:t>
      </w:r>
    </w:p>
    <w:p w:rsidR="00221762" w:rsidRPr="00083BB0" w:rsidRDefault="00BE0630" w:rsidP="00083BB0">
      <w:proofErr w:type="spellStart"/>
      <w:r w:rsidRPr="00083BB0">
        <w:t>Gutzmann</w:t>
      </w:r>
      <w:proofErr w:type="spellEnd"/>
      <w:r w:rsidRPr="00083BB0">
        <w:t xml:space="preserve">, Marion; Hoppe, Irene / der die das. Sprache und Lesen 4. Arbeitsheft Lesen / </w:t>
      </w:r>
      <w:proofErr w:type="spellStart"/>
      <w:r w:rsidRPr="00083BB0">
        <w:t>Veritas</w:t>
      </w:r>
      <w:proofErr w:type="spellEnd"/>
      <w:r w:rsidRPr="00083BB0">
        <w:t xml:space="preserve"> Verlags- un</w:t>
      </w:r>
      <w:r w:rsidR="00221762" w:rsidRPr="00083BB0">
        <w:t xml:space="preserve">d </w:t>
      </w:r>
      <w:proofErr w:type="spellStart"/>
      <w:r w:rsidR="00221762" w:rsidRPr="00083BB0">
        <w:t>HandelsgmbH</w:t>
      </w:r>
      <w:proofErr w:type="spellEnd"/>
      <w:r w:rsidR="00221762" w:rsidRPr="00083BB0">
        <w:t>, Lin</w:t>
      </w:r>
    </w:p>
    <w:p w:rsidR="00221762" w:rsidRPr="00083BB0" w:rsidRDefault="00BE0630" w:rsidP="00083BB0">
      <w:r w:rsidRPr="00083BB0">
        <w:t xml:space="preserve">Foster, Heidelinde; Kunz, Lydia; </w:t>
      </w:r>
      <w:proofErr w:type="spellStart"/>
      <w:r w:rsidRPr="00083BB0">
        <w:t>Stäpeler</w:t>
      </w:r>
      <w:proofErr w:type="spellEnd"/>
      <w:r w:rsidRPr="00083BB0">
        <w:t>, Kai / der die das. Sprache und Lesen 4. Differe</w:t>
      </w:r>
      <w:r w:rsidRPr="00083BB0">
        <w:t>n</w:t>
      </w:r>
      <w:r w:rsidRPr="00083BB0">
        <w:t xml:space="preserve">zierung / </w:t>
      </w:r>
      <w:proofErr w:type="spellStart"/>
      <w:r w:rsidRPr="00083BB0">
        <w:t>Veritas</w:t>
      </w:r>
      <w:proofErr w:type="spellEnd"/>
      <w:r w:rsidRPr="00083BB0">
        <w:t xml:space="preserve"> Verlags- un</w:t>
      </w:r>
      <w:r w:rsidR="00221762" w:rsidRPr="00083BB0">
        <w:t xml:space="preserve">d </w:t>
      </w:r>
      <w:proofErr w:type="spellStart"/>
      <w:r w:rsidR="00221762" w:rsidRPr="00083BB0">
        <w:t>HandelsgmbH</w:t>
      </w:r>
      <w:proofErr w:type="spellEnd"/>
      <w:r w:rsidR="00221762" w:rsidRPr="00083BB0">
        <w:t xml:space="preserve">, Linz </w:t>
      </w:r>
    </w:p>
    <w:p w:rsidR="00221762" w:rsidRPr="00083BB0" w:rsidRDefault="00BE0630" w:rsidP="00083BB0">
      <w:proofErr w:type="spellStart"/>
      <w:r w:rsidRPr="00083BB0">
        <w:lastRenderedPageBreak/>
        <w:t>Fesenmeier</w:t>
      </w:r>
      <w:proofErr w:type="spellEnd"/>
      <w:r w:rsidRPr="00083BB0">
        <w:t>, Bettina; Foster, Heidelinde; Hubbert, Petra; u.a. / der die das. Sprache und L</w:t>
      </w:r>
      <w:r w:rsidRPr="00083BB0">
        <w:t>e</w:t>
      </w:r>
      <w:r w:rsidRPr="00083BB0">
        <w:t xml:space="preserve">sen 4. Basisbuch / </w:t>
      </w:r>
      <w:proofErr w:type="spellStart"/>
      <w:r w:rsidRPr="00083BB0">
        <w:t>Veritas</w:t>
      </w:r>
      <w:proofErr w:type="spellEnd"/>
      <w:r w:rsidRPr="00083BB0">
        <w:t xml:space="preserve"> Verlags- und</w:t>
      </w:r>
      <w:r w:rsidR="00221762" w:rsidRPr="00083BB0">
        <w:t xml:space="preserve"> </w:t>
      </w:r>
      <w:proofErr w:type="spellStart"/>
      <w:r w:rsidR="00221762" w:rsidRPr="00083BB0">
        <w:t>HandelsgmbH</w:t>
      </w:r>
      <w:proofErr w:type="spellEnd"/>
      <w:r w:rsidR="00221762" w:rsidRPr="00083BB0">
        <w:t xml:space="preserve">, Linz </w:t>
      </w:r>
    </w:p>
    <w:p w:rsidR="00221762" w:rsidRPr="00083BB0" w:rsidRDefault="00BE0630" w:rsidP="00083BB0">
      <w:r w:rsidRPr="00083BB0">
        <w:t xml:space="preserve">Foster, Heidelinde; Hubbert, Petra; Klose, Sabine; u.a. / der die das. Sprache und Lesen 4. Arbeitsheft A und B / </w:t>
      </w:r>
      <w:proofErr w:type="spellStart"/>
      <w:r w:rsidRPr="00083BB0">
        <w:t>Veritas</w:t>
      </w:r>
      <w:proofErr w:type="spellEnd"/>
      <w:r w:rsidRPr="00083BB0">
        <w:t xml:space="preserve"> Verlags- und</w:t>
      </w:r>
      <w:r w:rsidR="00221762" w:rsidRPr="00083BB0">
        <w:t xml:space="preserve"> </w:t>
      </w:r>
      <w:proofErr w:type="spellStart"/>
      <w:r w:rsidR="00221762" w:rsidRPr="00083BB0">
        <w:t>HandelsgmbH</w:t>
      </w:r>
      <w:proofErr w:type="spellEnd"/>
      <w:r w:rsidR="00221762" w:rsidRPr="00083BB0">
        <w:t xml:space="preserve">, Linz </w:t>
      </w:r>
    </w:p>
    <w:p w:rsidR="00BE0630" w:rsidRPr="00083BB0" w:rsidRDefault="00BE0630" w:rsidP="00083BB0">
      <w:r w:rsidRPr="00083BB0">
        <w:t xml:space="preserve">Müller, Martina / Wunderwelt Sprache 4, Arbeitsheft Sprachförderung </w:t>
      </w:r>
      <w:r w:rsidR="00221762" w:rsidRPr="00083BB0">
        <w:t xml:space="preserve">und </w:t>
      </w:r>
      <w:proofErr w:type="spellStart"/>
      <w:r w:rsidR="00221762" w:rsidRPr="00083BB0">
        <w:t>DaZ</w:t>
      </w:r>
      <w:proofErr w:type="spellEnd"/>
      <w:r w:rsidR="00221762" w:rsidRPr="00083BB0">
        <w:t xml:space="preserve"> / </w:t>
      </w:r>
      <w:proofErr w:type="spellStart"/>
      <w:r w:rsidR="00221762" w:rsidRPr="00083BB0">
        <w:t>öbv</w:t>
      </w:r>
      <w:proofErr w:type="spellEnd"/>
      <w:r w:rsidR="00221762" w:rsidRPr="00083BB0">
        <w:t>, Wien</w:t>
      </w:r>
    </w:p>
    <w:p w:rsidR="00221762" w:rsidRPr="00083BB0" w:rsidRDefault="00BE0630" w:rsidP="00083BB0">
      <w:r w:rsidRPr="00083BB0">
        <w:t>Hula, Saskia / Federleicht 4 – Deutsch als Zweitsprache / Verlag</w:t>
      </w:r>
      <w:r w:rsidR="00221762" w:rsidRPr="00083BB0">
        <w:t xml:space="preserve"> E. Dorner GmbH, Wien </w:t>
      </w:r>
    </w:p>
    <w:p w:rsidR="00221762" w:rsidRPr="00083BB0" w:rsidRDefault="00BE0630" w:rsidP="00083BB0">
      <w:r w:rsidRPr="00083BB0">
        <w:t xml:space="preserve">Frick, Pia; </w:t>
      </w:r>
      <w:proofErr w:type="spellStart"/>
      <w:r w:rsidRPr="00083BB0">
        <w:t>Pepelnik</w:t>
      </w:r>
      <w:proofErr w:type="spellEnd"/>
      <w:r w:rsidRPr="00083BB0">
        <w:t xml:space="preserve">, Maria / Deutsch 4, Arbeitsheft Sprachförderung und </w:t>
      </w:r>
      <w:proofErr w:type="spellStart"/>
      <w:r w:rsidRPr="00083BB0">
        <w:t>DaZ</w:t>
      </w:r>
      <w:proofErr w:type="spellEnd"/>
      <w:r w:rsidRPr="00083BB0">
        <w:t xml:space="preserve"> mit </w:t>
      </w:r>
      <w:r w:rsidR="00221762" w:rsidRPr="00083BB0">
        <w:t xml:space="preserve">Audio-CD / </w:t>
      </w:r>
      <w:proofErr w:type="spellStart"/>
      <w:r w:rsidR="00221762" w:rsidRPr="00083BB0">
        <w:t>öbv</w:t>
      </w:r>
      <w:proofErr w:type="spellEnd"/>
    </w:p>
    <w:p w:rsidR="00BE0630" w:rsidRPr="00083BB0" w:rsidRDefault="00BE0630" w:rsidP="00083BB0">
      <w:r w:rsidRPr="00083BB0">
        <w:t xml:space="preserve">Schmölzer, </w:t>
      </w:r>
      <w:proofErr w:type="spellStart"/>
      <w:r w:rsidRPr="00083BB0">
        <w:t>Gunthilde</w:t>
      </w:r>
      <w:proofErr w:type="spellEnd"/>
      <w:r w:rsidRPr="00083BB0">
        <w:t xml:space="preserve"> / Fördermaterial Deutsch 4. Arbei</w:t>
      </w:r>
      <w:r w:rsidR="00221762" w:rsidRPr="00083BB0">
        <w:t xml:space="preserve">tsblätter / </w:t>
      </w:r>
      <w:proofErr w:type="spellStart"/>
      <w:r w:rsidR="00221762" w:rsidRPr="00083BB0">
        <w:t>öbv</w:t>
      </w:r>
      <w:proofErr w:type="spellEnd"/>
      <w:r w:rsidR="00221762" w:rsidRPr="00083BB0">
        <w:t xml:space="preserve">, Wien </w:t>
      </w:r>
    </w:p>
    <w:p w:rsidR="00BE0630" w:rsidRDefault="00BE0630" w:rsidP="00083BB0">
      <w:r w:rsidRPr="00083BB0">
        <w:t>Draxler, Birgit / Genial! Deutsch – Schritt für Schritt zukunftsfit: Schulbuc</w:t>
      </w:r>
      <w:r w:rsidR="00221762" w:rsidRPr="00083BB0">
        <w:t xml:space="preserve">h / </w:t>
      </w:r>
      <w:proofErr w:type="spellStart"/>
      <w:r w:rsidR="00221762" w:rsidRPr="00083BB0">
        <w:t>Lemberger</w:t>
      </w:r>
      <w:proofErr w:type="spellEnd"/>
    </w:p>
    <w:p w:rsidR="00410A7E" w:rsidRPr="00083BB0" w:rsidRDefault="00410A7E" w:rsidP="00083BB0"/>
    <w:p w:rsidR="00221762" w:rsidRPr="00083BB0" w:rsidRDefault="00964318" w:rsidP="00083BB0">
      <w:pPr>
        <w:pStyle w:val="berschrift2"/>
      </w:pPr>
      <w:bookmarkStart w:id="13" w:name="_Toc467517220"/>
      <w:r w:rsidRPr="00083BB0">
        <w:t>Hauptschulen, Neue Mittelschulen, Sonderschulen</w:t>
      </w:r>
      <w:bookmarkEnd w:id="13"/>
    </w:p>
    <w:p w:rsidR="00D32758" w:rsidRPr="00083BB0" w:rsidRDefault="00964318" w:rsidP="00083BB0">
      <w:r w:rsidRPr="00083BB0">
        <w:t xml:space="preserve">Huber-Lang, Elke; </w:t>
      </w:r>
      <w:proofErr w:type="spellStart"/>
      <w:r w:rsidRPr="00083BB0">
        <w:t>Kotzian-Hörist</w:t>
      </w:r>
      <w:proofErr w:type="spellEnd"/>
      <w:r w:rsidRPr="00083BB0">
        <w:t xml:space="preserve">, Christine / Mitsprache. Deutsch als Zweitsprache 1 / Verlag E. Dorner, Wien  Anmerkung: auch Deutsch als Zweitsprache </w:t>
      </w:r>
    </w:p>
    <w:p w:rsidR="00964318" w:rsidRPr="00083BB0" w:rsidRDefault="00964318" w:rsidP="00083BB0">
      <w:r w:rsidRPr="00083BB0">
        <w:t xml:space="preserve">Huber-Lang, Elke; </w:t>
      </w:r>
      <w:proofErr w:type="spellStart"/>
      <w:r w:rsidRPr="00083BB0">
        <w:t>Kotzian-Hörist</w:t>
      </w:r>
      <w:proofErr w:type="spellEnd"/>
      <w:r w:rsidRPr="00083BB0">
        <w:t xml:space="preserve">, Christine / Mitsprache. Deutsch als Zweitsprache 2 / Verlag E. Dorner, Wien Huber-Lang, Elke; </w:t>
      </w:r>
      <w:proofErr w:type="spellStart"/>
      <w:r w:rsidRPr="00083BB0">
        <w:t>Kotzian-Hörist</w:t>
      </w:r>
      <w:proofErr w:type="spellEnd"/>
      <w:r w:rsidRPr="00083BB0">
        <w:t xml:space="preserve">, Christine / Mitsprache. Deutsch als Zweitsprache 3 / Verlag E. Dorner, Wien  Huber-Lang, Elke; </w:t>
      </w:r>
      <w:proofErr w:type="spellStart"/>
      <w:r w:rsidRPr="00083BB0">
        <w:t>Kotzian-Hörist</w:t>
      </w:r>
      <w:proofErr w:type="spellEnd"/>
      <w:r w:rsidRPr="00083BB0">
        <w:t xml:space="preserve">, Christine / Mitsprache. Deutsch als Zweitsprache 4 / Verlag E. Dorner, Wien </w:t>
      </w:r>
    </w:p>
    <w:p w:rsidR="00964318" w:rsidRPr="00083BB0" w:rsidRDefault="00964318" w:rsidP="00083BB0">
      <w:proofErr w:type="spellStart"/>
      <w:r w:rsidRPr="00083BB0">
        <w:t>Pramper</w:t>
      </w:r>
      <w:proofErr w:type="spellEnd"/>
      <w:r w:rsidRPr="00083BB0">
        <w:t xml:space="preserve">, Wolfgang / Deutschstunde 1 NEU. Übungen zu intensiven Sprachförderung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964318" w:rsidRPr="00083BB0" w:rsidRDefault="00964318" w:rsidP="00083BB0">
      <w:r w:rsidRPr="00083BB0">
        <w:t xml:space="preserve">Schaufler, Andrea; </w:t>
      </w:r>
      <w:proofErr w:type="spellStart"/>
      <w:r w:rsidRPr="00083BB0">
        <w:t>Stamenskovski</w:t>
      </w:r>
      <w:proofErr w:type="spellEnd"/>
      <w:r w:rsidRPr="00083BB0">
        <w:t xml:space="preserve">, Alexandra; </w:t>
      </w:r>
      <w:proofErr w:type="spellStart"/>
      <w:r w:rsidRPr="00083BB0">
        <w:t>Tscholl</w:t>
      </w:r>
      <w:proofErr w:type="spellEnd"/>
      <w:r w:rsidRPr="00083BB0">
        <w:t>, Eva Rita / Vielfach Deutsch 1, A</w:t>
      </w:r>
      <w:r w:rsidRPr="00083BB0">
        <w:t>r</w:t>
      </w:r>
      <w:r w:rsidRPr="00083BB0">
        <w:t xml:space="preserve">beitsheft Sprachförderung und </w:t>
      </w:r>
      <w:proofErr w:type="spellStart"/>
      <w:r w:rsidRPr="00083BB0">
        <w:t>DaZ</w:t>
      </w:r>
      <w:proofErr w:type="spellEnd"/>
      <w:r w:rsidRPr="00083BB0">
        <w:t xml:space="preserve"> / </w:t>
      </w:r>
      <w:proofErr w:type="spellStart"/>
      <w:r w:rsidRPr="00083BB0">
        <w:t>öbv</w:t>
      </w:r>
      <w:proofErr w:type="spellEnd"/>
      <w:r w:rsidRPr="00083BB0">
        <w:t xml:space="preserve">, Wien </w:t>
      </w:r>
    </w:p>
    <w:p w:rsidR="00964318" w:rsidRPr="00083BB0" w:rsidRDefault="00964318" w:rsidP="00083BB0">
      <w:proofErr w:type="spellStart"/>
      <w:r w:rsidRPr="00083BB0">
        <w:t>Gurschler</w:t>
      </w:r>
      <w:proofErr w:type="spellEnd"/>
      <w:r w:rsidRPr="00083BB0">
        <w:t xml:space="preserve">, Michael; Schaufler, Andrea; </w:t>
      </w:r>
      <w:proofErr w:type="spellStart"/>
      <w:r w:rsidRPr="00083BB0">
        <w:t>Tscholl</w:t>
      </w:r>
      <w:proofErr w:type="spellEnd"/>
      <w:r w:rsidRPr="00083BB0">
        <w:t xml:space="preserve">, Eva Rita / Vielfach Deutsch 2, Arbeitsheft Sprachförderung und </w:t>
      </w:r>
      <w:proofErr w:type="spellStart"/>
      <w:r w:rsidRPr="00083BB0">
        <w:t>DaZ</w:t>
      </w:r>
      <w:proofErr w:type="spellEnd"/>
      <w:r w:rsidRPr="00083BB0">
        <w:t xml:space="preserve"> / </w:t>
      </w:r>
      <w:proofErr w:type="spellStart"/>
      <w:r w:rsidRPr="00083BB0">
        <w:t>öbv</w:t>
      </w:r>
      <w:proofErr w:type="spellEnd"/>
      <w:r w:rsidRPr="00083BB0">
        <w:t xml:space="preserve">, Wien </w:t>
      </w:r>
    </w:p>
    <w:p w:rsidR="00964318" w:rsidRPr="00083BB0" w:rsidRDefault="00964318" w:rsidP="00083BB0">
      <w:proofErr w:type="spellStart"/>
      <w:r w:rsidRPr="00083BB0">
        <w:t>Pramper</w:t>
      </w:r>
      <w:proofErr w:type="spellEnd"/>
      <w:r w:rsidRPr="00083BB0">
        <w:t>, Wolfgang; Leb, Manuela / Deutschstunde 2 NEU. Übungen zur intensiven Sprac</w:t>
      </w:r>
      <w:r w:rsidRPr="00083BB0">
        <w:t>h</w:t>
      </w:r>
      <w:r w:rsidRPr="00083BB0">
        <w:t xml:space="preserve">förderung / </w:t>
      </w:r>
      <w:proofErr w:type="spellStart"/>
      <w:r w:rsidRPr="00083BB0">
        <w:t>Veritas</w:t>
      </w:r>
      <w:proofErr w:type="spellEnd"/>
      <w:r w:rsidRPr="00083BB0">
        <w:t xml:space="preserve"> Verlags- und </w:t>
      </w:r>
      <w:proofErr w:type="spellStart"/>
      <w:r w:rsidRPr="00083BB0">
        <w:t>HandelsgmbH</w:t>
      </w:r>
      <w:proofErr w:type="spellEnd"/>
      <w:r w:rsidRPr="00083BB0">
        <w:t xml:space="preserve">, Linz </w:t>
      </w:r>
    </w:p>
    <w:p w:rsidR="00964318" w:rsidRPr="00083BB0" w:rsidRDefault="00964318" w:rsidP="00083BB0">
      <w:r w:rsidRPr="00083BB0">
        <w:t xml:space="preserve">Amiri, </w:t>
      </w:r>
      <w:proofErr w:type="spellStart"/>
      <w:r w:rsidRPr="00083BB0">
        <w:t>Azadeh</w:t>
      </w:r>
      <w:proofErr w:type="spellEnd"/>
      <w:r w:rsidRPr="00083BB0">
        <w:t xml:space="preserve">; Schaufler, Andrea / Vielfach Deutsch 3, Arbeitsheft Sprachförderung und </w:t>
      </w:r>
      <w:proofErr w:type="spellStart"/>
      <w:r w:rsidRPr="00083BB0">
        <w:t>DaZ</w:t>
      </w:r>
      <w:proofErr w:type="spellEnd"/>
      <w:r w:rsidRPr="00083BB0">
        <w:t xml:space="preserve"> / </w:t>
      </w:r>
      <w:proofErr w:type="spellStart"/>
      <w:r w:rsidRPr="00083BB0">
        <w:t>öbv</w:t>
      </w:r>
      <w:proofErr w:type="spellEnd"/>
      <w:r w:rsidRPr="00083BB0">
        <w:t xml:space="preserve">, Wien </w:t>
      </w:r>
    </w:p>
    <w:p w:rsidR="00964318" w:rsidRPr="00083BB0" w:rsidRDefault="00964318" w:rsidP="00083BB0">
      <w:r w:rsidRPr="00083BB0">
        <w:t xml:space="preserve">Amiri, </w:t>
      </w:r>
      <w:proofErr w:type="spellStart"/>
      <w:r w:rsidRPr="00083BB0">
        <w:t>Azadeh</w:t>
      </w:r>
      <w:proofErr w:type="spellEnd"/>
      <w:r w:rsidRPr="00083BB0">
        <w:t xml:space="preserve">; Schaufler, Andrea / Vielfach Deutsch 4, Arbeitsheft Sprachförderung und </w:t>
      </w:r>
      <w:proofErr w:type="spellStart"/>
      <w:r w:rsidRPr="00083BB0">
        <w:t>DaZ</w:t>
      </w:r>
      <w:proofErr w:type="spellEnd"/>
      <w:r w:rsidRPr="00083BB0">
        <w:t xml:space="preserve"> / </w:t>
      </w:r>
      <w:proofErr w:type="spellStart"/>
      <w:r w:rsidRPr="00083BB0">
        <w:t>öbv</w:t>
      </w:r>
      <w:proofErr w:type="spellEnd"/>
      <w:r w:rsidRPr="00083BB0">
        <w:t xml:space="preserve">, Wien </w:t>
      </w:r>
    </w:p>
    <w:p w:rsidR="00410A7E" w:rsidRDefault="00410A7E">
      <w:pPr>
        <w:rPr>
          <w:rFonts w:eastAsiaTheme="majorEastAsia" w:cstheme="majorBidi"/>
          <w:b/>
          <w:bCs/>
          <w:sz w:val="24"/>
          <w:szCs w:val="26"/>
        </w:rPr>
      </w:pPr>
      <w:r>
        <w:br w:type="page"/>
      </w:r>
    </w:p>
    <w:p w:rsidR="00A42045" w:rsidRDefault="00A42045" w:rsidP="00553637">
      <w:pPr>
        <w:pStyle w:val="berschrift2"/>
      </w:pPr>
      <w:bookmarkStart w:id="14" w:name="_Toc467517221"/>
      <w:r>
        <w:lastRenderedPageBreak/>
        <w:t>Nicht in der Schulbuchliste enthaltene Lehrwerke</w:t>
      </w:r>
      <w:bookmarkEnd w:id="14"/>
    </w:p>
    <w:p w:rsidR="004109A2" w:rsidRPr="008A4902" w:rsidRDefault="004109A2" w:rsidP="004109A2">
      <w:pPr>
        <w:rPr>
          <w:sz w:val="18"/>
          <w:szCs w:val="18"/>
        </w:rPr>
      </w:pPr>
      <w:r w:rsidRPr="008A4902">
        <w:rPr>
          <w:sz w:val="18"/>
          <w:szCs w:val="18"/>
        </w:rPr>
        <w:t xml:space="preserve">Anfangsunterricht: für den Einstieg ist das </w:t>
      </w:r>
      <w:proofErr w:type="spellStart"/>
      <w:r w:rsidRPr="008A4902">
        <w:rPr>
          <w:sz w:val="18"/>
          <w:szCs w:val="18"/>
        </w:rPr>
        <w:t>Kikus</w:t>
      </w:r>
      <w:proofErr w:type="spellEnd"/>
      <w:r w:rsidRPr="008A4902">
        <w:rPr>
          <w:sz w:val="18"/>
          <w:szCs w:val="18"/>
        </w:rPr>
        <w:t xml:space="preserve"> Sprachförderkonzept sehr empfehlenswert, man kann es auch bei nicht-alphabetisierten Schülern einsetzen.</w:t>
      </w:r>
    </w:p>
    <w:p w:rsidR="008F18DE" w:rsidRPr="004109A2" w:rsidRDefault="008F18DE" w:rsidP="004109A2">
      <w:r>
        <w:rPr>
          <w:rFonts w:ascii="Roboto" w:hAnsi="Roboto" w:cs="Arial"/>
          <w:noProof/>
          <w:color w:val="000000"/>
          <w:sz w:val="21"/>
          <w:szCs w:val="21"/>
          <w:lang w:eastAsia="de-AT"/>
        </w:rPr>
        <w:drawing>
          <wp:inline distT="0" distB="0" distL="0" distR="0" wp14:anchorId="364FEC5F" wp14:editId="332BC158">
            <wp:extent cx="5153891" cy="3764478"/>
            <wp:effectExtent l="0" t="0" r="8890" b="7620"/>
            <wp:docPr id="4" name="Grafik 4" descr="http://www.kikus.org/fileadmin/user_upload/_temp_/csm_Materialien_UEbersicht_2016_c96e00f3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ikus.org/fileadmin/user_upload/_temp_/csm_Materialien_UEbersicht_2016_c96e00f3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108" cy="3769019"/>
                    </a:xfrm>
                    <a:prstGeom prst="rect">
                      <a:avLst/>
                    </a:prstGeom>
                    <a:noFill/>
                    <a:ln>
                      <a:noFill/>
                    </a:ln>
                  </pic:spPr>
                </pic:pic>
              </a:graphicData>
            </a:graphic>
          </wp:inline>
        </w:drawing>
      </w:r>
    </w:p>
    <w:p w:rsidR="004109A2" w:rsidRDefault="00B43643" w:rsidP="006E77BE">
      <w:pPr>
        <w:rPr>
          <w:sz w:val="20"/>
          <w:szCs w:val="20"/>
        </w:rPr>
      </w:pPr>
      <w:hyperlink r:id="rId18" w:history="1">
        <w:r w:rsidR="008F18DE" w:rsidRPr="00BD5361">
          <w:rPr>
            <w:rStyle w:val="Hyperlink"/>
            <w:sz w:val="20"/>
            <w:szCs w:val="20"/>
          </w:rPr>
          <w:t>www.huber.de</w:t>
        </w:r>
      </w:hyperlink>
    </w:p>
    <w:p w:rsidR="008F18DE" w:rsidRDefault="008F18DE" w:rsidP="006E77BE">
      <w:pPr>
        <w:rPr>
          <w:lang w:val="en"/>
        </w:rPr>
      </w:pPr>
      <w:r>
        <w:rPr>
          <w:noProof/>
          <w:color w:val="0055CC"/>
          <w:lang w:eastAsia="de-AT"/>
        </w:rPr>
        <w:drawing>
          <wp:inline distT="0" distB="0" distL="0" distR="0" wp14:anchorId="30A515BA" wp14:editId="483F425B">
            <wp:extent cx="1336040" cy="1336040"/>
            <wp:effectExtent l="0" t="0" r="0" b="0"/>
            <wp:docPr id="5" name="Grafik 5" descr="https://shop.hueber.de/media/catalog/product/cache/2/image/140x/040ec09b1e35df139433887a97daa66f/9/7/9783193315779_1.jpg">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hop.hueber.de/media/catalog/product/cache/2/image/140x/040ec09b1e35df139433887a97daa66f/9/7/9783193315779_1.jpg">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a:ln>
                      <a:noFill/>
                    </a:ln>
                  </pic:spPr>
                </pic:pic>
              </a:graphicData>
            </a:graphic>
          </wp:inline>
        </w:drawing>
      </w:r>
      <w:r w:rsidR="00B24C8B">
        <w:rPr>
          <w:lang w:val="en"/>
        </w:rPr>
        <w:t xml:space="preserve"> </w:t>
      </w:r>
      <w:r w:rsidRPr="008F18DE">
        <w:rPr>
          <w:lang w:val="en"/>
        </w:rPr>
        <w:t xml:space="preserve"> </w:t>
      </w:r>
      <w:r>
        <w:rPr>
          <w:noProof/>
          <w:color w:val="0055CC"/>
          <w:lang w:eastAsia="de-AT"/>
        </w:rPr>
        <w:drawing>
          <wp:inline distT="0" distB="0" distL="0" distR="0" wp14:anchorId="3DE18955" wp14:editId="105E476A">
            <wp:extent cx="1336040" cy="1793240"/>
            <wp:effectExtent l="0" t="0" r="0" b="0"/>
            <wp:docPr id="6" name="Grafik 6" descr="https://shop.hueber.de/media/catalog/product/cache/2/image/140x/040ec09b1e35df139433887a97daa66f/9/7/9783194515789_1.jpg">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hop.hueber.de/media/catalog/product/cache/2/image/140x/040ec09b1e35df139433887a97daa66f/9/7/9783194515789_1.jpg">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6040" cy="1793240"/>
                    </a:xfrm>
                    <a:prstGeom prst="rect">
                      <a:avLst/>
                    </a:prstGeom>
                    <a:noFill/>
                    <a:ln>
                      <a:noFill/>
                    </a:ln>
                  </pic:spPr>
                </pic:pic>
              </a:graphicData>
            </a:graphic>
          </wp:inline>
        </w:drawing>
      </w:r>
      <w:r w:rsidR="00B24C8B">
        <w:rPr>
          <w:lang w:val="en"/>
        </w:rPr>
        <w:t xml:space="preserve"> </w:t>
      </w:r>
      <w:r w:rsidRPr="008F18DE">
        <w:rPr>
          <w:lang w:val="en"/>
        </w:rPr>
        <w:t xml:space="preserve"> </w:t>
      </w:r>
      <w:r>
        <w:rPr>
          <w:noProof/>
          <w:color w:val="0055CC"/>
          <w:lang w:eastAsia="de-AT"/>
        </w:rPr>
        <w:drawing>
          <wp:inline distT="0" distB="0" distL="0" distR="0" wp14:anchorId="0BE67691" wp14:editId="235F4FFA">
            <wp:extent cx="807720" cy="1074420"/>
            <wp:effectExtent l="0" t="0" r="0" b="0"/>
            <wp:docPr id="11" name="Grafik 11" descr="Planetino 3, AB mit CD-ROM">
              <a:hlinkClick xmlns:a="http://schemas.openxmlformats.org/drawingml/2006/main" r:id="rId23" tooltip="&quot;Planetino 3, AB mit CD-R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etino 3, AB mit CD-ROM">
                      <a:hlinkClick r:id="rId23" tooltip="&quot;Planetino 3, AB mit CD-ROM&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7720" cy="1074420"/>
                    </a:xfrm>
                    <a:prstGeom prst="rect">
                      <a:avLst/>
                    </a:prstGeom>
                    <a:noFill/>
                    <a:ln>
                      <a:noFill/>
                    </a:ln>
                  </pic:spPr>
                </pic:pic>
              </a:graphicData>
            </a:graphic>
          </wp:inline>
        </w:drawing>
      </w:r>
      <w:r w:rsidR="00B24C8B">
        <w:rPr>
          <w:lang w:val="en"/>
        </w:rPr>
        <w:t xml:space="preserve"> </w:t>
      </w:r>
    </w:p>
    <w:p w:rsidR="00B24C8B" w:rsidRPr="008A4902" w:rsidRDefault="00B24C8B" w:rsidP="006E77BE">
      <w:pPr>
        <w:rPr>
          <w:sz w:val="18"/>
          <w:szCs w:val="18"/>
          <w:lang w:val="en"/>
        </w:rPr>
      </w:pPr>
      <w:r w:rsidRPr="008A4902">
        <w:rPr>
          <w:sz w:val="18"/>
          <w:szCs w:val="18"/>
          <w:lang w:val="en"/>
        </w:rPr>
        <w:t xml:space="preserve">Die </w:t>
      </w:r>
      <w:proofErr w:type="spellStart"/>
      <w:r w:rsidRPr="008A4902">
        <w:rPr>
          <w:sz w:val="18"/>
          <w:szCs w:val="18"/>
          <w:lang w:val="en"/>
        </w:rPr>
        <w:t>Lehrwerke</w:t>
      </w:r>
      <w:proofErr w:type="spellEnd"/>
      <w:r w:rsidRPr="008A4902">
        <w:rPr>
          <w:sz w:val="18"/>
          <w:szCs w:val="18"/>
          <w:lang w:val="en"/>
        </w:rPr>
        <w:t xml:space="preserve"> Planetino1-3 </w:t>
      </w:r>
      <w:proofErr w:type="spellStart"/>
      <w:r w:rsidRPr="008A4902">
        <w:rPr>
          <w:sz w:val="18"/>
          <w:szCs w:val="18"/>
          <w:lang w:val="en"/>
        </w:rPr>
        <w:t>bieten</w:t>
      </w:r>
      <w:proofErr w:type="spellEnd"/>
      <w:r w:rsidRPr="008A4902">
        <w:rPr>
          <w:sz w:val="18"/>
          <w:szCs w:val="18"/>
          <w:lang w:val="en"/>
        </w:rPr>
        <w:t xml:space="preserve"> </w:t>
      </w:r>
      <w:proofErr w:type="spellStart"/>
      <w:r w:rsidRPr="008A4902">
        <w:rPr>
          <w:sz w:val="18"/>
          <w:szCs w:val="18"/>
          <w:lang w:val="en"/>
        </w:rPr>
        <w:t>eine</w:t>
      </w:r>
      <w:proofErr w:type="spellEnd"/>
      <w:r w:rsidRPr="008A4902">
        <w:rPr>
          <w:sz w:val="18"/>
          <w:szCs w:val="18"/>
          <w:lang w:val="en"/>
        </w:rPr>
        <w:t xml:space="preserve"> </w:t>
      </w:r>
      <w:proofErr w:type="spellStart"/>
      <w:r w:rsidRPr="008A4902">
        <w:rPr>
          <w:sz w:val="18"/>
          <w:szCs w:val="18"/>
          <w:lang w:val="en"/>
        </w:rPr>
        <w:t>Fülle</w:t>
      </w:r>
      <w:proofErr w:type="spellEnd"/>
      <w:r w:rsidRPr="008A4902">
        <w:rPr>
          <w:sz w:val="18"/>
          <w:szCs w:val="18"/>
          <w:lang w:val="en"/>
        </w:rPr>
        <w:t xml:space="preserve"> von </w:t>
      </w:r>
      <w:proofErr w:type="spellStart"/>
      <w:r w:rsidRPr="008A4902">
        <w:rPr>
          <w:sz w:val="18"/>
          <w:szCs w:val="18"/>
          <w:lang w:val="en"/>
        </w:rPr>
        <w:t>geeigneten</w:t>
      </w:r>
      <w:proofErr w:type="spellEnd"/>
      <w:r w:rsidRPr="008A4902">
        <w:rPr>
          <w:sz w:val="18"/>
          <w:szCs w:val="18"/>
          <w:lang w:val="en"/>
        </w:rPr>
        <w:t xml:space="preserve"> </w:t>
      </w:r>
      <w:proofErr w:type="spellStart"/>
      <w:r w:rsidRPr="008A4902">
        <w:rPr>
          <w:sz w:val="18"/>
          <w:szCs w:val="18"/>
          <w:lang w:val="en"/>
        </w:rPr>
        <w:t>Hör</w:t>
      </w:r>
      <w:proofErr w:type="spellEnd"/>
      <w:r w:rsidRPr="008A4902">
        <w:rPr>
          <w:sz w:val="18"/>
          <w:szCs w:val="18"/>
          <w:lang w:val="en"/>
        </w:rPr>
        <w:t xml:space="preserve">- Dialog- und </w:t>
      </w:r>
      <w:proofErr w:type="spellStart"/>
      <w:r w:rsidRPr="008A4902">
        <w:rPr>
          <w:sz w:val="18"/>
          <w:szCs w:val="18"/>
          <w:lang w:val="en"/>
        </w:rPr>
        <w:t>Leseverständnisübungen</w:t>
      </w:r>
      <w:proofErr w:type="spellEnd"/>
      <w:r w:rsidRPr="008A4902">
        <w:rPr>
          <w:sz w:val="18"/>
          <w:szCs w:val="18"/>
          <w:lang w:val="en"/>
        </w:rPr>
        <w:t xml:space="preserve"> und </w:t>
      </w:r>
      <w:proofErr w:type="spellStart"/>
      <w:r w:rsidRPr="008A4902">
        <w:rPr>
          <w:sz w:val="18"/>
          <w:szCs w:val="18"/>
          <w:lang w:val="en"/>
        </w:rPr>
        <w:t>bereiten</w:t>
      </w:r>
      <w:proofErr w:type="spellEnd"/>
      <w:r w:rsidRPr="008A4902">
        <w:rPr>
          <w:sz w:val="18"/>
          <w:szCs w:val="18"/>
          <w:lang w:val="en"/>
        </w:rPr>
        <w:t xml:space="preserve"> auf </w:t>
      </w:r>
      <w:proofErr w:type="spellStart"/>
      <w:r w:rsidRPr="008A4902">
        <w:rPr>
          <w:sz w:val="18"/>
          <w:szCs w:val="18"/>
          <w:lang w:val="en"/>
        </w:rPr>
        <w:t>Prüfungsformen</w:t>
      </w:r>
      <w:proofErr w:type="spellEnd"/>
      <w:r w:rsidRPr="008A4902">
        <w:rPr>
          <w:sz w:val="18"/>
          <w:szCs w:val="18"/>
          <w:lang w:val="en"/>
        </w:rPr>
        <w:t xml:space="preserve"> von </w:t>
      </w:r>
      <w:proofErr w:type="spellStart"/>
      <w:r w:rsidRPr="008A4902">
        <w:rPr>
          <w:sz w:val="18"/>
          <w:szCs w:val="18"/>
          <w:lang w:val="en"/>
        </w:rPr>
        <w:t>Zertifikaten</w:t>
      </w:r>
      <w:proofErr w:type="spellEnd"/>
      <w:r w:rsidRPr="008A4902">
        <w:rPr>
          <w:sz w:val="18"/>
          <w:szCs w:val="18"/>
          <w:lang w:val="en"/>
        </w:rPr>
        <w:t xml:space="preserve"> </w:t>
      </w:r>
      <w:proofErr w:type="spellStart"/>
      <w:r w:rsidRPr="008A4902">
        <w:rPr>
          <w:sz w:val="18"/>
          <w:szCs w:val="18"/>
          <w:lang w:val="en"/>
        </w:rPr>
        <w:t>vor</w:t>
      </w:r>
      <w:proofErr w:type="spellEnd"/>
      <w:r w:rsidRPr="008A4902">
        <w:rPr>
          <w:sz w:val="18"/>
          <w:szCs w:val="18"/>
          <w:lang w:val="en"/>
        </w:rPr>
        <w:t>.</w:t>
      </w:r>
    </w:p>
    <w:p w:rsidR="0053541C" w:rsidRDefault="008A4902" w:rsidP="006E77BE">
      <w:pPr>
        <w:rPr>
          <w:sz w:val="20"/>
          <w:szCs w:val="20"/>
        </w:rPr>
      </w:pPr>
      <w:r>
        <w:rPr>
          <w:noProof/>
          <w:color w:val="0000FF"/>
          <w:lang w:eastAsia="de-AT"/>
        </w:rPr>
        <w:drawing>
          <wp:inline distT="0" distB="0" distL="0" distR="0" wp14:anchorId="1A8BDF3F" wp14:editId="03003AEC">
            <wp:extent cx="1335974" cy="1561605"/>
            <wp:effectExtent l="0" t="0" r="0" b="635"/>
            <wp:docPr id="12" name="Grafik 12" descr="Cover Alphamar 978-3-12-606624-2 Dr. Ruth Albert, Anne Heyn et. a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ver Alphamar 978-3-12-606624-2 Dr. Ruth Albert, Anne Heyn et. 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5974" cy="1561605"/>
                    </a:xfrm>
                    <a:prstGeom prst="rect">
                      <a:avLst/>
                    </a:prstGeom>
                    <a:noFill/>
                    <a:ln>
                      <a:noFill/>
                    </a:ln>
                  </pic:spPr>
                </pic:pic>
              </a:graphicData>
            </a:graphic>
          </wp:inline>
        </w:drawing>
      </w:r>
      <w:r>
        <w:rPr>
          <w:sz w:val="20"/>
          <w:szCs w:val="20"/>
        </w:rPr>
        <w:t xml:space="preserve">   </w:t>
      </w:r>
      <w:r w:rsidR="000A1BEC">
        <w:rPr>
          <w:sz w:val="20"/>
          <w:szCs w:val="20"/>
        </w:rPr>
        <w:t xml:space="preserve">  </w:t>
      </w:r>
      <w:r>
        <w:rPr>
          <w:sz w:val="20"/>
          <w:szCs w:val="20"/>
        </w:rPr>
        <w:t xml:space="preserve"> </w:t>
      </w:r>
      <w:r w:rsidR="000A1BEC">
        <w:rPr>
          <w:noProof/>
          <w:color w:val="0055CC"/>
          <w:lang w:eastAsia="de-AT"/>
        </w:rPr>
        <w:drawing>
          <wp:inline distT="0" distB="0" distL="0" distR="0" wp14:anchorId="3AE12AB4" wp14:editId="6B30135B">
            <wp:extent cx="807720" cy="1146175"/>
            <wp:effectExtent l="0" t="0" r="0" b="0"/>
            <wp:docPr id="14" name="Grafik 14" descr="Beste Freunde A1/1, KB">
              <a:hlinkClick xmlns:a="http://schemas.openxmlformats.org/drawingml/2006/main" r:id="rId27" tooltip="&quot;Beste Freunde A1/1, K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ste Freunde A1/1, KB">
                      <a:hlinkClick r:id="rId27" tooltip="&quot;Beste Freunde A1/1, KB&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7720" cy="1146175"/>
                    </a:xfrm>
                    <a:prstGeom prst="rect">
                      <a:avLst/>
                    </a:prstGeom>
                    <a:noFill/>
                    <a:ln>
                      <a:noFill/>
                    </a:ln>
                  </pic:spPr>
                </pic:pic>
              </a:graphicData>
            </a:graphic>
          </wp:inline>
        </w:drawing>
      </w:r>
      <w:r>
        <w:rPr>
          <w:sz w:val="20"/>
          <w:szCs w:val="20"/>
        </w:rPr>
        <w:t xml:space="preserve"> </w:t>
      </w:r>
      <w:r w:rsidR="000A1BEC">
        <w:rPr>
          <w:sz w:val="20"/>
          <w:szCs w:val="20"/>
        </w:rPr>
        <w:t xml:space="preserve">   </w:t>
      </w:r>
      <w:r w:rsidR="000A1BEC">
        <w:rPr>
          <w:noProof/>
          <w:color w:val="0055CC"/>
          <w:lang w:eastAsia="de-AT"/>
        </w:rPr>
        <w:drawing>
          <wp:inline distT="0" distB="0" distL="0" distR="0" wp14:anchorId="2E638458" wp14:editId="3AD8E83B">
            <wp:extent cx="807720" cy="1146175"/>
            <wp:effectExtent l="0" t="0" r="0" b="0"/>
            <wp:docPr id="16" name="Grafik 16" descr="Beste Freunde A1/2, KB">
              <a:hlinkClick xmlns:a="http://schemas.openxmlformats.org/drawingml/2006/main" r:id="rId29" tooltip="&quot;Beste Freunde A1/2, K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ste Freunde A1/2, KB">
                      <a:hlinkClick r:id="rId29" tooltip="&quot;Beste Freunde A1/2, KB&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7720" cy="1146175"/>
                    </a:xfrm>
                    <a:prstGeom prst="rect">
                      <a:avLst/>
                    </a:prstGeom>
                    <a:noFill/>
                    <a:ln>
                      <a:noFill/>
                    </a:ln>
                  </pic:spPr>
                </pic:pic>
              </a:graphicData>
            </a:graphic>
          </wp:inline>
        </w:drawing>
      </w:r>
      <w:r w:rsidR="000A1BEC">
        <w:rPr>
          <w:sz w:val="20"/>
          <w:szCs w:val="20"/>
        </w:rPr>
        <w:t xml:space="preserve"> </w:t>
      </w:r>
      <w:r w:rsidR="000A1BEC">
        <w:rPr>
          <w:noProof/>
          <w:color w:val="0055CC"/>
          <w:lang w:eastAsia="de-AT"/>
        </w:rPr>
        <w:drawing>
          <wp:inline distT="0" distB="0" distL="0" distR="0" wp14:anchorId="2E51E51E" wp14:editId="16CF86E5">
            <wp:extent cx="807720" cy="1146175"/>
            <wp:effectExtent l="0" t="0" r="0" b="0"/>
            <wp:docPr id="17" name="Grafik 17" descr="Beste Freunde A2/1, KB">
              <a:hlinkClick xmlns:a="http://schemas.openxmlformats.org/drawingml/2006/main" r:id="rId31" tooltip="&quot;Beste Freunde A2/1, K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ste Freunde A2/1, KB">
                      <a:hlinkClick r:id="rId31" tooltip="&quot;Beste Freunde A2/1, KB&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7720" cy="1146175"/>
                    </a:xfrm>
                    <a:prstGeom prst="rect">
                      <a:avLst/>
                    </a:prstGeom>
                    <a:noFill/>
                    <a:ln>
                      <a:noFill/>
                    </a:ln>
                  </pic:spPr>
                </pic:pic>
              </a:graphicData>
            </a:graphic>
          </wp:inline>
        </w:drawing>
      </w:r>
      <w:r w:rsidR="000A1BEC">
        <w:rPr>
          <w:sz w:val="20"/>
          <w:szCs w:val="20"/>
        </w:rPr>
        <w:t xml:space="preserve"> Für Jugendliche!</w:t>
      </w:r>
    </w:p>
    <w:p w:rsidR="007975E4" w:rsidRDefault="007975E4" w:rsidP="007975E4">
      <w:pPr>
        <w:rPr>
          <w:sz w:val="20"/>
          <w:szCs w:val="20"/>
        </w:rPr>
      </w:pPr>
      <w:r>
        <w:rPr>
          <w:rFonts w:ascii="Arial" w:hAnsi="Arial" w:cs="Arial"/>
          <w:noProof/>
          <w:color w:val="0066C0"/>
          <w:spacing w:val="-60"/>
          <w:sz w:val="20"/>
          <w:szCs w:val="20"/>
          <w:lang w:eastAsia="de-AT"/>
        </w:rPr>
        <w:lastRenderedPageBreak/>
        <w:drawing>
          <wp:inline distT="0" distB="0" distL="0" distR="0" wp14:anchorId="29B5ED8E" wp14:editId="436724B2">
            <wp:extent cx="1524000" cy="1524000"/>
            <wp:effectExtent l="0" t="0" r="0" b="0"/>
            <wp:docPr id="19" name="Grafik 19" descr="Logisch! A1: Deutsch für Jugendliche. Kursbuch">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ch! A1: Deutsch für Jugendliche. Kursbuch">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66F79EC6" wp14:editId="4492F12A">
            <wp:extent cx="1524000" cy="1524000"/>
            <wp:effectExtent l="0" t="0" r="0" b="0"/>
            <wp:docPr id="20" name="Grafik 20" descr="Logisch! A1: Deutsch für Jugendliche. Arbeitsbuch mit Audio-C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ch! A1: Deutsch für Jugendliche. Arbeitsbuch mit Audio-CD">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543AACED" wp14:editId="6A08E3AD">
            <wp:extent cx="1524000" cy="1524000"/>
            <wp:effectExtent l="0" t="0" r="0" b="0"/>
            <wp:docPr id="21" name="Grafik 21" descr="Logisch! A1: Deutsch für Jugendliche. Grammatiktrain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ch! A1: Deutsch für Jugendliche. Grammatiktraine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7975E4" w:rsidRDefault="007975E4" w:rsidP="007975E4">
      <w:pPr>
        <w:rPr>
          <w:sz w:val="20"/>
          <w:szCs w:val="20"/>
        </w:rPr>
      </w:pPr>
      <w:r>
        <w:rPr>
          <w:rFonts w:ascii="Arial" w:hAnsi="Arial" w:cs="Arial"/>
          <w:noProof/>
          <w:color w:val="0066C0"/>
          <w:spacing w:val="-60"/>
          <w:sz w:val="20"/>
          <w:szCs w:val="20"/>
          <w:lang w:eastAsia="de-AT"/>
        </w:rPr>
        <w:drawing>
          <wp:inline distT="0" distB="0" distL="0" distR="0" wp14:anchorId="72134D0B" wp14:editId="697FA018">
            <wp:extent cx="1524000" cy="1524000"/>
            <wp:effectExtent l="0" t="0" r="0" b="0"/>
            <wp:docPr id="22" name="Grafik 22" descr="Logisch! neu A1.1: Deutsch für Jugendliche . Kursbuch mit Audio-Dateien zum Downloa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ch! neu A1.1: Deutsch für Jugendliche . Kursbuch mit Audio-Dateien zum Downloa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602DB7B8" wp14:editId="54EE0979">
            <wp:extent cx="1524000" cy="1524000"/>
            <wp:effectExtent l="0" t="0" r="0" b="0"/>
            <wp:docPr id="23" name="Grafik 23" descr="Logisch! neu A1: Deutsch für Jugendliche. Intensivtraine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ch! neu A1: Deutsch für Jugendliche. Intensivtraine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4AEE5BEB" wp14:editId="354934F7">
            <wp:extent cx="1524000" cy="1524000"/>
            <wp:effectExtent l="0" t="0" r="0" b="0"/>
            <wp:docPr id="24" name="Grafik 24" descr="Einmal Freunde, immer Freunde: Buch mit Audio-CD A1. Buch mit Audio-CD (leicht &amp; logisc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nmal Freunde, immer Freunde: Buch mit Audio-CD A1. Buch mit Audio-CD (leicht &amp; logisch)">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7975E4" w:rsidRDefault="007975E4" w:rsidP="007975E4">
      <w:pPr>
        <w:rPr>
          <w:sz w:val="20"/>
          <w:szCs w:val="20"/>
        </w:rPr>
      </w:pPr>
      <w:r>
        <w:rPr>
          <w:rFonts w:ascii="Arial" w:hAnsi="Arial" w:cs="Arial"/>
          <w:noProof/>
          <w:color w:val="0066C0"/>
          <w:spacing w:val="-60"/>
          <w:sz w:val="20"/>
          <w:szCs w:val="20"/>
          <w:lang w:eastAsia="de-AT"/>
        </w:rPr>
        <w:drawing>
          <wp:inline distT="0" distB="0" distL="0" distR="0" wp14:anchorId="5481C577" wp14:editId="118148FD">
            <wp:extent cx="1524000" cy="1524000"/>
            <wp:effectExtent l="0" t="0" r="0" b="0"/>
            <wp:docPr id="25" name="Grafik 25" descr="Logisch! A2: Deutsch für Jugendliche. Kursbuch">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ch! A2: Deutsch für Jugendliche. Kursbuch">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27D9D4D3" wp14:editId="6AC65DFE">
            <wp:extent cx="1524000" cy="1524000"/>
            <wp:effectExtent l="0" t="0" r="0" b="0"/>
            <wp:docPr id="26" name="Grafik 26" descr="Hier kommt Paul: Buch mit Audio-CD A2. Buch mit Audio-CD (leicht &amp; logisch)">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 kommt Paul: Buch mit Audio-CD A2. Buch mit Audio-CD (leicht &amp; logisch)">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5710D414" wp14:editId="3BA4F861">
            <wp:extent cx="1524000" cy="1524000"/>
            <wp:effectExtent l="0" t="0" r="0" b="0"/>
            <wp:docPr id="27" name="Grafik 27" descr="Frisch gestrichen: Buch mit Audio-CD A2. Buch mit Audio-CD (leicht &amp; logisch)">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isch gestrichen: Buch mit Audio-CD A2. Buch mit Audio-CD (leicht &amp; logisch)">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7975E4" w:rsidRDefault="007975E4" w:rsidP="007975E4">
      <w:pPr>
        <w:rPr>
          <w:sz w:val="20"/>
          <w:szCs w:val="20"/>
        </w:rPr>
      </w:pPr>
      <w:r>
        <w:rPr>
          <w:rFonts w:ascii="Arial" w:hAnsi="Arial" w:cs="Arial"/>
          <w:noProof/>
          <w:color w:val="0066C0"/>
          <w:spacing w:val="-60"/>
          <w:sz w:val="20"/>
          <w:szCs w:val="20"/>
          <w:lang w:eastAsia="de-AT"/>
        </w:rPr>
        <w:drawing>
          <wp:inline distT="0" distB="0" distL="0" distR="0" wp14:anchorId="42D97768" wp14:editId="2BC6A647">
            <wp:extent cx="1524000" cy="1524000"/>
            <wp:effectExtent l="0" t="0" r="0" b="0"/>
            <wp:docPr id="28" name="Grafik 28" descr="Ja genau!: A1: Band 1 - Kurs- und Übungsbuch mit Lösungen und Audio-C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 genau!: A1: Band 1 - Kurs- und Übungsbuch mit Lösungen und Audio-C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66C0"/>
          <w:spacing w:val="-60"/>
          <w:sz w:val="20"/>
          <w:szCs w:val="20"/>
          <w:lang w:eastAsia="de-AT"/>
        </w:rPr>
        <w:drawing>
          <wp:inline distT="0" distB="0" distL="0" distR="0" wp14:anchorId="7EE5AEEE" wp14:editId="4C74E90E">
            <wp:extent cx="1524000" cy="1524000"/>
            <wp:effectExtent l="0" t="0" r="0" b="0"/>
            <wp:docPr id="29" name="Grafik 29" descr="Ja genau!: A2: Band 1 - Kurs- und Übungsbuch mit Lösungen und Audio-C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 genau!: A2: Band 1 - Kurs- und Übungsbuch mit Lösungen und Audio-C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rFonts w:ascii="Arial" w:hAnsi="Arial" w:cs="Arial"/>
          <w:noProof/>
          <w:color w:val="004B91"/>
          <w:sz w:val="20"/>
          <w:szCs w:val="20"/>
          <w:lang w:eastAsia="de-AT"/>
        </w:rPr>
        <w:drawing>
          <wp:inline distT="0" distB="0" distL="0" distR="0" wp14:anchorId="3C1D9D05" wp14:editId="571DA7F9">
            <wp:extent cx="1231900" cy="1282700"/>
            <wp:effectExtent l="0" t="0" r="6350" b="0"/>
            <wp:docPr id="30" name="Grafik 30" descr="Bildwörterbuch Deutsch: Die 1.000 wichtigsten Wörter in Bildern erklärt / Buch">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wörterbuch Deutsch: Die 1.000 wichtigsten Wörter in Bildern erklärt / Buch">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1900" cy="1282700"/>
                    </a:xfrm>
                    <a:prstGeom prst="rect">
                      <a:avLst/>
                    </a:prstGeom>
                    <a:noFill/>
                    <a:ln>
                      <a:noFill/>
                    </a:ln>
                  </pic:spPr>
                </pic:pic>
              </a:graphicData>
            </a:graphic>
          </wp:inline>
        </w:drawing>
      </w:r>
    </w:p>
    <w:p w:rsidR="007975E4" w:rsidRDefault="007975E4" w:rsidP="007975E4">
      <w:pPr>
        <w:rPr>
          <w:sz w:val="20"/>
          <w:szCs w:val="20"/>
        </w:rPr>
      </w:pPr>
      <w:r>
        <w:rPr>
          <w:rFonts w:ascii="Arial" w:hAnsi="Arial" w:cs="Arial"/>
          <w:noProof/>
          <w:color w:val="004B91"/>
          <w:sz w:val="20"/>
          <w:szCs w:val="20"/>
          <w:lang w:eastAsia="de-AT"/>
        </w:rPr>
        <w:drawing>
          <wp:inline distT="0" distB="0" distL="0" distR="0" wp14:anchorId="27C1EF86" wp14:editId="560EA904">
            <wp:extent cx="1346200" cy="1663700"/>
            <wp:effectExtent l="0" t="0" r="6350" b="0"/>
            <wp:docPr id="31" name="Grafik 31" descr="Prüfungstraining Schritte plus: Schritte plus: Deutsch als Fremdsprache / Prüfungstraining Deutsch-Test für Zuwanderer mit Audio-C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üfungstraining Schritte plus: Schritte plus: Deutsch als Fremdsprache / Prüfungstraining Deutsch-Test für Zuwanderer mit Audio-C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46200" cy="1663700"/>
                    </a:xfrm>
                    <a:prstGeom prst="rect">
                      <a:avLst/>
                    </a:prstGeom>
                    <a:noFill/>
                    <a:ln>
                      <a:noFill/>
                    </a:ln>
                  </pic:spPr>
                </pic:pic>
              </a:graphicData>
            </a:graphic>
          </wp:inline>
        </w:drawing>
      </w:r>
      <w:r>
        <w:rPr>
          <w:sz w:val="20"/>
          <w:szCs w:val="20"/>
        </w:rPr>
        <w:t xml:space="preserve">   </w:t>
      </w:r>
      <w:r>
        <w:rPr>
          <w:rFonts w:ascii="Arial" w:hAnsi="Arial" w:cs="Arial"/>
          <w:noProof/>
          <w:color w:val="111111"/>
          <w:sz w:val="20"/>
          <w:szCs w:val="20"/>
          <w:lang w:eastAsia="de-AT"/>
        </w:rPr>
        <w:drawing>
          <wp:inline distT="0" distB="0" distL="0" distR="0" wp14:anchorId="0B76E748" wp14:editId="6B936D0D">
            <wp:extent cx="1536700" cy="1663700"/>
            <wp:effectExtent l="0" t="0" r="6350" b="0"/>
            <wp:docPr id="32" name="Grafik 32" descr="https://images-na.ssl-images-amazon.com/images/I/51h4itOf6cL._SX348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lkFront" descr="https://images-na.ssl-images-amazon.com/images/I/51h4itOf6cL._SX348_BO1,204,203,200_.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0" cy="1663700"/>
                    </a:xfrm>
                    <a:prstGeom prst="rect">
                      <a:avLst/>
                    </a:prstGeom>
                    <a:noFill/>
                    <a:ln>
                      <a:noFill/>
                    </a:ln>
                  </pic:spPr>
                </pic:pic>
              </a:graphicData>
            </a:graphic>
          </wp:inline>
        </w:drawing>
      </w:r>
      <w:r>
        <w:rPr>
          <w:sz w:val="20"/>
          <w:szCs w:val="20"/>
        </w:rPr>
        <w:t xml:space="preserve">  </w:t>
      </w:r>
      <w:r>
        <w:rPr>
          <w:rFonts w:ascii="Arial" w:hAnsi="Arial" w:cs="Arial"/>
          <w:noProof/>
          <w:color w:val="0066C0"/>
          <w:spacing w:val="-60"/>
          <w:sz w:val="20"/>
          <w:szCs w:val="20"/>
          <w:lang w:eastAsia="de-AT"/>
        </w:rPr>
        <w:drawing>
          <wp:inline distT="0" distB="0" distL="0" distR="0" wp14:anchorId="11CB78E5" wp14:editId="45E9B5B1">
            <wp:extent cx="1981200" cy="1524000"/>
            <wp:effectExtent l="0" t="0" r="0" b="0"/>
            <wp:docPr id="33" name="Grafik 33" descr="Wortschatz &amp; Grammatik A1: Buch">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tschatz &amp; Grammatik A1: Buch">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1524000"/>
                    </a:xfrm>
                    <a:prstGeom prst="rect">
                      <a:avLst/>
                    </a:prstGeom>
                    <a:noFill/>
                    <a:ln>
                      <a:noFill/>
                    </a:ln>
                  </pic:spPr>
                </pic:pic>
              </a:graphicData>
            </a:graphic>
          </wp:inline>
        </w:drawing>
      </w:r>
    </w:p>
    <w:p w:rsidR="007975E4" w:rsidRDefault="007975E4" w:rsidP="006E77BE">
      <w:pPr>
        <w:rPr>
          <w:sz w:val="20"/>
          <w:szCs w:val="20"/>
        </w:rPr>
      </w:pPr>
    </w:p>
    <w:p w:rsidR="0053541C" w:rsidRPr="00083BB0" w:rsidRDefault="0053541C" w:rsidP="00083BB0">
      <w:pPr>
        <w:pStyle w:val="berschrift1"/>
      </w:pPr>
      <w:bookmarkStart w:id="15" w:name="_Toc467517222"/>
      <w:r w:rsidRPr="00083BB0">
        <w:lastRenderedPageBreak/>
        <w:t>Linksammlung</w:t>
      </w:r>
      <w:bookmarkEnd w:id="15"/>
      <w:r w:rsidR="008A4902" w:rsidRPr="00083BB0">
        <w:t xml:space="preserve">  </w:t>
      </w:r>
    </w:p>
    <w:p w:rsidR="0053541C" w:rsidRDefault="00B43643" w:rsidP="0053541C">
      <w:hyperlink r:id="rId62" w:history="1">
        <w:r w:rsidR="0053541C" w:rsidRPr="00BD5361">
          <w:rPr>
            <w:rStyle w:val="Hyperlink"/>
          </w:rPr>
          <w:t>www.goethe.de/kinder</w:t>
        </w:r>
      </w:hyperlink>
    </w:p>
    <w:p w:rsidR="00772C73" w:rsidRDefault="00B43643" w:rsidP="0053541C">
      <w:hyperlink r:id="rId63" w:history="1">
        <w:r w:rsidR="00772C73" w:rsidRPr="00BD5361">
          <w:rPr>
            <w:rStyle w:val="Hyperlink"/>
          </w:rPr>
          <w:t>www.kinder-alles-fuer-kids.com</w:t>
        </w:r>
      </w:hyperlink>
    </w:p>
    <w:p w:rsidR="00772C73" w:rsidRDefault="00B43643" w:rsidP="0053541C">
      <w:hyperlink r:id="rId64" w:history="1">
        <w:r w:rsidR="00772C73" w:rsidRPr="00BD5361">
          <w:rPr>
            <w:rStyle w:val="Hyperlink"/>
          </w:rPr>
          <w:t>www.lyrikline.org</w:t>
        </w:r>
      </w:hyperlink>
    </w:p>
    <w:p w:rsidR="00772C73" w:rsidRDefault="00B43643" w:rsidP="0053541C">
      <w:hyperlink r:id="rId65" w:history="1">
        <w:r w:rsidR="00772C73" w:rsidRPr="00BD5361">
          <w:rPr>
            <w:rStyle w:val="Hyperlink"/>
          </w:rPr>
          <w:t>www.clixmix.de</w:t>
        </w:r>
      </w:hyperlink>
    </w:p>
    <w:p w:rsidR="00772C73" w:rsidRDefault="00B43643" w:rsidP="0053541C">
      <w:hyperlink r:id="rId66" w:history="1">
        <w:r w:rsidR="00772C73" w:rsidRPr="00BD5361">
          <w:rPr>
            <w:rStyle w:val="Hyperlink"/>
          </w:rPr>
          <w:t>www.strampelwolke.de/lieder</w:t>
        </w:r>
      </w:hyperlink>
    </w:p>
    <w:p w:rsidR="00772C73" w:rsidRDefault="00B43643" w:rsidP="0053541C">
      <w:hyperlink r:id="rId67" w:history="1">
        <w:r w:rsidR="00772C73" w:rsidRPr="00BD5361">
          <w:rPr>
            <w:rStyle w:val="Hyperlink"/>
          </w:rPr>
          <w:t>www.labbe.de</w:t>
        </w:r>
      </w:hyperlink>
    </w:p>
    <w:p w:rsidR="00772C73" w:rsidRDefault="00B43643" w:rsidP="0053541C">
      <w:hyperlink r:id="rId68" w:history="1">
        <w:r w:rsidR="00772C73" w:rsidRPr="00BD5361">
          <w:rPr>
            <w:rStyle w:val="Hyperlink"/>
          </w:rPr>
          <w:t>www.leselupe.de</w:t>
        </w:r>
      </w:hyperlink>
    </w:p>
    <w:p w:rsidR="00E56AB3" w:rsidRDefault="00B43643" w:rsidP="0053541C">
      <w:pPr>
        <w:rPr>
          <w:rStyle w:val="Hyperlink"/>
        </w:rPr>
      </w:pPr>
      <w:hyperlink r:id="rId69" w:history="1">
        <w:r w:rsidR="00772C73" w:rsidRPr="00BD5361">
          <w:rPr>
            <w:rStyle w:val="Hyperlink"/>
          </w:rPr>
          <w:t>www.stories.uni-bremen.de/sprachfoerderung</w:t>
        </w:r>
      </w:hyperlink>
    </w:p>
    <w:p w:rsidR="00E56AB3" w:rsidRDefault="00B43643" w:rsidP="0053541C">
      <w:pPr>
        <w:rPr>
          <w:rStyle w:val="Hyperlink"/>
        </w:rPr>
      </w:pPr>
      <w:hyperlink r:id="rId70" w:history="1">
        <w:r w:rsidR="00E56AB3" w:rsidRPr="0034461F">
          <w:rPr>
            <w:rStyle w:val="Hyperlink"/>
          </w:rPr>
          <w:t>www.schule-mehrsprachig.at</w:t>
        </w:r>
      </w:hyperlink>
    </w:p>
    <w:p w:rsidR="00E56AB3" w:rsidRDefault="00B43643" w:rsidP="0053541C">
      <w:pPr>
        <w:rPr>
          <w:rStyle w:val="Hyperlink"/>
        </w:rPr>
      </w:pPr>
      <w:hyperlink r:id="rId71" w:history="1">
        <w:r w:rsidR="00E56AB3" w:rsidRPr="0034461F">
          <w:rPr>
            <w:rStyle w:val="Hyperlink"/>
          </w:rPr>
          <w:t>www.schule.at</w:t>
        </w:r>
      </w:hyperlink>
    </w:p>
    <w:p w:rsidR="00E56AB3" w:rsidRDefault="00B43643" w:rsidP="0053541C">
      <w:pPr>
        <w:rPr>
          <w:rStyle w:val="Hyperlink"/>
        </w:rPr>
      </w:pPr>
      <w:hyperlink r:id="rId72" w:history="1">
        <w:r w:rsidR="00E56AB3" w:rsidRPr="0034461F">
          <w:rPr>
            <w:rStyle w:val="Hyperlink"/>
          </w:rPr>
          <w:t>www.oesz.at</w:t>
        </w:r>
      </w:hyperlink>
    </w:p>
    <w:p w:rsidR="00E56AB3" w:rsidRDefault="00B43643" w:rsidP="0053541C">
      <w:pPr>
        <w:rPr>
          <w:rStyle w:val="Hyperlink"/>
        </w:rPr>
      </w:pPr>
      <w:hyperlink r:id="rId73" w:history="1">
        <w:r w:rsidR="000819B0" w:rsidRPr="0034461F">
          <w:rPr>
            <w:rStyle w:val="Hyperlink"/>
          </w:rPr>
          <w:t>www.hoertexte-deutsch.at</w:t>
        </w:r>
      </w:hyperlink>
    </w:p>
    <w:p w:rsidR="000819B0" w:rsidRDefault="00B43643" w:rsidP="0053541C">
      <w:pPr>
        <w:rPr>
          <w:rStyle w:val="Hyperlink"/>
        </w:rPr>
      </w:pPr>
      <w:hyperlink r:id="rId74" w:history="1">
        <w:r w:rsidR="000819B0" w:rsidRPr="0034461F">
          <w:rPr>
            <w:rStyle w:val="Hyperlink"/>
          </w:rPr>
          <w:t>www.zaubereinmaleins.at</w:t>
        </w:r>
      </w:hyperlink>
    </w:p>
    <w:p w:rsidR="000819B0" w:rsidRDefault="00B43643" w:rsidP="0053541C">
      <w:pPr>
        <w:rPr>
          <w:rStyle w:val="Hyperlink"/>
        </w:rPr>
      </w:pPr>
      <w:hyperlink r:id="rId75" w:history="1">
        <w:r w:rsidR="000819B0" w:rsidRPr="0034461F">
          <w:rPr>
            <w:rStyle w:val="Hyperlink"/>
          </w:rPr>
          <w:t>www.daf.de</w:t>
        </w:r>
      </w:hyperlink>
    </w:p>
    <w:p w:rsidR="000819B0" w:rsidRDefault="00B43643" w:rsidP="0053541C">
      <w:pPr>
        <w:rPr>
          <w:rStyle w:val="Hyperlink"/>
        </w:rPr>
      </w:pPr>
      <w:hyperlink r:id="rId76" w:history="1">
        <w:r w:rsidR="000819B0" w:rsidRPr="0034461F">
          <w:rPr>
            <w:rStyle w:val="Hyperlink"/>
          </w:rPr>
          <w:t>www.sprachportal.at</w:t>
        </w:r>
      </w:hyperlink>
    </w:p>
    <w:p w:rsidR="000819B0" w:rsidRDefault="00B43643" w:rsidP="0053541C">
      <w:pPr>
        <w:rPr>
          <w:rStyle w:val="Hyperlink"/>
        </w:rPr>
      </w:pPr>
      <w:hyperlink r:id="rId77" w:history="1">
        <w:r w:rsidR="000819B0" w:rsidRPr="0034461F">
          <w:rPr>
            <w:rStyle w:val="Hyperlink"/>
          </w:rPr>
          <w:t>www.wdrmaus.de</w:t>
        </w:r>
      </w:hyperlink>
    </w:p>
    <w:p w:rsidR="000819B0" w:rsidRDefault="00B43643" w:rsidP="0053541C">
      <w:pPr>
        <w:rPr>
          <w:rStyle w:val="Hyperlink"/>
        </w:rPr>
      </w:pPr>
      <w:hyperlink r:id="rId78" w:history="1">
        <w:r w:rsidR="000819B0" w:rsidRPr="0034461F">
          <w:rPr>
            <w:rStyle w:val="Hyperlink"/>
          </w:rPr>
          <w:t>www.sfz-wien.at</w:t>
        </w:r>
      </w:hyperlink>
    </w:p>
    <w:p w:rsidR="000819B0" w:rsidRDefault="00B43643" w:rsidP="0053541C">
      <w:pPr>
        <w:rPr>
          <w:rStyle w:val="Hyperlink"/>
        </w:rPr>
      </w:pPr>
      <w:hyperlink r:id="rId79" w:history="1">
        <w:r w:rsidR="000819B0" w:rsidRPr="0034461F">
          <w:rPr>
            <w:rStyle w:val="Hyperlink"/>
          </w:rPr>
          <w:t>www.wort-und-laut-detektive.com</w:t>
        </w:r>
      </w:hyperlink>
    </w:p>
    <w:p w:rsidR="000819B0" w:rsidRDefault="00B43643" w:rsidP="0053541C">
      <w:pPr>
        <w:rPr>
          <w:rStyle w:val="Hyperlink"/>
        </w:rPr>
      </w:pPr>
      <w:hyperlink r:id="rId80" w:history="1">
        <w:r w:rsidR="000819B0" w:rsidRPr="0034461F">
          <w:rPr>
            <w:rStyle w:val="Hyperlink"/>
          </w:rPr>
          <w:t>www.lingolia.com</w:t>
        </w:r>
      </w:hyperlink>
    </w:p>
    <w:p w:rsidR="000819B0" w:rsidRDefault="00B43643" w:rsidP="0053541C">
      <w:pPr>
        <w:rPr>
          <w:rStyle w:val="Hyperlink"/>
        </w:rPr>
      </w:pPr>
      <w:hyperlink r:id="rId81" w:history="1">
        <w:r w:rsidR="000819B0" w:rsidRPr="0034461F">
          <w:rPr>
            <w:rStyle w:val="Hyperlink"/>
          </w:rPr>
          <w:t>www.veritas.at</w:t>
        </w:r>
      </w:hyperlink>
    </w:p>
    <w:p w:rsidR="000819B0" w:rsidRDefault="00B43643" w:rsidP="0053541C">
      <w:pPr>
        <w:rPr>
          <w:rStyle w:val="Hyperlink"/>
        </w:rPr>
      </w:pPr>
      <w:hyperlink r:id="rId82" w:history="1">
        <w:r w:rsidR="000819B0" w:rsidRPr="0034461F">
          <w:rPr>
            <w:rStyle w:val="Hyperlink"/>
          </w:rPr>
          <w:t>www.amira-pisakids.de</w:t>
        </w:r>
      </w:hyperlink>
    </w:p>
    <w:p w:rsidR="000819B0" w:rsidRDefault="00B43643" w:rsidP="0053541C">
      <w:pPr>
        <w:rPr>
          <w:rStyle w:val="Hyperlink"/>
        </w:rPr>
      </w:pPr>
      <w:hyperlink r:id="rId83" w:history="1">
        <w:r w:rsidR="000819B0" w:rsidRPr="0034461F">
          <w:rPr>
            <w:rStyle w:val="Hyperlink"/>
          </w:rPr>
          <w:t>http://bondonline.baobab.at</w:t>
        </w:r>
      </w:hyperlink>
    </w:p>
    <w:p w:rsidR="000819B0" w:rsidRDefault="00B43643" w:rsidP="0053541C">
      <w:pPr>
        <w:rPr>
          <w:rStyle w:val="Hyperlink"/>
        </w:rPr>
      </w:pPr>
      <w:hyperlink r:id="rId84" w:history="1">
        <w:r w:rsidR="000819B0" w:rsidRPr="0034461F">
          <w:rPr>
            <w:rStyle w:val="Hyperlink"/>
          </w:rPr>
          <w:t>www.osd.at</w:t>
        </w:r>
      </w:hyperlink>
    </w:p>
    <w:p w:rsidR="000819B0" w:rsidRDefault="00B43643" w:rsidP="0053541C">
      <w:pPr>
        <w:rPr>
          <w:rStyle w:val="Hyperlink"/>
        </w:rPr>
      </w:pPr>
      <w:hyperlink r:id="rId85" w:history="1">
        <w:r w:rsidR="00E65BD1" w:rsidRPr="0034461F">
          <w:rPr>
            <w:rStyle w:val="Hyperlink"/>
          </w:rPr>
          <w:t>www.kikus-muenchen.de</w:t>
        </w:r>
      </w:hyperlink>
    </w:p>
    <w:p w:rsidR="00D27D0E" w:rsidRPr="00EA1937" w:rsidRDefault="00E65BD1" w:rsidP="0053541C">
      <w:pPr>
        <w:rPr>
          <w:color w:val="410082" w:themeColor="hyperlink"/>
          <w:u w:val="single"/>
        </w:rPr>
      </w:pPr>
      <w:r>
        <w:rPr>
          <w:rStyle w:val="Hyperlink"/>
        </w:rPr>
        <w:t>www.lernraum.at</w:t>
      </w:r>
    </w:p>
    <w:sectPr w:rsidR="00D27D0E" w:rsidRPr="00EA1937" w:rsidSect="00FD7DED">
      <w:footerReference w:type="default" r:id="rId8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B44" w:rsidRDefault="00E17B44" w:rsidP="00FD7DED">
      <w:pPr>
        <w:spacing w:after="0" w:line="240" w:lineRule="auto"/>
      </w:pPr>
      <w:r>
        <w:separator/>
      </w:r>
    </w:p>
  </w:endnote>
  <w:endnote w:type="continuationSeparator" w:id="0">
    <w:p w:rsidR="00E17B44" w:rsidRDefault="00E17B44" w:rsidP="00FD7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914500"/>
      <w:docPartObj>
        <w:docPartGallery w:val="Page Numbers (Bottom of Page)"/>
        <w:docPartUnique/>
      </w:docPartObj>
    </w:sdtPr>
    <w:sdtContent>
      <w:sdt>
        <w:sdtPr>
          <w:id w:val="860082579"/>
          <w:docPartObj>
            <w:docPartGallery w:val="Page Numbers (Top of Page)"/>
            <w:docPartUnique/>
          </w:docPartObj>
        </w:sdtPr>
        <w:sdtContent>
          <w:p w:rsidR="00B43643" w:rsidRDefault="00B43643" w:rsidP="008D470D">
            <w:pPr>
              <w:pStyle w:val="Fuzeile"/>
            </w:pPr>
            <w:r>
              <w:t xml:space="preserve">Deutsch als Zweitsprache </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683F90">
              <w:rPr>
                <w:b/>
                <w:bCs/>
                <w:noProof/>
              </w:rPr>
              <w:t>1</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683F90">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B44" w:rsidRDefault="00E17B44" w:rsidP="00FD7DED">
      <w:pPr>
        <w:spacing w:after="0" w:line="240" w:lineRule="auto"/>
      </w:pPr>
      <w:r>
        <w:separator/>
      </w:r>
    </w:p>
  </w:footnote>
  <w:footnote w:type="continuationSeparator" w:id="0">
    <w:p w:rsidR="00E17B44" w:rsidRDefault="00E17B44" w:rsidP="00FD7D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7752"/>
    <w:multiLevelType w:val="hybridMultilevel"/>
    <w:tmpl w:val="889677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73A6AB0"/>
    <w:multiLevelType w:val="hybridMultilevel"/>
    <w:tmpl w:val="413277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28A7B47"/>
    <w:multiLevelType w:val="hybridMultilevel"/>
    <w:tmpl w:val="4C3AD6C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18ED6F8D"/>
    <w:multiLevelType w:val="hybridMultilevel"/>
    <w:tmpl w:val="6C6E19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9840473"/>
    <w:multiLevelType w:val="hybridMultilevel"/>
    <w:tmpl w:val="5A70D3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9C556D7"/>
    <w:multiLevelType w:val="hybridMultilevel"/>
    <w:tmpl w:val="620E298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nsid w:val="1A0F5971"/>
    <w:multiLevelType w:val="hybridMultilevel"/>
    <w:tmpl w:val="38C2F7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CEC4C6D"/>
    <w:multiLevelType w:val="hybridMultilevel"/>
    <w:tmpl w:val="269A3442"/>
    <w:lvl w:ilvl="0" w:tplc="4182995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8">
    <w:nsid w:val="1E793C90"/>
    <w:multiLevelType w:val="hybridMultilevel"/>
    <w:tmpl w:val="205CDF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B9F31B6"/>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32411DD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424E36"/>
    <w:multiLevelType w:val="multilevel"/>
    <w:tmpl w:val="DE4A55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5194873"/>
    <w:multiLevelType w:val="multilevel"/>
    <w:tmpl w:val="4DF045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C960429"/>
    <w:multiLevelType w:val="hybridMultilevel"/>
    <w:tmpl w:val="7ED2BD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3D6334F7"/>
    <w:multiLevelType w:val="hybridMultilevel"/>
    <w:tmpl w:val="2BCCA9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4CE5F49"/>
    <w:multiLevelType w:val="hybridMultilevel"/>
    <w:tmpl w:val="6C8E1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52D1C6F"/>
    <w:multiLevelType w:val="multilevel"/>
    <w:tmpl w:val="061A6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53B20BD"/>
    <w:multiLevelType w:val="multilevel"/>
    <w:tmpl w:val="124C2A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98D5CDE"/>
    <w:multiLevelType w:val="hybridMultilevel"/>
    <w:tmpl w:val="F1E21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58FF726E"/>
    <w:multiLevelType w:val="hybridMultilevel"/>
    <w:tmpl w:val="91D411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ABF1B98"/>
    <w:multiLevelType w:val="hybridMultilevel"/>
    <w:tmpl w:val="35AA3646"/>
    <w:lvl w:ilvl="0" w:tplc="0C07000F">
      <w:start w:val="4"/>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5B1B710B"/>
    <w:multiLevelType w:val="hybridMultilevel"/>
    <w:tmpl w:val="47808F68"/>
    <w:lvl w:ilvl="0" w:tplc="1E7E20E4">
      <w:start w:val="6"/>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626B71BF"/>
    <w:multiLevelType w:val="hybridMultilevel"/>
    <w:tmpl w:val="0D863C1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nsid w:val="673F34D8"/>
    <w:multiLevelType w:val="multilevel"/>
    <w:tmpl w:val="185A9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DBA39DD"/>
    <w:multiLevelType w:val="hybridMultilevel"/>
    <w:tmpl w:val="355090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74217312"/>
    <w:multiLevelType w:val="hybridMultilevel"/>
    <w:tmpl w:val="A70E2E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5"/>
  </w:num>
  <w:num w:numId="4">
    <w:abstractNumId w:val="14"/>
  </w:num>
  <w:num w:numId="5">
    <w:abstractNumId w:val="19"/>
  </w:num>
  <w:num w:numId="6">
    <w:abstractNumId w:val="5"/>
  </w:num>
  <w:num w:numId="7">
    <w:abstractNumId w:val="11"/>
  </w:num>
  <w:num w:numId="8">
    <w:abstractNumId w:val="2"/>
  </w:num>
  <w:num w:numId="9">
    <w:abstractNumId w:val="8"/>
  </w:num>
  <w:num w:numId="10">
    <w:abstractNumId w:val="3"/>
  </w:num>
  <w:num w:numId="11">
    <w:abstractNumId w:val="13"/>
  </w:num>
  <w:num w:numId="12">
    <w:abstractNumId w:val="18"/>
  </w:num>
  <w:num w:numId="13">
    <w:abstractNumId w:val="20"/>
  </w:num>
  <w:num w:numId="14">
    <w:abstractNumId w:val="22"/>
  </w:num>
  <w:num w:numId="15">
    <w:abstractNumId w:val="21"/>
  </w:num>
  <w:num w:numId="16">
    <w:abstractNumId w:val="16"/>
  </w:num>
  <w:num w:numId="17">
    <w:abstractNumId w:val="23"/>
  </w:num>
  <w:num w:numId="18">
    <w:abstractNumId w:val="12"/>
  </w:num>
  <w:num w:numId="19">
    <w:abstractNumId w:val="0"/>
  </w:num>
  <w:num w:numId="20">
    <w:abstractNumId w:val="15"/>
  </w:num>
  <w:num w:numId="21">
    <w:abstractNumId w:val="24"/>
  </w:num>
  <w:num w:numId="22">
    <w:abstractNumId w:val="6"/>
  </w:num>
  <w:num w:numId="23">
    <w:abstractNumId w:val="1"/>
  </w:num>
  <w:num w:numId="24">
    <w:abstractNumId w:val="10"/>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DED"/>
    <w:rsid w:val="000231A9"/>
    <w:rsid w:val="000274CA"/>
    <w:rsid w:val="00051F6A"/>
    <w:rsid w:val="0007359A"/>
    <w:rsid w:val="000819B0"/>
    <w:rsid w:val="00083BB0"/>
    <w:rsid w:val="000A1BEC"/>
    <w:rsid w:val="000A4EC1"/>
    <w:rsid w:val="000D2AE1"/>
    <w:rsid w:val="000F0615"/>
    <w:rsid w:val="00113DF5"/>
    <w:rsid w:val="001306F0"/>
    <w:rsid w:val="00131817"/>
    <w:rsid w:val="0014371F"/>
    <w:rsid w:val="001600A4"/>
    <w:rsid w:val="00182364"/>
    <w:rsid w:val="0019224A"/>
    <w:rsid w:val="001B66B6"/>
    <w:rsid w:val="00215DD9"/>
    <w:rsid w:val="00221762"/>
    <w:rsid w:val="0022770D"/>
    <w:rsid w:val="00235F9F"/>
    <w:rsid w:val="002427EC"/>
    <w:rsid w:val="00255DB5"/>
    <w:rsid w:val="00261DC3"/>
    <w:rsid w:val="00267CFD"/>
    <w:rsid w:val="00286BB0"/>
    <w:rsid w:val="002B5F44"/>
    <w:rsid w:val="002D2123"/>
    <w:rsid w:val="002F5F6A"/>
    <w:rsid w:val="00326470"/>
    <w:rsid w:val="003507CA"/>
    <w:rsid w:val="00354950"/>
    <w:rsid w:val="00354E98"/>
    <w:rsid w:val="0036379C"/>
    <w:rsid w:val="00365B9D"/>
    <w:rsid w:val="00390A25"/>
    <w:rsid w:val="004109A2"/>
    <w:rsid w:val="00410A7E"/>
    <w:rsid w:val="00411C63"/>
    <w:rsid w:val="00433F2D"/>
    <w:rsid w:val="00442901"/>
    <w:rsid w:val="00475AC6"/>
    <w:rsid w:val="004B706C"/>
    <w:rsid w:val="004C0B4B"/>
    <w:rsid w:val="004C22D3"/>
    <w:rsid w:val="004C3E6D"/>
    <w:rsid w:val="004E1B48"/>
    <w:rsid w:val="0051008C"/>
    <w:rsid w:val="0053541C"/>
    <w:rsid w:val="00544892"/>
    <w:rsid w:val="00553637"/>
    <w:rsid w:val="005908A0"/>
    <w:rsid w:val="005951C6"/>
    <w:rsid w:val="005B0C6A"/>
    <w:rsid w:val="005B599A"/>
    <w:rsid w:val="005D5F88"/>
    <w:rsid w:val="005E1D9A"/>
    <w:rsid w:val="005E53B5"/>
    <w:rsid w:val="00643609"/>
    <w:rsid w:val="006653F6"/>
    <w:rsid w:val="00670C1D"/>
    <w:rsid w:val="00672DC8"/>
    <w:rsid w:val="00683F90"/>
    <w:rsid w:val="006C091F"/>
    <w:rsid w:val="006D23C8"/>
    <w:rsid w:val="006D2B00"/>
    <w:rsid w:val="006D5311"/>
    <w:rsid w:val="006E77BE"/>
    <w:rsid w:val="006F45EF"/>
    <w:rsid w:val="006F4E5C"/>
    <w:rsid w:val="006F5EE5"/>
    <w:rsid w:val="006F7638"/>
    <w:rsid w:val="00706050"/>
    <w:rsid w:val="00756359"/>
    <w:rsid w:val="0075741E"/>
    <w:rsid w:val="00772C73"/>
    <w:rsid w:val="0078049F"/>
    <w:rsid w:val="007975E4"/>
    <w:rsid w:val="007D4393"/>
    <w:rsid w:val="007E3710"/>
    <w:rsid w:val="007E5E7C"/>
    <w:rsid w:val="007F23DE"/>
    <w:rsid w:val="007F3BDE"/>
    <w:rsid w:val="007F6038"/>
    <w:rsid w:val="00826901"/>
    <w:rsid w:val="00836CD9"/>
    <w:rsid w:val="0084306D"/>
    <w:rsid w:val="008747BF"/>
    <w:rsid w:val="008A4902"/>
    <w:rsid w:val="008A7880"/>
    <w:rsid w:val="008B2FDE"/>
    <w:rsid w:val="008C474C"/>
    <w:rsid w:val="008C7EC3"/>
    <w:rsid w:val="008D470D"/>
    <w:rsid w:val="008F18DE"/>
    <w:rsid w:val="008F61D2"/>
    <w:rsid w:val="009051EE"/>
    <w:rsid w:val="00917481"/>
    <w:rsid w:val="0093608F"/>
    <w:rsid w:val="00941D82"/>
    <w:rsid w:val="00950DEF"/>
    <w:rsid w:val="00954DB4"/>
    <w:rsid w:val="00960720"/>
    <w:rsid w:val="00964318"/>
    <w:rsid w:val="00966C74"/>
    <w:rsid w:val="009A4BC4"/>
    <w:rsid w:val="009C2A5C"/>
    <w:rsid w:val="009C6882"/>
    <w:rsid w:val="009D0927"/>
    <w:rsid w:val="009D53BF"/>
    <w:rsid w:val="009E237B"/>
    <w:rsid w:val="00A127FB"/>
    <w:rsid w:val="00A13DDA"/>
    <w:rsid w:val="00A15C42"/>
    <w:rsid w:val="00A20FDD"/>
    <w:rsid w:val="00A259C2"/>
    <w:rsid w:val="00A31C3B"/>
    <w:rsid w:val="00A4192C"/>
    <w:rsid w:val="00A42045"/>
    <w:rsid w:val="00A425A1"/>
    <w:rsid w:val="00A458F3"/>
    <w:rsid w:val="00A67B1B"/>
    <w:rsid w:val="00A8798A"/>
    <w:rsid w:val="00AE3072"/>
    <w:rsid w:val="00AF430C"/>
    <w:rsid w:val="00B13E18"/>
    <w:rsid w:val="00B1659B"/>
    <w:rsid w:val="00B24C8B"/>
    <w:rsid w:val="00B30663"/>
    <w:rsid w:val="00B347CD"/>
    <w:rsid w:val="00B40BA8"/>
    <w:rsid w:val="00B43643"/>
    <w:rsid w:val="00B9599B"/>
    <w:rsid w:val="00BE0630"/>
    <w:rsid w:val="00BF37E0"/>
    <w:rsid w:val="00C11CD6"/>
    <w:rsid w:val="00C43455"/>
    <w:rsid w:val="00C43997"/>
    <w:rsid w:val="00C50516"/>
    <w:rsid w:val="00C566CA"/>
    <w:rsid w:val="00C806CE"/>
    <w:rsid w:val="00C85480"/>
    <w:rsid w:val="00CA5821"/>
    <w:rsid w:val="00CC3613"/>
    <w:rsid w:val="00CD65BA"/>
    <w:rsid w:val="00CF786C"/>
    <w:rsid w:val="00D039AB"/>
    <w:rsid w:val="00D04863"/>
    <w:rsid w:val="00D053B7"/>
    <w:rsid w:val="00D27D0E"/>
    <w:rsid w:val="00D32758"/>
    <w:rsid w:val="00D35804"/>
    <w:rsid w:val="00D56841"/>
    <w:rsid w:val="00D62E05"/>
    <w:rsid w:val="00D8313D"/>
    <w:rsid w:val="00DC286F"/>
    <w:rsid w:val="00E054FF"/>
    <w:rsid w:val="00E17B44"/>
    <w:rsid w:val="00E20E08"/>
    <w:rsid w:val="00E24E50"/>
    <w:rsid w:val="00E52F72"/>
    <w:rsid w:val="00E56AB3"/>
    <w:rsid w:val="00E65BD1"/>
    <w:rsid w:val="00E7278C"/>
    <w:rsid w:val="00E80596"/>
    <w:rsid w:val="00E87B74"/>
    <w:rsid w:val="00EA1937"/>
    <w:rsid w:val="00EB4D5D"/>
    <w:rsid w:val="00ED3D79"/>
    <w:rsid w:val="00ED512E"/>
    <w:rsid w:val="00EF7372"/>
    <w:rsid w:val="00F140DE"/>
    <w:rsid w:val="00F4129B"/>
    <w:rsid w:val="00F537ED"/>
    <w:rsid w:val="00F62DCD"/>
    <w:rsid w:val="00F77448"/>
    <w:rsid w:val="00FA5C16"/>
    <w:rsid w:val="00FB1DBC"/>
    <w:rsid w:val="00FC77A0"/>
    <w:rsid w:val="00FD0C09"/>
    <w:rsid w:val="00FD505B"/>
    <w:rsid w:val="00FD7DED"/>
    <w:rsid w:val="00FE15A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FB1DBC"/>
    <w:pPr>
      <w:keepNext/>
      <w:keepLines/>
      <w:numPr>
        <w:numId w:val="26"/>
      </w:numPr>
      <w:spacing w:before="480" w:after="24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9051EE"/>
    <w:pPr>
      <w:keepNext/>
      <w:keepLines/>
      <w:numPr>
        <w:ilvl w:val="1"/>
        <w:numId w:val="26"/>
      </w:numPr>
      <w:spacing w:before="200" w:after="240"/>
      <w:outlineLvl w:val="1"/>
    </w:pPr>
    <w:rPr>
      <w:rFonts w:eastAsiaTheme="majorEastAsia" w:cstheme="majorBidi"/>
      <w:b/>
      <w:bCs/>
      <w:sz w:val="24"/>
      <w:szCs w:val="26"/>
    </w:rPr>
  </w:style>
  <w:style w:type="paragraph" w:styleId="berschrift3">
    <w:name w:val="heading 3"/>
    <w:basedOn w:val="Standard"/>
    <w:link w:val="berschrift3Zchn"/>
    <w:uiPriority w:val="9"/>
    <w:qFormat/>
    <w:rsid w:val="00286BB0"/>
    <w:pPr>
      <w:numPr>
        <w:ilvl w:val="2"/>
        <w:numId w:val="26"/>
      </w:numPr>
      <w:spacing w:before="100" w:beforeAutospacing="1" w:after="144" w:line="240" w:lineRule="auto"/>
      <w:outlineLvl w:val="2"/>
    </w:pPr>
    <w:rPr>
      <w:rFonts w:ascii="Times New Roman" w:eastAsia="Times New Roman" w:hAnsi="Times New Roman" w:cs="Times New Roman"/>
      <w:color w:val="0776B6"/>
      <w:sz w:val="27"/>
      <w:szCs w:val="27"/>
      <w:lang w:eastAsia="de-AT"/>
    </w:rPr>
  </w:style>
  <w:style w:type="paragraph" w:styleId="berschrift4">
    <w:name w:val="heading 4"/>
    <w:basedOn w:val="Standard"/>
    <w:link w:val="berschrift4Zchn"/>
    <w:uiPriority w:val="9"/>
    <w:qFormat/>
    <w:rsid w:val="00286BB0"/>
    <w:pPr>
      <w:numPr>
        <w:ilvl w:val="3"/>
        <w:numId w:val="26"/>
      </w:numPr>
      <w:spacing w:before="90" w:after="96" w:line="240" w:lineRule="auto"/>
      <w:outlineLvl w:val="3"/>
    </w:pPr>
    <w:rPr>
      <w:rFonts w:ascii="Times New Roman" w:eastAsia="Times New Roman" w:hAnsi="Times New Roman" w:cs="Times New Roman"/>
      <w:b/>
      <w:bCs/>
      <w:sz w:val="21"/>
      <w:szCs w:val="21"/>
      <w:lang w:eastAsia="de-AT"/>
    </w:rPr>
  </w:style>
  <w:style w:type="paragraph" w:styleId="berschrift5">
    <w:name w:val="heading 5"/>
    <w:basedOn w:val="Standard"/>
    <w:next w:val="Standard"/>
    <w:link w:val="berschrift5Zchn"/>
    <w:uiPriority w:val="9"/>
    <w:semiHidden/>
    <w:unhideWhenUsed/>
    <w:qFormat/>
    <w:rsid w:val="009051EE"/>
    <w:pPr>
      <w:keepNext/>
      <w:keepLines/>
      <w:numPr>
        <w:ilvl w:val="4"/>
        <w:numId w:val="26"/>
      </w:numPr>
      <w:spacing w:before="200" w:after="0"/>
      <w:outlineLvl w:val="4"/>
    </w:pPr>
    <w:rPr>
      <w:rFonts w:asciiTheme="majorHAnsi" w:eastAsiaTheme="majorEastAsia" w:hAnsiTheme="majorHAnsi" w:cstheme="majorBidi"/>
      <w:color w:val="746325" w:themeColor="accent1" w:themeShade="7F"/>
    </w:rPr>
  </w:style>
  <w:style w:type="paragraph" w:styleId="berschrift6">
    <w:name w:val="heading 6"/>
    <w:basedOn w:val="Standard"/>
    <w:next w:val="Standard"/>
    <w:link w:val="berschrift6Zchn"/>
    <w:uiPriority w:val="9"/>
    <w:semiHidden/>
    <w:unhideWhenUsed/>
    <w:qFormat/>
    <w:rsid w:val="009051EE"/>
    <w:pPr>
      <w:keepNext/>
      <w:keepLines/>
      <w:numPr>
        <w:ilvl w:val="5"/>
        <w:numId w:val="26"/>
      </w:numPr>
      <w:spacing w:before="200" w:after="0"/>
      <w:outlineLvl w:val="5"/>
    </w:pPr>
    <w:rPr>
      <w:rFonts w:asciiTheme="majorHAnsi" w:eastAsiaTheme="majorEastAsia" w:hAnsiTheme="majorHAnsi" w:cstheme="majorBidi"/>
      <w:i/>
      <w:iCs/>
      <w:color w:val="746325" w:themeColor="accent1" w:themeShade="7F"/>
    </w:rPr>
  </w:style>
  <w:style w:type="paragraph" w:styleId="berschrift7">
    <w:name w:val="heading 7"/>
    <w:basedOn w:val="Standard"/>
    <w:next w:val="Standard"/>
    <w:link w:val="berschrift7Zchn"/>
    <w:uiPriority w:val="9"/>
    <w:semiHidden/>
    <w:unhideWhenUsed/>
    <w:qFormat/>
    <w:rsid w:val="009051EE"/>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51EE"/>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51EE"/>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7D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7DED"/>
  </w:style>
  <w:style w:type="paragraph" w:styleId="Fuzeile">
    <w:name w:val="footer"/>
    <w:basedOn w:val="Standard"/>
    <w:link w:val="FuzeileZchn"/>
    <w:uiPriority w:val="99"/>
    <w:unhideWhenUsed/>
    <w:rsid w:val="00FD7D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7DED"/>
  </w:style>
  <w:style w:type="paragraph" w:styleId="Sprechblasentext">
    <w:name w:val="Balloon Text"/>
    <w:basedOn w:val="Standard"/>
    <w:link w:val="SprechblasentextZchn"/>
    <w:uiPriority w:val="99"/>
    <w:semiHidden/>
    <w:unhideWhenUsed/>
    <w:rsid w:val="00FD7D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DED"/>
    <w:rPr>
      <w:rFonts w:ascii="Tahoma" w:hAnsi="Tahoma" w:cs="Tahoma"/>
      <w:sz w:val="16"/>
      <w:szCs w:val="16"/>
    </w:rPr>
  </w:style>
  <w:style w:type="paragraph" w:styleId="KeinLeerraum">
    <w:name w:val="No Spacing"/>
    <w:link w:val="KeinLeerraumZchn"/>
    <w:uiPriority w:val="1"/>
    <w:qFormat/>
    <w:rsid w:val="00FD7DE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FD7DED"/>
    <w:rPr>
      <w:rFonts w:eastAsiaTheme="minorEastAsia"/>
      <w:lang w:eastAsia="de-AT"/>
    </w:rPr>
  </w:style>
  <w:style w:type="paragraph" w:styleId="Listenabsatz">
    <w:name w:val="List Paragraph"/>
    <w:basedOn w:val="Standard"/>
    <w:uiPriority w:val="34"/>
    <w:qFormat/>
    <w:rsid w:val="00FA5C16"/>
    <w:pPr>
      <w:ind w:left="720"/>
      <w:contextualSpacing/>
    </w:pPr>
  </w:style>
  <w:style w:type="character" w:styleId="Hyperlink">
    <w:name w:val="Hyperlink"/>
    <w:basedOn w:val="Absatz-Standardschriftart"/>
    <w:uiPriority w:val="99"/>
    <w:unhideWhenUsed/>
    <w:rsid w:val="00F4129B"/>
    <w:rPr>
      <w:color w:val="410082" w:themeColor="hyperlink"/>
      <w:u w:val="single"/>
    </w:rPr>
  </w:style>
  <w:style w:type="character" w:customStyle="1" w:styleId="berschrift3Zchn">
    <w:name w:val="Überschrift 3 Zchn"/>
    <w:basedOn w:val="Absatz-Standardschriftart"/>
    <w:link w:val="berschrift3"/>
    <w:uiPriority w:val="9"/>
    <w:rsid w:val="00286BB0"/>
    <w:rPr>
      <w:rFonts w:ascii="Times New Roman" w:eastAsia="Times New Roman" w:hAnsi="Times New Roman" w:cs="Times New Roman"/>
      <w:color w:val="0776B6"/>
      <w:sz w:val="27"/>
      <w:szCs w:val="27"/>
      <w:lang w:eastAsia="de-AT"/>
    </w:rPr>
  </w:style>
  <w:style w:type="character" w:customStyle="1" w:styleId="berschrift4Zchn">
    <w:name w:val="Überschrift 4 Zchn"/>
    <w:basedOn w:val="Absatz-Standardschriftart"/>
    <w:link w:val="berschrift4"/>
    <w:uiPriority w:val="9"/>
    <w:rsid w:val="00286BB0"/>
    <w:rPr>
      <w:rFonts w:ascii="Times New Roman" w:eastAsia="Times New Roman" w:hAnsi="Times New Roman" w:cs="Times New Roman"/>
      <w:b/>
      <w:bCs/>
      <w:sz w:val="21"/>
      <w:szCs w:val="21"/>
      <w:lang w:eastAsia="de-AT"/>
    </w:rPr>
  </w:style>
  <w:style w:type="character" w:styleId="Fett">
    <w:name w:val="Strong"/>
    <w:basedOn w:val="Absatz-Standardschriftart"/>
    <w:uiPriority w:val="22"/>
    <w:qFormat/>
    <w:rsid w:val="00286BB0"/>
    <w:rPr>
      <w:b/>
      <w:bCs/>
    </w:rPr>
  </w:style>
  <w:style w:type="character" w:styleId="Hervorhebung">
    <w:name w:val="Emphasis"/>
    <w:basedOn w:val="Absatz-Standardschriftart"/>
    <w:uiPriority w:val="20"/>
    <w:qFormat/>
    <w:rsid w:val="00286BB0"/>
    <w:rPr>
      <w:i/>
      <w:iCs/>
    </w:rPr>
  </w:style>
  <w:style w:type="character" w:customStyle="1" w:styleId="berschrift2Zchn">
    <w:name w:val="Überschrift 2 Zchn"/>
    <w:basedOn w:val="Absatz-Standardschriftart"/>
    <w:link w:val="berschrift2"/>
    <w:uiPriority w:val="9"/>
    <w:rsid w:val="009051EE"/>
    <w:rPr>
      <w:rFonts w:eastAsiaTheme="majorEastAsia" w:cstheme="majorBidi"/>
      <w:b/>
      <w:bCs/>
      <w:sz w:val="24"/>
      <w:szCs w:val="26"/>
    </w:rPr>
  </w:style>
  <w:style w:type="character" w:customStyle="1" w:styleId="berschrift1Zchn">
    <w:name w:val="Überschrift 1 Zchn"/>
    <w:basedOn w:val="Absatz-Standardschriftart"/>
    <w:link w:val="berschrift1"/>
    <w:uiPriority w:val="9"/>
    <w:rsid w:val="00FB1DBC"/>
    <w:rPr>
      <w:rFonts w:eastAsiaTheme="majorEastAsia" w:cstheme="majorBidi"/>
      <w:b/>
      <w:bCs/>
      <w:sz w:val="28"/>
      <w:szCs w:val="28"/>
    </w:rPr>
  </w:style>
  <w:style w:type="character" w:customStyle="1" w:styleId="berschrift5Zchn">
    <w:name w:val="Überschrift 5 Zchn"/>
    <w:basedOn w:val="Absatz-Standardschriftart"/>
    <w:link w:val="berschrift5"/>
    <w:uiPriority w:val="9"/>
    <w:semiHidden/>
    <w:rsid w:val="009051EE"/>
    <w:rPr>
      <w:rFonts w:asciiTheme="majorHAnsi" w:eastAsiaTheme="majorEastAsia" w:hAnsiTheme="majorHAnsi" w:cstheme="majorBidi"/>
      <w:color w:val="746325" w:themeColor="accent1" w:themeShade="7F"/>
    </w:rPr>
  </w:style>
  <w:style w:type="character" w:customStyle="1" w:styleId="berschrift6Zchn">
    <w:name w:val="Überschrift 6 Zchn"/>
    <w:basedOn w:val="Absatz-Standardschriftart"/>
    <w:link w:val="berschrift6"/>
    <w:uiPriority w:val="9"/>
    <w:semiHidden/>
    <w:rsid w:val="009051EE"/>
    <w:rPr>
      <w:rFonts w:asciiTheme="majorHAnsi" w:eastAsiaTheme="majorEastAsia" w:hAnsiTheme="majorHAnsi" w:cstheme="majorBidi"/>
      <w:i/>
      <w:iCs/>
      <w:color w:val="746325" w:themeColor="accent1" w:themeShade="7F"/>
    </w:rPr>
  </w:style>
  <w:style w:type="character" w:customStyle="1" w:styleId="berschrift7Zchn">
    <w:name w:val="Überschrift 7 Zchn"/>
    <w:basedOn w:val="Absatz-Standardschriftart"/>
    <w:link w:val="berschrift7"/>
    <w:uiPriority w:val="9"/>
    <w:semiHidden/>
    <w:rsid w:val="009051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051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51EE"/>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083BB0"/>
    <w:pPr>
      <w:numPr>
        <w:numId w:val="0"/>
      </w:numPr>
      <w:spacing w:after="0"/>
      <w:outlineLvl w:val="9"/>
    </w:pPr>
    <w:rPr>
      <w:rFonts w:asciiTheme="majorHAnsi" w:hAnsiTheme="majorHAnsi"/>
      <w:color w:val="AE9638" w:themeColor="accent1" w:themeShade="BF"/>
      <w:lang w:eastAsia="de-AT"/>
    </w:rPr>
  </w:style>
  <w:style w:type="paragraph" w:styleId="Verzeichnis1">
    <w:name w:val="toc 1"/>
    <w:basedOn w:val="Standard"/>
    <w:next w:val="Standard"/>
    <w:autoRedefine/>
    <w:uiPriority w:val="39"/>
    <w:unhideWhenUsed/>
    <w:rsid w:val="00083BB0"/>
    <w:pPr>
      <w:spacing w:after="100"/>
    </w:pPr>
  </w:style>
  <w:style w:type="paragraph" w:styleId="Verzeichnis2">
    <w:name w:val="toc 2"/>
    <w:basedOn w:val="Standard"/>
    <w:next w:val="Standard"/>
    <w:autoRedefine/>
    <w:uiPriority w:val="39"/>
    <w:unhideWhenUsed/>
    <w:rsid w:val="00083BB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FB1DBC"/>
    <w:pPr>
      <w:keepNext/>
      <w:keepLines/>
      <w:numPr>
        <w:numId w:val="26"/>
      </w:numPr>
      <w:spacing w:before="480" w:after="24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9051EE"/>
    <w:pPr>
      <w:keepNext/>
      <w:keepLines/>
      <w:numPr>
        <w:ilvl w:val="1"/>
        <w:numId w:val="26"/>
      </w:numPr>
      <w:spacing w:before="200" w:after="240"/>
      <w:outlineLvl w:val="1"/>
    </w:pPr>
    <w:rPr>
      <w:rFonts w:eastAsiaTheme="majorEastAsia" w:cstheme="majorBidi"/>
      <w:b/>
      <w:bCs/>
      <w:sz w:val="24"/>
      <w:szCs w:val="26"/>
    </w:rPr>
  </w:style>
  <w:style w:type="paragraph" w:styleId="berschrift3">
    <w:name w:val="heading 3"/>
    <w:basedOn w:val="Standard"/>
    <w:link w:val="berschrift3Zchn"/>
    <w:uiPriority w:val="9"/>
    <w:qFormat/>
    <w:rsid w:val="00286BB0"/>
    <w:pPr>
      <w:numPr>
        <w:ilvl w:val="2"/>
        <w:numId w:val="26"/>
      </w:numPr>
      <w:spacing w:before="100" w:beforeAutospacing="1" w:after="144" w:line="240" w:lineRule="auto"/>
      <w:outlineLvl w:val="2"/>
    </w:pPr>
    <w:rPr>
      <w:rFonts w:ascii="Times New Roman" w:eastAsia="Times New Roman" w:hAnsi="Times New Roman" w:cs="Times New Roman"/>
      <w:color w:val="0776B6"/>
      <w:sz w:val="27"/>
      <w:szCs w:val="27"/>
      <w:lang w:eastAsia="de-AT"/>
    </w:rPr>
  </w:style>
  <w:style w:type="paragraph" w:styleId="berschrift4">
    <w:name w:val="heading 4"/>
    <w:basedOn w:val="Standard"/>
    <w:link w:val="berschrift4Zchn"/>
    <w:uiPriority w:val="9"/>
    <w:qFormat/>
    <w:rsid w:val="00286BB0"/>
    <w:pPr>
      <w:numPr>
        <w:ilvl w:val="3"/>
        <w:numId w:val="26"/>
      </w:numPr>
      <w:spacing w:before="90" w:after="96" w:line="240" w:lineRule="auto"/>
      <w:outlineLvl w:val="3"/>
    </w:pPr>
    <w:rPr>
      <w:rFonts w:ascii="Times New Roman" w:eastAsia="Times New Roman" w:hAnsi="Times New Roman" w:cs="Times New Roman"/>
      <w:b/>
      <w:bCs/>
      <w:sz w:val="21"/>
      <w:szCs w:val="21"/>
      <w:lang w:eastAsia="de-AT"/>
    </w:rPr>
  </w:style>
  <w:style w:type="paragraph" w:styleId="berschrift5">
    <w:name w:val="heading 5"/>
    <w:basedOn w:val="Standard"/>
    <w:next w:val="Standard"/>
    <w:link w:val="berschrift5Zchn"/>
    <w:uiPriority w:val="9"/>
    <w:semiHidden/>
    <w:unhideWhenUsed/>
    <w:qFormat/>
    <w:rsid w:val="009051EE"/>
    <w:pPr>
      <w:keepNext/>
      <w:keepLines/>
      <w:numPr>
        <w:ilvl w:val="4"/>
        <w:numId w:val="26"/>
      </w:numPr>
      <w:spacing w:before="200" w:after="0"/>
      <w:outlineLvl w:val="4"/>
    </w:pPr>
    <w:rPr>
      <w:rFonts w:asciiTheme="majorHAnsi" w:eastAsiaTheme="majorEastAsia" w:hAnsiTheme="majorHAnsi" w:cstheme="majorBidi"/>
      <w:color w:val="746325" w:themeColor="accent1" w:themeShade="7F"/>
    </w:rPr>
  </w:style>
  <w:style w:type="paragraph" w:styleId="berschrift6">
    <w:name w:val="heading 6"/>
    <w:basedOn w:val="Standard"/>
    <w:next w:val="Standard"/>
    <w:link w:val="berschrift6Zchn"/>
    <w:uiPriority w:val="9"/>
    <w:semiHidden/>
    <w:unhideWhenUsed/>
    <w:qFormat/>
    <w:rsid w:val="009051EE"/>
    <w:pPr>
      <w:keepNext/>
      <w:keepLines/>
      <w:numPr>
        <w:ilvl w:val="5"/>
        <w:numId w:val="26"/>
      </w:numPr>
      <w:spacing w:before="200" w:after="0"/>
      <w:outlineLvl w:val="5"/>
    </w:pPr>
    <w:rPr>
      <w:rFonts w:asciiTheme="majorHAnsi" w:eastAsiaTheme="majorEastAsia" w:hAnsiTheme="majorHAnsi" w:cstheme="majorBidi"/>
      <w:i/>
      <w:iCs/>
      <w:color w:val="746325" w:themeColor="accent1" w:themeShade="7F"/>
    </w:rPr>
  </w:style>
  <w:style w:type="paragraph" w:styleId="berschrift7">
    <w:name w:val="heading 7"/>
    <w:basedOn w:val="Standard"/>
    <w:next w:val="Standard"/>
    <w:link w:val="berschrift7Zchn"/>
    <w:uiPriority w:val="9"/>
    <w:semiHidden/>
    <w:unhideWhenUsed/>
    <w:qFormat/>
    <w:rsid w:val="009051EE"/>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51EE"/>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51EE"/>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7D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7DED"/>
  </w:style>
  <w:style w:type="paragraph" w:styleId="Fuzeile">
    <w:name w:val="footer"/>
    <w:basedOn w:val="Standard"/>
    <w:link w:val="FuzeileZchn"/>
    <w:uiPriority w:val="99"/>
    <w:unhideWhenUsed/>
    <w:rsid w:val="00FD7D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7DED"/>
  </w:style>
  <w:style w:type="paragraph" w:styleId="Sprechblasentext">
    <w:name w:val="Balloon Text"/>
    <w:basedOn w:val="Standard"/>
    <w:link w:val="SprechblasentextZchn"/>
    <w:uiPriority w:val="99"/>
    <w:semiHidden/>
    <w:unhideWhenUsed/>
    <w:rsid w:val="00FD7D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DED"/>
    <w:rPr>
      <w:rFonts w:ascii="Tahoma" w:hAnsi="Tahoma" w:cs="Tahoma"/>
      <w:sz w:val="16"/>
      <w:szCs w:val="16"/>
    </w:rPr>
  </w:style>
  <w:style w:type="paragraph" w:styleId="KeinLeerraum">
    <w:name w:val="No Spacing"/>
    <w:link w:val="KeinLeerraumZchn"/>
    <w:uiPriority w:val="1"/>
    <w:qFormat/>
    <w:rsid w:val="00FD7DE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FD7DED"/>
    <w:rPr>
      <w:rFonts w:eastAsiaTheme="minorEastAsia"/>
      <w:lang w:eastAsia="de-AT"/>
    </w:rPr>
  </w:style>
  <w:style w:type="paragraph" w:styleId="Listenabsatz">
    <w:name w:val="List Paragraph"/>
    <w:basedOn w:val="Standard"/>
    <w:uiPriority w:val="34"/>
    <w:qFormat/>
    <w:rsid w:val="00FA5C16"/>
    <w:pPr>
      <w:ind w:left="720"/>
      <w:contextualSpacing/>
    </w:pPr>
  </w:style>
  <w:style w:type="character" w:styleId="Hyperlink">
    <w:name w:val="Hyperlink"/>
    <w:basedOn w:val="Absatz-Standardschriftart"/>
    <w:uiPriority w:val="99"/>
    <w:unhideWhenUsed/>
    <w:rsid w:val="00F4129B"/>
    <w:rPr>
      <w:color w:val="410082" w:themeColor="hyperlink"/>
      <w:u w:val="single"/>
    </w:rPr>
  </w:style>
  <w:style w:type="character" w:customStyle="1" w:styleId="berschrift3Zchn">
    <w:name w:val="Überschrift 3 Zchn"/>
    <w:basedOn w:val="Absatz-Standardschriftart"/>
    <w:link w:val="berschrift3"/>
    <w:uiPriority w:val="9"/>
    <w:rsid w:val="00286BB0"/>
    <w:rPr>
      <w:rFonts w:ascii="Times New Roman" w:eastAsia="Times New Roman" w:hAnsi="Times New Roman" w:cs="Times New Roman"/>
      <w:color w:val="0776B6"/>
      <w:sz w:val="27"/>
      <w:szCs w:val="27"/>
      <w:lang w:eastAsia="de-AT"/>
    </w:rPr>
  </w:style>
  <w:style w:type="character" w:customStyle="1" w:styleId="berschrift4Zchn">
    <w:name w:val="Überschrift 4 Zchn"/>
    <w:basedOn w:val="Absatz-Standardschriftart"/>
    <w:link w:val="berschrift4"/>
    <w:uiPriority w:val="9"/>
    <w:rsid w:val="00286BB0"/>
    <w:rPr>
      <w:rFonts w:ascii="Times New Roman" w:eastAsia="Times New Roman" w:hAnsi="Times New Roman" w:cs="Times New Roman"/>
      <w:b/>
      <w:bCs/>
      <w:sz w:val="21"/>
      <w:szCs w:val="21"/>
      <w:lang w:eastAsia="de-AT"/>
    </w:rPr>
  </w:style>
  <w:style w:type="character" w:styleId="Fett">
    <w:name w:val="Strong"/>
    <w:basedOn w:val="Absatz-Standardschriftart"/>
    <w:uiPriority w:val="22"/>
    <w:qFormat/>
    <w:rsid w:val="00286BB0"/>
    <w:rPr>
      <w:b/>
      <w:bCs/>
    </w:rPr>
  </w:style>
  <w:style w:type="character" w:styleId="Hervorhebung">
    <w:name w:val="Emphasis"/>
    <w:basedOn w:val="Absatz-Standardschriftart"/>
    <w:uiPriority w:val="20"/>
    <w:qFormat/>
    <w:rsid w:val="00286BB0"/>
    <w:rPr>
      <w:i/>
      <w:iCs/>
    </w:rPr>
  </w:style>
  <w:style w:type="character" w:customStyle="1" w:styleId="berschrift2Zchn">
    <w:name w:val="Überschrift 2 Zchn"/>
    <w:basedOn w:val="Absatz-Standardschriftart"/>
    <w:link w:val="berschrift2"/>
    <w:uiPriority w:val="9"/>
    <w:rsid w:val="009051EE"/>
    <w:rPr>
      <w:rFonts w:eastAsiaTheme="majorEastAsia" w:cstheme="majorBidi"/>
      <w:b/>
      <w:bCs/>
      <w:sz w:val="24"/>
      <w:szCs w:val="26"/>
    </w:rPr>
  </w:style>
  <w:style w:type="character" w:customStyle="1" w:styleId="berschrift1Zchn">
    <w:name w:val="Überschrift 1 Zchn"/>
    <w:basedOn w:val="Absatz-Standardschriftart"/>
    <w:link w:val="berschrift1"/>
    <w:uiPriority w:val="9"/>
    <w:rsid w:val="00FB1DBC"/>
    <w:rPr>
      <w:rFonts w:eastAsiaTheme="majorEastAsia" w:cstheme="majorBidi"/>
      <w:b/>
      <w:bCs/>
      <w:sz w:val="28"/>
      <w:szCs w:val="28"/>
    </w:rPr>
  </w:style>
  <w:style w:type="character" w:customStyle="1" w:styleId="berschrift5Zchn">
    <w:name w:val="Überschrift 5 Zchn"/>
    <w:basedOn w:val="Absatz-Standardschriftart"/>
    <w:link w:val="berschrift5"/>
    <w:uiPriority w:val="9"/>
    <w:semiHidden/>
    <w:rsid w:val="009051EE"/>
    <w:rPr>
      <w:rFonts w:asciiTheme="majorHAnsi" w:eastAsiaTheme="majorEastAsia" w:hAnsiTheme="majorHAnsi" w:cstheme="majorBidi"/>
      <w:color w:val="746325" w:themeColor="accent1" w:themeShade="7F"/>
    </w:rPr>
  </w:style>
  <w:style w:type="character" w:customStyle="1" w:styleId="berschrift6Zchn">
    <w:name w:val="Überschrift 6 Zchn"/>
    <w:basedOn w:val="Absatz-Standardschriftart"/>
    <w:link w:val="berschrift6"/>
    <w:uiPriority w:val="9"/>
    <w:semiHidden/>
    <w:rsid w:val="009051EE"/>
    <w:rPr>
      <w:rFonts w:asciiTheme="majorHAnsi" w:eastAsiaTheme="majorEastAsia" w:hAnsiTheme="majorHAnsi" w:cstheme="majorBidi"/>
      <w:i/>
      <w:iCs/>
      <w:color w:val="746325" w:themeColor="accent1" w:themeShade="7F"/>
    </w:rPr>
  </w:style>
  <w:style w:type="character" w:customStyle="1" w:styleId="berschrift7Zchn">
    <w:name w:val="Überschrift 7 Zchn"/>
    <w:basedOn w:val="Absatz-Standardschriftart"/>
    <w:link w:val="berschrift7"/>
    <w:uiPriority w:val="9"/>
    <w:semiHidden/>
    <w:rsid w:val="009051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051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51EE"/>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083BB0"/>
    <w:pPr>
      <w:numPr>
        <w:numId w:val="0"/>
      </w:numPr>
      <w:spacing w:after="0"/>
      <w:outlineLvl w:val="9"/>
    </w:pPr>
    <w:rPr>
      <w:rFonts w:asciiTheme="majorHAnsi" w:hAnsiTheme="majorHAnsi"/>
      <w:color w:val="AE9638" w:themeColor="accent1" w:themeShade="BF"/>
      <w:lang w:eastAsia="de-AT"/>
    </w:rPr>
  </w:style>
  <w:style w:type="paragraph" w:styleId="Verzeichnis1">
    <w:name w:val="toc 1"/>
    <w:basedOn w:val="Standard"/>
    <w:next w:val="Standard"/>
    <w:autoRedefine/>
    <w:uiPriority w:val="39"/>
    <w:unhideWhenUsed/>
    <w:rsid w:val="00083BB0"/>
    <w:pPr>
      <w:spacing w:after="100"/>
    </w:pPr>
  </w:style>
  <w:style w:type="paragraph" w:styleId="Verzeichnis2">
    <w:name w:val="toc 2"/>
    <w:basedOn w:val="Standard"/>
    <w:next w:val="Standard"/>
    <w:autoRedefine/>
    <w:uiPriority w:val="39"/>
    <w:unhideWhenUsed/>
    <w:rsid w:val="00083B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60330">
      <w:bodyDiv w:val="1"/>
      <w:marLeft w:val="0"/>
      <w:marRight w:val="0"/>
      <w:marTop w:val="0"/>
      <w:marBottom w:val="0"/>
      <w:divBdr>
        <w:top w:val="none" w:sz="0" w:space="0" w:color="auto"/>
        <w:left w:val="none" w:sz="0" w:space="0" w:color="auto"/>
        <w:bottom w:val="none" w:sz="0" w:space="0" w:color="auto"/>
        <w:right w:val="none" w:sz="0" w:space="0" w:color="auto"/>
      </w:divBdr>
    </w:div>
    <w:div w:id="149904166">
      <w:bodyDiv w:val="1"/>
      <w:marLeft w:val="0"/>
      <w:marRight w:val="0"/>
      <w:marTop w:val="0"/>
      <w:marBottom w:val="0"/>
      <w:divBdr>
        <w:top w:val="none" w:sz="0" w:space="0" w:color="auto"/>
        <w:left w:val="none" w:sz="0" w:space="0" w:color="auto"/>
        <w:bottom w:val="none" w:sz="0" w:space="0" w:color="auto"/>
        <w:right w:val="none" w:sz="0" w:space="0" w:color="auto"/>
      </w:divBdr>
      <w:divsChild>
        <w:div w:id="1740980135">
          <w:marLeft w:val="0"/>
          <w:marRight w:val="0"/>
          <w:marTop w:val="0"/>
          <w:marBottom w:val="0"/>
          <w:divBdr>
            <w:top w:val="none" w:sz="0" w:space="0" w:color="auto"/>
            <w:left w:val="none" w:sz="0" w:space="0" w:color="auto"/>
            <w:bottom w:val="none" w:sz="0" w:space="0" w:color="auto"/>
            <w:right w:val="none" w:sz="0" w:space="0" w:color="auto"/>
          </w:divBdr>
          <w:divsChild>
            <w:div w:id="275411885">
              <w:marLeft w:val="0"/>
              <w:marRight w:val="0"/>
              <w:marTop w:val="150"/>
              <w:marBottom w:val="1500"/>
              <w:divBdr>
                <w:top w:val="none" w:sz="0" w:space="0" w:color="auto"/>
                <w:left w:val="none" w:sz="0" w:space="0" w:color="auto"/>
                <w:bottom w:val="none" w:sz="0" w:space="0" w:color="auto"/>
                <w:right w:val="single" w:sz="6" w:space="27" w:color="DCDCDC"/>
              </w:divBdr>
            </w:div>
          </w:divsChild>
        </w:div>
      </w:divsChild>
    </w:div>
    <w:div w:id="564686493">
      <w:bodyDiv w:val="1"/>
      <w:marLeft w:val="0"/>
      <w:marRight w:val="0"/>
      <w:marTop w:val="0"/>
      <w:marBottom w:val="0"/>
      <w:divBdr>
        <w:top w:val="none" w:sz="0" w:space="0" w:color="auto"/>
        <w:left w:val="none" w:sz="0" w:space="0" w:color="auto"/>
        <w:bottom w:val="none" w:sz="0" w:space="0" w:color="auto"/>
        <w:right w:val="none" w:sz="0" w:space="0" w:color="auto"/>
      </w:divBdr>
      <w:divsChild>
        <w:div w:id="70320469">
          <w:marLeft w:val="0"/>
          <w:marRight w:val="0"/>
          <w:marTop w:val="0"/>
          <w:marBottom w:val="0"/>
          <w:divBdr>
            <w:top w:val="none" w:sz="0" w:space="0" w:color="auto"/>
            <w:left w:val="none" w:sz="0" w:space="0" w:color="auto"/>
            <w:bottom w:val="none" w:sz="0" w:space="0" w:color="auto"/>
            <w:right w:val="none" w:sz="0" w:space="0" w:color="auto"/>
          </w:divBdr>
          <w:divsChild>
            <w:div w:id="1122768531">
              <w:marLeft w:val="0"/>
              <w:marRight w:val="0"/>
              <w:marTop w:val="150"/>
              <w:marBottom w:val="1500"/>
              <w:divBdr>
                <w:top w:val="none" w:sz="0" w:space="0" w:color="auto"/>
                <w:left w:val="none" w:sz="0" w:space="0" w:color="auto"/>
                <w:bottom w:val="none" w:sz="0" w:space="0" w:color="auto"/>
                <w:right w:val="single" w:sz="6" w:space="27" w:color="DCDCDC"/>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hyperlink" Target="http://www.huber.de" TargetMode="External"/><Relationship Id="rId26" Type="http://schemas.openxmlformats.org/officeDocument/2006/relationships/image" Target="media/image11.jpeg"/><Relationship Id="rId39" Type="http://schemas.openxmlformats.org/officeDocument/2006/relationships/hyperlink" Target="https://www.amazon.de/Logisch-neu-A1-1-Jugendliche-Audio-Dateien/dp/3126052037/ref=sr_1_7?ie=UTF8&amp;qid=1476638302&amp;sr=8-7&amp;keywords=logisch+A1" TargetMode="External"/><Relationship Id="rId21" Type="http://schemas.openxmlformats.org/officeDocument/2006/relationships/hyperlink" Target="https://shop.hueber.de/media/catalog/product/cache/2/image/9df78eab33525d08d6e5fb8d27136e95/9/7/9783194515789_1.jpg"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www.amazon.de/Hier-kommt-Paul-Audio-CD-logisch/dp/3126051197/ref=sr_1_6?ie=UTF8&amp;qid=1476638483&amp;sr=8-6&amp;keywords=logisch+A2" TargetMode="External"/><Relationship Id="rId50" Type="http://schemas.openxmlformats.org/officeDocument/2006/relationships/image" Target="media/image23.jpeg"/><Relationship Id="rId55" Type="http://schemas.openxmlformats.org/officeDocument/2006/relationships/hyperlink" Target="https://www.amazon.de/Bildw%C3%B6rterbuch-Deutsch-wichtigsten-Bildern-erkl%C3%A4rt/dp/3190079218/ref=pd_rhf_se_s_cp_4?ie=UTF8&amp;pd_rd_i=3190079218&amp;pd_rd_r=3BEW37JJ03FHM4RWQQCX&amp;pd_rd_w=Si9Nc&amp;pd_rd_wg=H1T3V&amp;psc=1&amp;refRID=3BEW37JJ03FHM4RWQQCX" TargetMode="External"/><Relationship Id="rId63" Type="http://schemas.openxmlformats.org/officeDocument/2006/relationships/hyperlink" Target="http://www.kinder-alles-fuer-kids.com" TargetMode="External"/><Relationship Id="rId68" Type="http://schemas.openxmlformats.org/officeDocument/2006/relationships/hyperlink" Target="http://www.leselupe.de" TargetMode="External"/><Relationship Id="rId76" Type="http://schemas.openxmlformats.org/officeDocument/2006/relationships/hyperlink" Target="http://www.sprachportal.at" TargetMode="External"/><Relationship Id="rId84" Type="http://schemas.openxmlformats.org/officeDocument/2006/relationships/hyperlink" Target="http://www.osd.at" TargetMode="External"/><Relationship Id="rId7" Type="http://schemas.openxmlformats.org/officeDocument/2006/relationships/webSettings" Target="webSettings.xml"/><Relationship Id="rId71" Type="http://schemas.openxmlformats.org/officeDocument/2006/relationships/hyperlink" Target="http://www.schule.at"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shop.hueber.de/de/beste-freunde-a1-2-kb.html" TargetMode="External"/><Relationship Id="rId11" Type="http://schemas.openxmlformats.org/officeDocument/2006/relationships/hyperlink" Target="http://www.planet-wissen.de"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www.amazon.de/Logisch-A1-Deutsch-Jugendliche-Grammatiktrainer/dp/3126063233/ref=sr_1_3?ie=UTF8&amp;qid=1476638302&amp;sr=8-3&amp;keywords=logisch+A1" TargetMode="External"/><Relationship Id="rId40" Type="http://schemas.openxmlformats.org/officeDocument/2006/relationships/image" Target="media/image18.jpeg"/><Relationship Id="rId45" Type="http://schemas.openxmlformats.org/officeDocument/2006/relationships/hyperlink" Target="https://www.amazon.de/Logisch-A2-Deutsch-Jugendliche-Kursbuch/dp/3126063284/ref=sr_1_1?ie=UTF8&amp;qid=1476638483&amp;sr=8-1&amp;keywords=logisch+A2" TargetMode="External"/><Relationship Id="rId53" Type="http://schemas.openxmlformats.org/officeDocument/2006/relationships/hyperlink" Target="https://www.amazon.de/Ja-genau-%C3%9Cbungsbuch-L%C3%B6sungen-Audio-CD/dp/3060241597/ref=sr_1_2?ie=UTF8&amp;qid=1476638591&amp;sr=8-2&amp;keywords=ja+genau" TargetMode="External"/><Relationship Id="rId58" Type="http://schemas.openxmlformats.org/officeDocument/2006/relationships/image" Target="media/image27.jpeg"/><Relationship Id="rId66" Type="http://schemas.openxmlformats.org/officeDocument/2006/relationships/hyperlink" Target="http://www.strampelwolke.de/lieder" TargetMode="External"/><Relationship Id="rId74" Type="http://schemas.openxmlformats.org/officeDocument/2006/relationships/hyperlink" Target="http://www.zaubereinmaleins.at" TargetMode="External"/><Relationship Id="rId79" Type="http://schemas.openxmlformats.org/officeDocument/2006/relationships/hyperlink" Target="http://www.wort-und-laut-detektive.com" TargetMode="External"/><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29.jpeg"/><Relationship Id="rId82" Type="http://schemas.openxmlformats.org/officeDocument/2006/relationships/hyperlink" Target="http://www.amira-pisakids.de" TargetMode="External"/><Relationship Id="rId19" Type="http://schemas.openxmlformats.org/officeDocument/2006/relationships/hyperlink" Target="https://shop.hueber.de/media/catalog/product/cache/2/image/9df78eab33525d08d6e5fb8d27136e95/9/7/9783193315779_1.jp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hyperlink" Target="https://shop.hueber.de/de/beste-freunde-a1-1-kb.html" TargetMode="External"/><Relationship Id="rId30" Type="http://schemas.openxmlformats.org/officeDocument/2006/relationships/image" Target="media/image13.jpeg"/><Relationship Id="rId35" Type="http://schemas.openxmlformats.org/officeDocument/2006/relationships/hyperlink" Target="https://www.amazon.de/Logisch-A1-Jugendliche-Arbeitsbuch-Audio-CD/dp/3126063209/ref=sr_1_2?ie=UTF8&amp;qid=1476638302&amp;sr=8-2&amp;keywords=logisch+A1" TargetMode="External"/><Relationship Id="rId43" Type="http://schemas.openxmlformats.org/officeDocument/2006/relationships/hyperlink" Target="https://www.amazon.de/Einmal-Freunde-immer-Audio-CD-logisch/dp/3126051138/ref=sr_1_6?ie=UTF8&amp;qid=1476638302&amp;sr=8-6&amp;keywords=logisch+A1" TargetMode="External"/><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hyperlink" Target="http://www.lyrikline.org" TargetMode="External"/><Relationship Id="rId69" Type="http://schemas.openxmlformats.org/officeDocument/2006/relationships/hyperlink" Target="http://www.stories.uni-bremen.de/sprachfoerderung" TargetMode="External"/><Relationship Id="rId77" Type="http://schemas.openxmlformats.org/officeDocument/2006/relationships/hyperlink" Target="http://www.wdrmaus.de" TargetMode="External"/><Relationship Id="rId8" Type="http://schemas.openxmlformats.org/officeDocument/2006/relationships/footnotes" Target="footnotes.xml"/><Relationship Id="rId51" Type="http://schemas.openxmlformats.org/officeDocument/2006/relationships/hyperlink" Target="https://www.amazon.de/Ja-genau-%C3%9Cbungsbuch-L%C3%B6sungen-Audio-CD/dp/3060241570/ref=sr_1_1?ie=UTF8&amp;qid=1476638591&amp;sr=8-1&amp;keywords=ja+genau" TargetMode="External"/><Relationship Id="rId72" Type="http://schemas.openxmlformats.org/officeDocument/2006/relationships/hyperlink" Target="http://www.oesz.at" TargetMode="External"/><Relationship Id="rId80" Type="http://schemas.openxmlformats.org/officeDocument/2006/relationships/hyperlink" Target="http://www.lingolia.com" TargetMode="External"/><Relationship Id="rId85" Type="http://schemas.openxmlformats.org/officeDocument/2006/relationships/hyperlink" Target="http://www.kikus-muenchen.de"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klett-sprachen.de/alphamar/t-1/9783126066242" TargetMode="External"/><Relationship Id="rId33" Type="http://schemas.openxmlformats.org/officeDocument/2006/relationships/hyperlink" Target="https://www.amazon.de/Logisch-A1-Deutsch-Jugendliche-Kursbuch/dp/3126063195/ref=sr_1_1?ie=UTF8&amp;qid=1476638302&amp;sr=8-1&amp;keywords=logisch+A1"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media/image28.jpeg"/><Relationship Id="rId67" Type="http://schemas.openxmlformats.org/officeDocument/2006/relationships/hyperlink" Target="http://www.labbe.de" TargetMode="External"/><Relationship Id="rId20" Type="http://schemas.openxmlformats.org/officeDocument/2006/relationships/image" Target="media/image8.jpeg"/><Relationship Id="rId41" Type="http://schemas.openxmlformats.org/officeDocument/2006/relationships/hyperlink" Target="https://www.amazon.de/Logisch-neu-A1-Jugendliche-Intensivtrainer/dp/3126052088/ref=sr_1_8?ie=UTF8&amp;qid=1476638302&amp;sr=8-8&amp;keywords=logisch+A1" TargetMode="External"/><Relationship Id="rId54" Type="http://schemas.openxmlformats.org/officeDocument/2006/relationships/image" Target="media/image25.jpeg"/><Relationship Id="rId62" Type="http://schemas.openxmlformats.org/officeDocument/2006/relationships/hyperlink" Target="http://www.goethe.de/kinder" TargetMode="External"/><Relationship Id="rId70" Type="http://schemas.openxmlformats.org/officeDocument/2006/relationships/hyperlink" Target="http://www.schule-mehrsprachig.at" TargetMode="External"/><Relationship Id="rId75" Type="http://schemas.openxmlformats.org/officeDocument/2006/relationships/hyperlink" Target="http://www.daf.de" TargetMode="External"/><Relationship Id="rId83" Type="http://schemas.openxmlformats.org/officeDocument/2006/relationships/hyperlink" Target="http://bondonline.baobab.a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hyperlink" Target="https://shop.hueber.de/en/planetino-3-ab-mit-cd-rom.html"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www.amazon.de/Frisch-gestrichen-Audio-CD-leicht-logisch/dp/3126051170/ref=sr_1_5?ie=UTF8&amp;qid=1476638483&amp;sr=8-5&amp;keywords=logisch+A2" TargetMode="External"/><Relationship Id="rId57" Type="http://schemas.openxmlformats.org/officeDocument/2006/relationships/hyperlink" Target="https://www.amazon.de/Pr%C3%BCfungstraining-Schritte-plus-Fremdsprache-Deutsch-Test/dp/3190619166/ref=pd_rhf_se_s_cp_3?ie=UTF8&amp;pd_rd_i=3190619166&amp;pd_rd_r=3BEW37JJ03FHM4RWQQCX&amp;pd_rd_w=Si9Nc&amp;pd_rd_wg=H1T3V&amp;psc=1&amp;refRID=3BEW37JJ03FHM4RWQQCX" TargetMode="External"/><Relationship Id="rId10" Type="http://schemas.openxmlformats.org/officeDocument/2006/relationships/image" Target="media/image1.jpeg"/><Relationship Id="rId31" Type="http://schemas.openxmlformats.org/officeDocument/2006/relationships/hyperlink" Target="https://shop.hueber.de/de/beste-freunde-a2-1-kb.html"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hyperlink" Target="https://www.amazon.de/Wortschatz-amp-Grammatik-A1-Buch/dp/3194074938/ref=sr_1_1?s=books&amp;ie=UTF8&amp;qid=1476638807&amp;sr=1-1&amp;keywords=Wortschatz+Hueber" TargetMode="External"/><Relationship Id="rId65" Type="http://schemas.openxmlformats.org/officeDocument/2006/relationships/hyperlink" Target="http://www.clixmix.de" TargetMode="External"/><Relationship Id="rId73" Type="http://schemas.openxmlformats.org/officeDocument/2006/relationships/hyperlink" Target="http://www.hoertexte-deutsch.at" TargetMode="External"/><Relationship Id="rId78" Type="http://schemas.openxmlformats.org/officeDocument/2006/relationships/hyperlink" Target="http://www.sfz-wien.at" TargetMode="External"/><Relationship Id="rId81" Type="http://schemas.openxmlformats.org/officeDocument/2006/relationships/hyperlink" Target="http://www.veritas.at" TargetMode="External"/><Relationship Id="rId86"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nanke">
  <a:themeElements>
    <a:clrScheme name="Ananke">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nanke">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nanke">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EA627-78C6-4ED7-A40B-B10C14AF3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3656</Words>
  <Characters>23039</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Sprachförderung          Freizeitpädagogik</vt:lpstr>
    </vt:vector>
  </TitlesOfParts>
  <Company>Annegrit Kern BEd</Company>
  <LinksUpToDate>false</LinksUpToDate>
  <CharactersWithSpaces>26642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Sprachförderung          Freizeitpädagogik</dc:title>
  <dc:subject>Praxisbeispiele</dc:subject>
  <dc:creator>Seminar PH-Noe</dc:creator>
  <cp:lastModifiedBy>Annegrit</cp:lastModifiedBy>
  <cp:revision>19</cp:revision>
  <cp:lastPrinted>2016-01-28T17:06:00Z</cp:lastPrinted>
  <dcterms:created xsi:type="dcterms:W3CDTF">2016-01-28T17:07:00Z</dcterms:created>
  <dcterms:modified xsi:type="dcterms:W3CDTF">2016-11-21T17:55:00Z</dcterms:modified>
</cp:coreProperties>
</file>