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B9B" w:rsidRDefault="00A861E7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9B" w:rsidRDefault="002E3B9B">
      <w:pPr>
        <w:pStyle w:val="a5"/>
        <w:rPr>
          <w:rFonts w:ascii="Times New Roman" w:hAnsi="Times New Roman"/>
          <w:sz w:val="48"/>
          <w:szCs w:val="48"/>
        </w:rPr>
      </w:pPr>
    </w:p>
    <w:p w:rsidR="002E3B9B" w:rsidRDefault="002E3B9B">
      <w:pPr>
        <w:pStyle w:val="a5"/>
        <w:rPr>
          <w:rFonts w:ascii="Times New Roman" w:hAnsi="Times New Roman"/>
          <w:sz w:val="24"/>
          <w:szCs w:val="24"/>
        </w:rPr>
      </w:pPr>
    </w:p>
    <w:p w:rsidR="002E3B9B" w:rsidRDefault="002E3B9B">
      <w:pPr>
        <w:pStyle w:val="a5"/>
        <w:rPr>
          <w:rFonts w:ascii="Times New Roman" w:hAnsi="Times New Roman"/>
          <w:sz w:val="48"/>
          <w:szCs w:val="48"/>
        </w:rPr>
      </w:pPr>
    </w:p>
    <w:p w:rsidR="002E3B9B" w:rsidRDefault="00A861E7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2E3B9B" w:rsidRDefault="002E3B9B">
      <w:pPr>
        <w:pStyle w:val="a5"/>
        <w:rPr>
          <w:rFonts w:ascii="Times New Roman" w:hAnsi="Times New Roman"/>
          <w:sz w:val="48"/>
          <w:szCs w:val="48"/>
        </w:rPr>
      </w:pPr>
    </w:p>
    <w:p w:rsidR="002E3B9B" w:rsidRDefault="00A861E7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2E3B9B" w:rsidRDefault="002E3B9B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2E3B9B" w:rsidRDefault="002E3B9B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2E3B9B" w:rsidRDefault="00A861E7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</w:t>
      </w:r>
      <w:r>
        <w:rPr>
          <w:rFonts w:ascii="Times New Roman" w:hAnsi="Times New Roman"/>
          <w:b/>
          <w:sz w:val="30"/>
          <w:szCs w:val="30"/>
        </w:rPr>
        <w:t>二叉树的</w:t>
      </w:r>
      <w:r>
        <w:rPr>
          <w:rFonts w:ascii="Times New Roman" w:hAnsi="Times New Roman" w:hint="eastAsia"/>
          <w:b/>
          <w:sz w:val="30"/>
          <w:szCs w:val="30"/>
        </w:rPr>
        <w:t>遍历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2E3B9B" w:rsidRDefault="00A861E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5D6635">
        <w:rPr>
          <w:rFonts w:ascii="Times New Roman" w:hAnsi="Times New Roman" w:hint="eastAsia"/>
          <w:b/>
          <w:sz w:val="30"/>
          <w:szCs w:val="30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2E3B9B" w:rsidRDefault="00A861E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5D6635">
        <w:rPr>
          <w:rFonts w:ascii="Times New Roman" w:hAnsi="Times New Roman" w:hint="eastAsia"/>
          <w:b/>
          <w:sz w:val="30"/>
          <w:szCs w:val="30"/>
        </w:rPr>
        <w:t>2</w:t>
      </w:r>
      <w:r w:rsidR="005D6635">
        <w:rPr>
          <w:rFonts w:ascii="Times New Roman" w:hAnsi="Times New Roman"/>
          <w:b/>
          <w:sz w:val="30"/>
          <w:szCs w:val="30"/>
        </w:rPr>
        <w:t>0081831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2E3B9B" w:rsidRDefault="00A861E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5D6635">
        <w:rPr>
          <w:rFonts w:ascii="Times New Roman" w:hAnsi="Times New Roman" w:hint="eastAsia"/>
          <w:b/>
          <w:sz w:val="30"/>
          <w:szCs w:val="30"/>
        </w:rPr>
        <w:t>通信工程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</w:t>
      </w:r>
    </w:p>
    <w:p w:rsidR="002E3B9B" w:rsidRDefault="00A861E7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5D6635">
        <w:rPr>
          <w:rFonts w:ascii="Times New Roman" w:hAnsi="Times New Roman" w:hint="eastAsia"/>
          <w:b/>
          <w:sz w:val="30"/>
          <w:szCs w:val="30"/>
        </w:rPr>
        <w:t>1</w:t>
      </w:r>
      <w:r w:rsidR="005D6635">
        <w:rPr>
          <w:rFonts w:ascii="Times New Roman" w:hAnsi="Times New Roman"/>
          <w:b/>
          <w:sz w:val="30"/>
          <w:szCs w:val="30"/>
        </w:rPr>
        <w:t>1</w:t>
      </w:r>
      <w:r w:rsidR="005D6635">
        <w:rPr>
          <w:rFonts w:ascii="Times New Roman" w:hAnsi="Times New Roman" w:hint="eastAsia"/>
          <w:b/>
          <w:sz w:val="30"/>
          <w:szCs w:val="30"/>
        </w:rPr>
        <w:t>月</w:t>
      </w:r>
      <w:r w:rsidR="005D6635">
        <w:rPr>
          <w:rFonts w:ascii="Times New Roman" w:hAnsi="Times New Roman" w:hint="eastAsia"/>
          <w:b/>
          <w:sz w:val="30"/>
          <w:szCs w:val="30"/>
        </w:rPr>
        <w:t>2</w:t>
      </w:r>
      <w:r w:rsidR="005D6635">
        <w:rPr>
          <w:rFonts w:ascii="Times New Roman" w:hAnsi="Times New Roman"/>
          <w:b/>
          <w:sz w:val="30"/>
          <w:szCs w:val="30"/>
        </w:rPr>
        <w:t>1</w:t>
      </w:r>
      <w:r w:rsidR="005D6635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   </w:t>
      </w:r>
    </w:p>
    <w:p w:rsidR="002E3B9B" w:rsidRDefault="002E3B9B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2E3B9B" w:rsidRDefault="002E3B9B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3B9B" w:rsidRDefault="002E3B9B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2E3B9B" w:rsidRDefault="00A861E7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2E3B9B" w:rsidRDefault="00A861E7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2E3B9B" w:rsidRDefault="00A861E7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</w:t>
      </w:r>
      <w:r>
        <w:rPr>
          <w:rFonts w:hAnsi="宋体"/>
          <w:b/>
          <w:i/>
          <w:iCs/>
        </w:rPr>
        <w:t>2</w:t>
      </w:r>
      <w:r>
        <w:rPr>
          <w:rFonts w:hAnsi="宋体" w:hint="eastAsia"/>
          <w:b/>
          <w:i/>
          <w:iCs/>
        </w:rPr>
        <w:t>_</w:t>
      </w:r>
      <w:r>
        <w:rPr>
          <w:rFonts w:hAnsi="宋体"/>
          <w:b/>
          <w:i/>
          <w:iCs/>
        </w:rPr>
        <w:t>实验报告</w:t>
      </w:r>
      <w:r>
        <w:rPr>
          <w:rFonts w:hAnsi="宋体" w:hint="eastAsia"/>
          <w:b/>
          <w:i/>
          <w:iCs/>
        </w:rPr>
        <w:t>8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，完成后上传电子版到校园网的网络教学平台）</w:t>
      </w:r>
    </w:p>
    <w:p w:rsidR="002E3B9B" w:rsidRDefault="00A861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2E3B9B" w:rsidRDefault="00A861E7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  <w:r>
        <w:rPr>
          <w:rFonts w:hAnsi="宋体" w:cs="宋体" w:hint="eastAsia"/>
          <w:b/>
          <w:szCs w:val="24"/>
        </w:rPr>
        <w:t>掌握</w:t>
      </w:r>
      <w:r>
        <w:rPr>
          <w:rFonts w:hAnsi="宋体" w:cs="宋体"/>
          <w:b/>
          <w:szCs w:val="24"/>
        </w:rPr>
        <w:t>二叉树</w:t>
      </w:r>
      <w:r>
        <w:rPr>
          <w:rFonts w:hAnsi="宋体" w:cs="宋体" w:hint="eastAsia"/>
          <w:b/>
          <w:szCs w:val="24"/>
        </w:rPr>
        <w:t>遍历算法的设计和应用。</w:t>
      </w:r>
    </w:p>
    <w:p w:rsidR="002E3B9B" w:rsidRDefault="002E3B9B">
      <w:pPr>
        <w:pStyle w:val="a5"/>
        <w:spacing w:beforeLines="50" w:before="120" w:afterLines="50" w:after="120"/>
        <w:rPr>
          <w:rFonts w:hAnsi="宋体" w:cs="宋体"/>
          <w:b/>
          <w:szCs w:val="24"/>
        </w:rPr>
      </w:pPr>
    </w:p>
    <w:p w:rsidR="002E3B9B" w:rsidRDefault="00A861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2E3B9B" w:rsidRDefault="00A861E7">
      <w:pPr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>
        <w:rPr>
          <w:rFonts w:hint="eastAsia"/>
          <w:b/>
          <w:sz w:val="20"/>
          <w:szCs w:val="22"/>
        </w:rPr>
        <w:t>（实验指导书</w:t>
      </w:r>
      <w:r>
        <w:rPr>
          <w:b/>
          <w:sz w:val="20"/>
          <w:szCs w:val="22"/>
        </w:rPr>
        <w:t>14</w:t>
      </w:r>
      <w:r>
        <w:rPr>
          <w:rFonts w:hint="eastAsia"/>
          <w:b/>
          <w:sz w:val="20"/>
          <w:szCs w:val="22"/>
        </w:rPr>
        <w:t>3</w:t>
      </w:r>
      <w:r>
        <w:rPr>
          <w:rFonts w:hint="eastAsia"/>
          <w:b/>
          <w:sz w:val="20"/>
          <w:szCs w:val="22"/>
        </w:rPr>
        <w:t>页实验</w:t>
      </w:r>
      <w:r>
        <w:rPr>
          <w:b/>
          <w:sz w:val="20"/>
          <w:szCs w:val="22"/>
        </w:rPr>
        <w:t>7</w:t>
      </w:r>
      <w:r>
        <w:rPr>
          <w:rFonts w:hint="eastAsia"/>
          <w:b/>
          <w:sz w:val="20"/>
          <w:szCs w:val="22"/>
        </w:rPr>
        <w:t>.2</w:t>
      </w:r>
      <w:r>
        <w:rPr>
          <w:rFonts w:hint="eastAsia"/>
          <w:b/>
          <w:sz w:val="20"/>
          <w:szCs w:val="22"/>
        </w:rPr>
        <w:t>）</w:t>
      </w:r>
      <w:r>
        <w:rPr>
          <w:rFonts w:hint="eastAsia"/>
          <w:b/>
          <w:szCs w:val="28"/>
        </w:rPr>
        <w:t>实现二叉树</w:t>
      </w:r>
      <w:r>
        <w:rPr>
          <w:b/>
          <w:szCs w:val="28"/>
        </w:rPr>
        <w:t>遍历</w:t>
      </w:r>
      <w:r>
        <w:rPr>
          <w:rFonts w:hint="eastAsia"/>
          <w:b/>
          <w:szCs w:val="28"/>
        </w:rPr>
        <w:t>的先</w:t>
      </w:r>
      <w:r>
        <w:rPr>
          <w:rFonts w:hint="eastAsia"/>
          <w:b/>
          <w:szCs w:val="28"/>
        </w:rPr>
        <w:t>/</w:t>
      </w:r>
      <w:r>
        <w:rPr>
          <w:rFonts w:hint="eastAsia"/>
          <w:b/>
          <w:szCs w:val="28"/>
        </w:rPr>
        <w:t>中</w:t>
      </w:r>
      <w:r>
        <w:rPr>
          <w:rFonts w:hint="eastAsia"/>
          <w:b/>
          <w:szCs w:val="28"/>
        </w:rPr>
        <w:t>/</w:t>
      </w:r>
      <w:r>
        <w:rPr>
          <w:rFonts w:hint="eastAsia"/>
          <w:b/>
          <w:szCs w:val="28"/>
        </w:rPr>
        <w:t>后序遍历</w:t>
      </w:r>
      <w:r>
        <w:rPr>
          <w:b/>
          <w:szCs w:val="28"/>
          <w:u w:val="single"/>
        </w:rPr>
        <w:t>递归</w:t>
      </w:r>
      <w:r>
        <w:rPr>
          <w:rFonts w:hint="eastAsia"/>
          <w:b/>
          <w:szCs w:val="28"/>
        </w:rPr>
        <w:t>算法</w:t>
      </w:r>
      <w:r>
        <w:rPr>
          <w:b/>
          <w:szCs w:val="28"/>
        </w:rPr>
        <w:t>（跳过非遍历算法）</w:t>
      </w:r>
      <w:r>
        <w:rPr>
          <w:rFonts w:hint="eastAsia"/>
          <w:b/>
          <w:szCs w:val="28"/>
        </w:rPr>
        <w:t>，以及层次遍历算法。</w:t>
      </w:r>
    </w:p>
    <w:p w:rsidR="002E3B9B" w:rsidRDefault="00A861E7">
      <w:pPr>
        <w:numPr>
          <w:ilvl w:val="0"/>
          <w:numId w:val="2"/>
        </w:numPr>
        <w:spacing w:line="360" w:lineRule="auto"/>
        <w:jc w:val="left"/>
        <w:rPr>
          <w:b/>
          <w:szCs w:val="28"/>
        </w:rPr>
      </w:pPr>
      <w:r>
        <w:rPr>
          <w:rFonts w:hint="eastAsia"/>
          <w:b/>
          <w:szCs w:val="28"/>
        </w:rPr>
        <w:t>对于字符串</w:t>
      </w:r>
      <w:r>
        <w:rPr>
          <w:rFonts w:hint="eastAsia"/>
          <w:b/>
          <w:szCs w:val="28"/>
        </w:rPr>
        <w:t>Z(B(E,Y(G,X)),C(,D(I,J(,K))))</w:t>
      </w:r>
      <w:r>
        <w:rPr>
          <w:rFonts w:hint="eastAsia"/>
          <w:b/>
          <w:szCs w:val="28"/>
        </w:rPr>
        <w:t>所表示的二叉树，调用</w:t>
      </w:r>
      <w:r>
        <w:rPr>
          <w:rFonts w:hint="eastAsia"/>
          <w:b/>
          <w:szCs w:val="28"/>
        </w:rPr>
        <w:t xml:space="preserve"> CreateBTree()</w:t>
      </w:r>
      <w:r>
        <w:rPr>
          <w:rFonts w:hint="eastAsia"/>
          <w:b/>
          <w:szCs w:val="28"/>
        </w:rPr>
        <w:t>函数创建二叉树，编写算法找出值最大的</w:t>
      </w:r>
      <w:r>
        <w:rPr>
          <w:rFonts w:hint="eastAsia"/>
          <w:b/>
          <w:color w:val="FF0000"/>
          <w:szCs w:val="28"/>
        </w:rPr>
        <w:t>叶子</w:t>
      </w:r>
      <w:r>
        <w:rPr>
          <w:rFonts w:hint="eastAsia"/>
          <w:b/>
          <w:szCs w:val="28"/>
        </w:rPr>
        <w:t>节点的字符（此例中值为</w:t>
      </w:r>
      <w:r>
        <w:rPr>
          <w:rFonts w:hint="eastAsia"/>
          <w:b/>
          <w:szCs w:val="28"/>
        </w:rPr>
        <w:t>X</w:t>
      </w:r>
      <w:r>
        <w:rPr>
          <w:rFonts w:hint="eastAsia"/>
          <w:b/>
          <w:szCs w:val="28"/>
        </w:rPr>
        <w:t>）。</w:t>
      </w:r>
    </w:p>
    <w:p w:rsidR="002E3B9B" w:rsidRDefault="002E3B9B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2E3B9B" w:rsidRDefault="00A861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2E3B9B" w:rsidRDefault="00A861E7">
      <w:pPr>
        <w:jc w:val="left"/>
        <w:rPr>
          <w:b/>
          <w:szCs w:val="28"/>
        </w:rPr>
      </w:pPr>
      <w:r>
        <w:rPr>
          <w:bCs/>
          <w:szCs w:val="28"/>
        </w:rPr>
        <w:t xml:space="preserve">1. </w:t>
      </w:r>
      <w:r>
        <w:rPr>
          <w:rFonts w:hint="eastAsia"/>
          <w:bCs/>
          <w:szCs w:val="28"/>
        </w:rPr>
        <w:t>（可选）</w:t>
      </w:r>
      <w:r>
        <w:rPr>
          <w:rFonts w:hint="eastAsia"/>
          <w:b/>
          <w:szCs w:val="28"/>
        </w:rPr>
        <w:t>对于三种递归算法，在适当的代码处设置断点，使用</w:t>
      </w:r>
      <w:r>
        <w:rPr>
          <w:rFonts w:hint="eastAsia"/>
          <w:b/>
          <w:szCs w:val="28"/>
        </w:rPr>
        <w:t>debugger</w:t>
      </w:r>
      <w:r>
        <w:rPr>
          <w:rFonts w:hint="eastAsia"/>
          <w:b/>
          <w:szCs w:val="28"/>
        </w:rPr>
        <w:t>调试器，打开</w:t>
      </w:r>
      <w:r>
        <w:rPr>
          <w:rFonts w:hint="eastAsia"/>
          <w:b/>
          <w:szCs w:val="28"/>
        </w:rPr>
        <w:t>watch</w:t>
      </w:r>
      <w:r>
        <w:rPr>
          <w:rFonts w:hint="eastAsia"/>
          <w:b/>
          <w:szCs w:val="28"/>
        </w:rPr>
        <w:t>窗口和</w:t>
      </w:r>
      <w:r>
        <w:rPr>
          <w:rFonts w:hint="eastAsia"/>
          <w:b/>
          <w:szCs w:val="28"/>
        </w:rPr>
        <w:t>call stack</w:t>
      </w:r>
      <w:r>
        <w:rPr>
          <w:rFonts w:hint="eastAsia"/>
          <w:b/>
          <w:szCs w:val="28"/>
        </w:rPr>
        <w:t>窗口，观察递归过程，记录截图，并加以必要的说明。</w:t>
      </w:r>
    </w:p>
    <w:p w:rsidR="002E3B9B" w:rsidRDefault="002E3B9B">
      <w:pPr>
        <w:jc w:val="left"/>
        <w:rPr>
          <w:bCs/>
          <w:szCs w:val="28"/>
        </w:rPr>
      </w:pPr>
    </w:p>
    <w:p w:rsidR="002E3B9B" w:rsidRDefault="00A861E7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2</w:t>
      </w:r>
      <w:r>
        <w:rPr>
          <w:rFonts w:ascii="Times New Roman" w:hAnsi="宋体"/>
          <w:b/>
          <w:szCs w:val="24"/>
        </w:rPr>
        <w:t xml:space="preserve">. </w:t>
      </w:r>
      <w:r>
        <w:rPr>
          <w:rFonts w:ascii="Times New Roman" w:hAnsi="宋体" w:hint="eastAsia"/>
          <w:b/>
          <w:szCs w:val="24"/>
        </w:rPr>
        <w:t>给出附加题（第二题）的算法设计思路，如果必要，请画流程图或者示意图说明。</w:t>
      </w:r>
    </w:p>
    <w:p w:rsidR="002E3B9B" w:rsidRDefault="00C56814">
      <w:pPr>
        <w:pStyle w:val="a5"/>
        <w:spacing w:beforeLines="50" w:before="120" w:afterLines="50" w:after="120"/>
        <w:rPr>
          <w:rFonts w:ascii="Times New Roman" w:hAnsi="宋体"/>
          <w:bCs/>
          <w:szCs w:val="24"/>
        </w:rPr>
      </w:pPr>
      <w:r>
        <w:rPr>
          <w:rFonts w:ascii="Times New Roman" w:hAnsi="宋体" w:hint="eastAsia"/>
          <w:bCs/>
          <w:szCs w:val="24"/>
        </w:rPr>
        <w:t>函数输入为树与某一个叶子节点值，如果初始输入的树为</w:t>
      </w:r>
      <w:r>
        <w:rPr>
          <w:rFonts w:ascii="Times New Roman" w:hAnsi="宋体"/>
          <w:bCs/>
          <w:szCs w:val="24"/>
        </w:rPr>
        <w:t>NULL</w:t>
      </w:r>
      <w:r>
        <w:rPr>
          <w:rFonts w:ascii="Times New Roman" w:hAnsi="宋体" w:hint="eastAsia"/>
          <w:bCs/>
          <w:szCs w:val="24"/>
        </w:rPr>
        <w:t>，则将初始输入的</w:t>
      </w:r>
      <w:r>
        <w:rPr>
          <w:rFonts w:ascii="Times New Roman" w:hAnsi="宋体" w:hint="eastAsia"/>
          <w:bCs/>
          <w:szCs w:val="24"/>
        </w:rPr>
        <w:t>某一个叶子节点值</w:t>
      </w:r>
      <w:r>
        <w:rPr>
          <w:rFonts w:ascii="Times New Roman" w:hAnsi="宋体" w:hint="eastAsia"/>
          <w:bCs/>
          <w:szCs w:val="24"/>
        </w:rPr>
        <w:t>返回；否则则进行判断：如果该节点的左右</w:t>
      </w:r>
      <w:r w:rsidR="00BD2B79">
        <w:rPr>
          <w:rFonts w:ascii="Times New Roman" w:hAnsi="宋体" w:hint="eastAsia"/>
          <w:bCs/>
          <w:szCs w:val="24"/>
        </w:rPr>
        <w:t>子树均不存在，则将该节点的值与初始值比对，将大的返回，如果存在左右子树，则将该函数进行遍历，以此来得到最后的最大叶子节点字符。</w:t>
      </w:r>
    </w:p>
    <w:p w:rsidR="002E3B9B" w:rsidRDefault="00A861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</w:t>
      </w:r>
      <w:r>
        <w:rPr>
          <w:rFonts w:ascii="Times New Roman" w:hAnsi="宋体" w:hint="eastAsia"/>
          <w:b/>
          <w:szCs w:val="24"/>
        </w:rPr>
        <w:t>并</w:t>
      </w:r>
      <w:r>
        <w:rPr>
          <w:rFonts w:ascii="Times New Roman" w:hAnsi="宋体"/>
          <w:b/>
          <w:szCs w:val="24"/>
        </w:rPr>
        <w:t>加以简要说明）</w:t>
      </w:r>
    </w:p>
    <w:p w:rsidR="00C56814" w:rsidRDefault="00C56814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题目一：</w:t>
      </w:r>
    </w:p>
    <w:p w:rsidR="002E3B9B" w:rsidRDefault="00C5681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C56814">
        <w:rPr>
          <w:rFonts w:ascii="Times New Roman" w:hAnsi="宋体"/>
          <w:b/>
          <w:szCs w:val="24"/>
        </w:rPr>
        <w:drawing>
          <wp:inline distT="0" distB="0" distL="0" distR="0" wp14:anchorId="24B14D55" wp14:editId="101C9AA3">
            <wp:extent cx="5768840" cy="2491956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14" w:rsidRDefault="00C56814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题目二：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"x.h"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 MaxLeaf(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-&gt;lchild ==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-&gt;rchild ==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-&gt;data &gt;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MaxLeaf(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-&gt;lchild,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MaxLeaf(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-&gt;rchild,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main()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 b;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 xml:space="preserve">CreateBTree(b,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"Z(B(E,Y(G,X)),C(,D(I,J(,K))))"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二叉树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 DispBTree(b); 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最大叶子节点值：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MaxLeaf(b,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DestroyBTree(b);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1;</w:t>
      </w:r>
    </w:p>
    <w:p w:rsidR="00C56814" w:rsidRDefault="00C56814" w:rsidP="00C56814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C56814" w:rsidRDefault="00BD2B79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BD2B79">
        <w:rPr>
          <w:rFonts w:ascii="Times New Roman" w:hAnsi="宋体"/>
          <w:b/>
          <w:szCs w:val="24"/>
        </w:rPr>
        <w:drawing>
          <wp:inline distT="0" distB="0" distL="0" distR="0" wp14:anchorId="0E9DE4E1" wp14:editId="24857D47">
            <wp:extent cx="5364945" cy="93734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9B" w:rsidRDefault="00A861E7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2E3B9B" w:rsidRDefault="00BD2B79">
      <w:pPr>
        <w:pStyle w:val="a5"/>
        <w:spacing w:beforeLines="50" w:before="120" w:afterLines="50" w:after="120"/>
        <w:rPr>
          <w:rFonts w:ascii="Times New Roman" w:hAnsi="宋体"/>
          <w:b/>
          <w:sz w:val="24"/>
          <w:szCs w:val="24"/>
        </w:rPr>
      </w:pPr>
      <w:r>
        <w:rPr>
          <w:rFonts w:hAnsi="宋体" w:cs="宋体" w:hint="eastAsia"/>
          <w:b/>
          <w:szCs w:val="24"/>
        </w:rPr>
        <w:t>对</w:t>
      </w:r>
      <w:r>
        <w:rPr>
          <w:rFonts w:hAnsi="宋体" w:cs="宋体"/>
          <w:b/>
          <w:szCs w:val="24"/>
        </w:rPr>
        <w:t>二叉树</w:t>
      </w:r>
      <w:r>
        <w:rPr>
          <w:rFonts w:hAnsi="宋体" w:cs="宋体" w:hint="eastAsia"/>
          <w:b/>
          <w:szCs w:val="24"/>
        </w:rPr>
        <w:t>遍历算法</w:t>
      </w:r>
      <w:r>
        <w:rPr>
          <w:rFonts w:hAnsi="宋体" w:cs="宋体" w:hint="eastAsia"/>
          <w:b/>
          <w:szCs w:val="24"/>
        </w:rPr>
        <w:t>有了更深入的了解</w:t>
      </w:r>
    </w:p>
    <w:sectPr w:rsidR="002E3B9B">
      <w:footerReference w:type="even" r:id="rId11"/>
      <w:footerReference w:type="default" r:id="rId12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858" w:rsidRDefault="009C4858">
      <w:r>
        <w:separator/>
      </w:r>
    </w:p>
  </w:endnote>
  <w:endnote w:type="continuationSeparator" w:id="0">
    <w:p w:rsidR="009C4858" w:rsidRDefault="009C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B9B" w:rsidRDefault="00A861E7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2E3B9B" w:rsidRDefault="002E3B9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B9B" w:rsidRDefault="002E3B9B">
    <w:pPr>
      <w:pStyle w:val="a7"/>
      <w:ind w:right="360"/>
    </w:pPr>
  </w:p>
  <w:p w:rsidR="002E3B9B" w:rsidRDefault="002E3B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858" w:rsidRDefault="009C4858">
      <w:r>
        <w:separator/>
      </w:r>
    </w:p>
  </w:footnote>
  <w:footnote w:type="continuationSeparator" w:id="0">
    <w:p w:rsidR="009C4858" w:rsidRDefault="009C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AB3DE5"/>
    <w:multiLevelType w:val="singleLevel"/>
    <w:tmpl w:val="F9AB3D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879392222">
    <w:abstractNumId w:val="1"/>
  </w:num>
  <w:num w:numId="2" w16cid:durableId="31360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A1DFBA10"/>
    <w:rsid w:val="BBFFF440"/>
    <w:rsid w:val="D7F91D6B"/>
    <w:rsid w:val="EFED73D6"/>
    <w:rsid w:val="F3FFBA9E"/>
    <w:rsid w:val="FDFFCD04"/>
    <w:rsid w:val="FDFFF50A"/>
    <w:rsid w:val="0000663F"/>
    <w:rsid w:val="00030EF1"/>
    <w:rsid w:val="00032AAE"/>
    <w:rsid w:val="000A052E"/>
    <w:rsid w:val="000A448C"/>
    <w:rsid w:val="000A568D"/>
    <w:rsid w:val="000F118D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2E3B9B"/>
    <w:rsid w:val="00315E2D"/>
    <w:rsid w:val="00332C07"/>
    <w:rsid w:val="003460C7"/>
    <w:rsid w:val="003614AB"/>
    <w:rsid w:val="003621B4"/>
    <w:rsid w:val="003678CC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D6635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9C4858"/>
    <w:rsid w:val="00A00037"/>
    <w:rsid w:val="00A14249"/>
    <w:rsid w:val="00A35FFC"/>
    <w:rsid w:val="00A53CE7"/>
    <w:rsid w:val="00A85962"/>
    <w:rsid w:val="00A861E7"/>
    <w:rsid w:val="00A944C7"/>
    <w:rsid w:val="00AB32E0"/>
    <w:rsid w:val="00AD3346"/>
    <w:rsid w:val="00AD40C2"/>
    <w:rsid w:val="00AE0E90"/>
    <w:rsid w:val="00AF4A42"/>
    <w:rsid w:val="00B04A40"/>
    <w:rsid w:val="00B36B85"/>
    <w:rsid w:val="00B5063E"/>
    <w:rsid w:val="00B54B12"/>
    <w:rsid w:val="00B74B21"/>
    <w:rsid w:val="00B8451C"/>
    <w:rsid w:val="00B87FD2"/>
    <w:rsid w:val="00BC1FFA"/>
    <w:rsid w:val="00BD2B79"/>
    <w:rsid w:val="00BE3366"/>
    <w:rsid w:val="00C53E0D"/>
    <w:rsid w:val="00C56814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1FF64082"/>
    <w:rsid w:val="261D418E"/>
    <w:rsid w:val="27AC7176"/>
    <w:rsid w:val="285801F9"/>
    <w:rsid w:val="29172625"/>
    <w:rsid w:val="2C7D7A31"/>
    <w:rsid w:val="35317363"/>
    <w:rsid w:val="36854932"/>
    <w:rsid w:val="38EF7D18"/>
    <w:rsid w:val="394C466B"/>
    <w:rsid w:val="3EFB6931"/>
    <w:rsid w:val="3F557BD8"/>
    <w:rsid w:val="3FBE4566"/>
    <w:rsid w:val="47651727"/>
    <w:rsid w:val="4A6A3B4B"/>
    <w:rsid w:val="4ACD2DF2"/>
    <w:rsid w:val="4B1B50E5"/>
    <w:rsid w:val="560605F7"/>
    <w:rsid w:val="56565348"/>
    <w:rsid w:val="5933442C"/>
    <w:rsid w:val="5AA556A4"/>
    <w:rsid w:val="5C7230B4"/>
    <w:rsid w:val="5E7176CC"/>
    <w:rsid w:val="5EBF07BB"/>
    <w:rsid w:val="5FCF3E9B"/>
    <w:rsid w:val="60065C14"/>
    <w:rsid w:val="610416B7"/>
    <w:rsid w:val="68A33B05"/>
    <w:rsid w:val="69BD7307"/>
    <w:rsid w:val="6A893D96"/>
    <w:rsid w:val="6D855E52"/>
    <w:rsid w:val="6FD96C2A"/>
    <w:rsid w:val="71837EBC"/>
    <w:rsid w:val="72BB346C"/>
    <w:rsid w:val="74A87A55"/>
    <w:rsid w:val="758768A7"/>
    <w:rsid w:val="775F1577"/>
    <w:rsid w:val="777FF78F"/>
    <w:rsid w:val="78C27ADC"/>
    <w:rsid w:val="79F452E7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F8E0D"/>
  <w15:docId w15:val="{5BC9CC8B-0AE9-4EDA-97C2-86160BCA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4</cp:revision>
  <dcterms:created xsi:type="dcterms:W3CDTF">2018-10-26T11:53:00Z</dcterms:created>
  <dcterms:modified xsi:type="dcterms:W3CDTF">2022-11-27T15:06:00Z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