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afterAutospacing="0"/>
      </w:pPr>
      <w:r>
        <w:rPr>
          <w:rFonts w:ascii="宋体" w:hAnsi="宋体" w:eastAsia="宋体" w:cs="宋体"/>
          <w:sz w:val="24"/>
          <w:szCs w:val="24"/>
        </w:rPr>
        <w:t>积分求均值lambda  e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球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两个子空间交集为0并集为整个空间 空间中的任一向量都可以由这两个子空间中的向量和唯一表示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rank(T2)=rank(T)  T的值域与零空间的交集为0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奇函数的正交补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是幂阵和正规阵，证明hemite阵（2    A3=A2证明A2=A）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倒着的e运算，   证明。它是线性运算，它是正交运算，求他的特征值和行列式。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奇异值分解。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1MzU1YzNlZjY2NzNiODljMmEwMTViZjk0ZTcyZGIifQ=="/>
  </w:docVars>
  <w:rsids>
    <w:rsidRoot w:val="58C968AE"/>
    <w:rsid w:val="58C9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132</Words>
  <Characters>164</Characters>
  <Lines>0</Lines>
  <Paragraphs>0</Paragraphs>
  <TotalTime>0</TotalTime>
  <ScaleCrop>false</ScaleCrop>
  <LinksUpToDate>false</LinksUpToDate>
  <CharactersWithSpaces>176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2023-06-30T13:36:00Z</dcterms:created>
  <dc:creator>Mr.Brightside</dc:creator>
  <cp:lastModifiedBy>Mr.Brightside</cp:lastModifiedBy>
  <dcterms:modified xsi:type="dcterms:W3CDTF">2023-06-30T13:36:51Z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BFA8C0A78FBD43258EAEBF12BD9E2562_11</vt:lpwstr>
  </property>
</Properties>
</file>