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AB" w:rsidRDefault="003443AB"/>
    <w:p w:rsidR="003443AB" w:rsidRPr="003443AB" w:rsidRDefault="003443AB" w:rsidP="003443AB"/>
    <w:p w:rsidR="003443AB" w:rsidRPr="003443AB" w:rsidRDefault="003443AB" w:rsidP="003443AB"/>
    <w:p w:rsidR="003443AB" w:rsidRDefault="003443AB" w:rsidP="003443AB"/>
    <w:p w:rsidR="003443AB" w:rsidRPr="003443AB" w:rsidRDefault="003443AB" w:rsidP="003443AB">
      <w:pPr>
        <w:tabs>
          <w:tab w:val="left" w:pos="2790"/>
        </w:tabs>
      </w:pPr>
      <w:r>
        <w:tab/>
      </w:r>
    </w:p>
    <w:tbl>
      <w:tblPr>
        <w:tblStyle w:val="a3"/>
        <w:tblpPr w:leftFromText="180" w:rightFromText="180" w:vertAnchor="text" w:horzAnchor="margin" w:tblpY="33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3443AB" w:rsidRDefault="003443AB" w:rsidP="009163C6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пользователя по использованию «</w:t>
            </w:r>
            <w:r w:rsidR="007C2DAE">
              <w:rPr>
                <w:rFonts w:ascii="Times New Roman" w:hAnsi="Times New Roman" w:cs="Times New Roman"/>
                <w:b/>
                <w:sz w:val="28"/>
                <w:szCs w:val="28"/>
              </w:rPr>
              <w:t>Адидас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a3"/>
        <w:tblpPr w:leftFromText="180" w:rightFromText="180" w:vertAnchor="text" w:horzAnchor="margin" w:tblpY="161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</w:tcPr>
          <w:p w:rsidR="003443AB" w:rsidRPr="003443AB" w:rsidRDefault="003443AB" w:rsidP="00344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a3"/>
        <w:tblpPr w:leftFromText="180" w:rightFromText="180" w:vertAnchor="text" w:horzAnchor="margin" w:tblpY="493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3443AB" w:rsidRDefault="003443AB" w:rsidP="003443AB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63C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Листов - </w:t>
            </w:r>
            <w:r w:rsidR="00310B9D" w:rsidRPr="009163C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8</w:t>
            </w:r>
          </w:p>
        </w:tc>
      </w:tr>
    </w:tbl>
    <w:p w:rsidR="003443AB" w:rsidRDefault="003443AB" w:rsidP="003443AB">
      <w:pPr>
        <w:tabs>
          <w:tab w:val="left" w:pos="2790"/>
        </w:tabs>
      </w:pPr>
    </w:p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Pr="003443AB" w:rsidRDefault="003443AB" w:rsidP="003443AB"/>
    <w:p w:rsidR="003443AB" w:rsidRDefault="003443AB" w:rsidP="003443AB">
      <w:pPr>
        <w:jc w:val="center"/>
      </w:pPr>
    </w:p>
    <w:tbl>
      <w:tblPr>
        <w:tblStyle w:val="a3"/>
        <w:tblpPr w:leftFromText="180" w:rightFromText="180" w:vertAnchor="text" w:horzAnchor="margin" w:tblpY="200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3AB" w:rsidTr="003443AB">
        <w:trPr>
          <w:trHeight w:val="287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443AB" w:rsidRPr="00711CBD" w:rsidRDefault="00711CBD" w:rsidP="003443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</w:tr>
    </w:tbl>
    <w:p w:rsidR="003443AB" w:rsidRDefault="003443AB">
      <w:r>
        <w:br w:type="page"/>
      </w:r>
    </w:p>
    <w:p w:rsidR="007142EC" w:rsidRDefault="00B20C52" w:rsidP="007142EC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2C20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7142EC" w:rsidRDefault="007142EC" w:rsidP="002815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 xml:space="preserve">Настоящий документ представляет собой руководство пользователя (далее Руководство) </w:t>
      </w:r>
      <w:r w:rsidR="009163C6">
        <w:rPr>
          <w:rFonts w:ascii="Times New Roman" w:hAnsi="Times New Roman" w:cs="Times New Roman"/>
          <w:sz w:val="24"/>
          <w:szCs w:val="24"/>
        </w:rPr>
        <w:t xml:space="preserve">программы для видеоконференций </w:t>
      </w:r>
      <w:r w:rsidR="009163C6" w:rsidRPr="009163C6">
        <w:rPr>
          <w:rFonts w:ascii="Times New Roman" w:hAnsi="Times New Roman" w:cs="Times New Roman"/>
          <w:sz w:val="24"/>
          <w:szCs w:val="24"/>
        </w:rPr>
        <w:t>“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 w:rsidR="009163C6" w:rsidRPr="009163C6">
        <w:rPr>
          <w:rFonts w:ascii="Times New Roman" w:hAnsi="Times New Roman" w:cs="Times New Roman"/>
          <w:sz w:val="24"/>
          <w:szCs w:val="24"/>
        </w:rPr>
        <w:t>”</w:t>
      </w:r>
      <w:r w:rsidRPr="007142EC">
        <w:rPr>
          <w:rFonts w:ascii="Times New Roman" w:hAnsi="Times New Roman" w:cs="Times New Roman"/>
          <w:sz w:val="24"/>
          <w:szCs w:val="24"/>
        </w:rPr>
        <w:t>.</w:t>
      </w:r>
    </w:p>
    <w:p w:rsidR="007142EC" w:rsidRDefault="007142EC" w:rsidP="002815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>Руководство опр</w:t>
      </w:r>
      <w:r w:rsidR="009163C6">
        <w:rPr>
          <w:rFonts w:ascii="Times New Roman" w:hAnsi="Times New Roman" w:cs="Times New Roman"/>
          <w:sz w:val="24"/>
          <w:szCs w:val="24"/>
        </w:rPr>
        <w:t>еделяет порядок действий, которые</w:t>
      </w:r>
      <w:r w:rsidRPr="007142EC">
        <w:rPr>
          <w:rFonts w:ascii="Times New Roman" w:hAnsi="Times New Roman" w:cs="Times New Roman"/>
          <w:sz w:val="24"/>
          <w:szCs w:val="24"/>
        </w:rPr>
        <w:t xml:space="preserve"> осущ</w:t>
      </w:r>
      <w:r>
        <w:rPr>
          <w:rFonts w:ascii="Times New Roman" w:hAnsi="Times New Roman" w:cs="Times New Roman"/>
          <w:sz w:val="24"/>
          <w:szCs w:val="24"/>
        </w:rPr>
        <w:t xml:space="preserve">ествляют взаимодействие с </w:t>
      </w:r>
      <w:r w:rsidR="009163C6">
        <w:rPr>
          <w:rFonts w:ascii="Times New Roman" w:hAnsi="Times New Roman" w:cs="Times New Roman"/>
          <w:sz w:val="24"/>
          <w:szCs w:val="24"/>
        </w:rPr>
        <w:t>пользователем в</w:t>
      </w:r>
      <w:r w:rsidRPr="007142EC">
        <w:rPr>
          <w:rFonts w:ascii="Times New Roman" w:hAnsi="Times New Roman" w:cs="Times New Roman"/>
          <w:sz w:val="24"/>
          <w:szCs w:val="24"/>
        </w:rPr>
        <w:t xml:space="preserve"> </w:t>
      </w:r>
      <w:r w:rsidR="00D5424B"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 w:rsidR="00D5424B">
        <w:rPr>
          <w:rFonts w:ascii="Times New Roman" w:hAnsi="Times New Roman" w:cs="Times New Roman"/>
          <w:sz w:val="24"/>
          <w:szCs w:val="24"/>
        </w:rPr>
        <w:t>»</w:t>
      </w:r>
      <w:r w:rsidR="009163C6">
        <w:rPr>
          <w:rFonts w:ascii="Times New Roman" w:hAnsi="Times New Roman" w:cs="Times New Roman"/>
          <w:sz w:val="24"/>
          <w:szCs w:val="24"/>
        </w:rPr>
        <w:t>,</w:t>
      </w:r>
      <w:r w:rsidR="00D5424B" w:rsidRPr="00D5424B">
        <w:rPr>
          <w:rFonts w:ascii="Times New Roman" w:hAnsi="Times New Roman" w:cs="Times New Roman"/>
          <w:sz w:val="24"/>
          <w:szCs w:val="24"/>
        </w:rPr>
        <w:t xml:space="preserve"> </w:t>
      </w:r>
      <w:r w:rsidRPr="007142EC">
        <w:rPr>
          <w:rFonts w:ascii="Times New Roman" w:hAnsi="Times New Roman" w:cs="Times New Roman"/>
          <w:sz w:val="24"/>
          <w:szCs w:val="24"/>
        </w:rPr>
        <w:t>рекомендуется внимательно ознакомиться</w:t>
      </w:r>
      <w:r w:rsidRPr="007142EC">
        <w:rPr>
          <w:rFonts w:ascii="Times New Roman" w:hAnsi="Times New Roman" w:cs="Times New Roman"/>
          <w:sz w:val="24"/>
          <w:szCs w:val="24"/>
        </w:rPr>
        <w:br/>
        <w:t>с настоящим руководством.</w:t>
      </w:r>
    </w:p>
    <w:p w:rsidR="003443AB" w:rsidRDefault="007142EC" w:rsidP="00E331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42EC">
        <w:rPr>
          <w:rFonts w:ascii="Times New Roman" w:hAnsi="Times New Roman" w:cs="Times New Roman"/>
          <w:sz w:val="24"/>
          <w:szCs w:val="24"/>
        </w:rPr>
        <w:t>Документ подготовлен в соответствии с РД 50-34.698-90 - в части структуры и</w:t>
      </w:r>
      <w:r w:rsidRPr="007142EC">
        <w:rPr>
          <w:rFonts w:ascii="Times New Roman" w:hAnsi="Times New Roman" w:cs="Times New Roman"/>
          <w:sz w:val="24"/>
          <w:szCs w:val="24"/>
        </w:rPr>
        <w:br/>
        <w:t>содержания документов, и в соответствии с ГОСТ 34 - в части наименования и</w:t>
      </w:r>
      <w:r w:rsidRPr="007142EC">
        <w:rPr>
          <w:rFonts w:ascii="Times New Roman" w:hAnsi="Times New Roman" w:cs="Times New Roman"/>
          <w:sz w:val="24"/>
          <w:szCs w:val="24"/>
        </w:rPr>
        <w:br/>
        <w:t>обозначения документов.</w:t>
      </w:r>
    </w:p>
    <w:p w:rsidR="007142EC" w:rsidRDefault="007142EC" w:rsidP="00E331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142EC" w:rsidRDefault="00714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42EC" w:rsidRDefault="007142EC" w:rsidP="007142EC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954823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9E46AE" w:rsidRPr="00E3315C" w:rsidRDefault="00E3315C" w:rsidP="007C2DAE">
          <w:pPr>
            <w:pStyle w:val="ac"/>
            <w:spacing w:before="24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3315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7C2DAE" w:rsidRPr="007C2DAE" w:rsidRDefault="009E46AE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7C2D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2D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2D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209291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1.Введение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_Toc158209291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4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2" w:history="1">
            <w:r w:rsidR="007C2DAE" w:rsidRPr="007C2DAE">
              <w:rPr>
                <w:rStyle w:val="ad"/>
                <w:b w:val="0"/>
              </w:rPr>
              <w:t>1.1. Область применения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_Toc158209292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4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3" w:history="1">
            <w:r w:rsidR="007C2DAE" w:rsidRPr="007C2DAE">
              <w:rPr>
                <w:rStyle w:val="ad"/>
                <w:b w:val="0"/>
              </w:rPr>
              <w:t>1.2. Краткое описание возможностей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_Toc158209293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4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4" w:history="1">
            <w:r w:rsidR="007C2DAE" w:rsidRPr="007C2DAE">
              <w:rPr>
                <w:rStyle w:val="ad"/>
                <w:b w:val="0"/>
              </w:rPr>
              <w:t>1.3. Уровень подготовки пользователя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_Toc158209294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4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5" w:history="1">
            <w:r w:rsidR="007C2DAE" w:rsidRPr="007C2DAE">
              <w:rPr>
                <w:rStyle w:val="ad"/>
                <w:b w:val="0"/>
              </w:rPr>
              <w:t>1.4. Перечень эксплуатационной документации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_Toc158209295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4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6" w:history="1">
            <w:r w:rsidR="007C2DAE" w:rsidRPr="007C2DAE">
              <w:rPr>
                <w:rStyle w:val="ad"/>
                <w:b w:val="0"/>
              </w:rPr>
              <w:t>1.5. Список обозначений и сокращений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_Toc158209296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4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297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2. Назначение и условия применения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_Toc158209297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5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8" w:history="1">
            <w:r w:rsidR="007C2DAE" w:rsidRPr="007C2DAE">
              <w:rPr>
                <w:rStyle w:val="ad"/>
                <w:b w:val="0"/>
              </w:rPr>
              <w:t>2.1. Назначение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_Toc158209298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5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299" w:history="1">
            <w:r w:rsidR="007C2DAE" w:rsidRPr="007C2DAE">
              <w:rPr>
                <w:rStyle w:val="ad"/>
                <w:b w:val="0"/>
              </w:rPr>
              <w:t>2.2. Условия применения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_Toc158209299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5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0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3. Подготовка к работе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_Toc158209300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6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301" w:history="1">
            <w:r w:rsidR="007C2DAE" w:rsidRPr="007C2DAE">
              <w:rPr>
                <w:rStyle w:val="ad"/>
                <w:b w:val="0"/>
              </w:rPr>
              <w:t>3.1. Состав и содержание дистрибутивного носителя данных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_Toc158209301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6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302" w:history="1">
            <w:r w:rsidR="007C2DAE" w:rsidRPr="007C2DAE">
              <w:rPr>
                <w:rStyle w:val="ad"/>
                <w:b w:val="0"/>
              </w:rPr>
              <w:t>3.2. Порядок загрузки данных и программ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_Toc158209302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6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158209303" w:history="1">
            <w:r w:rsidR="007C2DAE" w:rsidRPr="007C2DAE">
              <w:rPr>
                <w:rStyle w:val="ad"/>
                <w:b w:val="0"/>
              </w:rPr>
              <w:t>3.3. Проверка работоспособности программы</w:t>
            </w:r>
            <w:r w:rsidR="007C2DAE" w:rsidRPr="007C2DAE">
              <w:rPr>
                <w:b w:val="0"/>
                <w:webHidden/>
              </w:rPr>
              <w:tab/>
            </w:r>
            <w:r w:rsidR="007C2DAE" w:rsidRPr="007C2DAE">
              <w:rPr>
                <w:b w:val="0"/>
                <w:webHidden/>
              </w:rPr>
              <w:fldChar w:fldCharType="begin"/>
            </w:r>
            <w:r w:rsidR="007C2DAE" w:rsidRPr="007C2DAE">
              <w:rPr>
                <w:b w:val="0"/>
                <w:webHidden/>
              </w:rPr>
              <w:instrText xml:space="preserve"> PAGEREF _Toc158209303 \h </w:instrText>
            </w:r>
            <w:r w:rsidR="007C2DAE" w:rsidRPr="007C2DAE">
              <w:rPr>
                <w:b w:val="0"/>
                <w:webHidden/>
              </w:rPr>
            </w:r>
            <w:r w:rsidR="007C2DAE" w:rsidRPr="007C2DAE">
              <w:rPr>
                <w:b w:val="0"/>
                <w:webHidden/>
              </w:rPr>
              <w:fldChar w:fldCharType="separate"/>
            </w:r>
            <w:r w:rsidR="007C2DAE" w:rsidRPr="007C2DAE">
              <w:rPr>
                <w:b w:val="0"/>
                <w:webHidden/>
              </w:rPr>
              <w:t>6</w:t>
            </w:r>
            <w:r w:rsidR="007C2DAE" w:rsidRPr="007C2DAE">
              <w:rPr>
                <w:b w:val="0"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4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4. Описание операций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_Toc158209304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6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5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5. Неавторизованный пользователь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_Toc158209305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7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6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5.1. Просмотр доступных мероприятий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_Toc158209306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7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7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5.2 Фильтрация мероприятий по кол-ву дней.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_Toc158209307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7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8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5.3 Вход в «Адидас»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_Toc158209308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8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09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6 Организатор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_Toc158209309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9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10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6.1. Главное окно организатора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_Toc158209310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9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11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6.2. Окно добавления нового пользователя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_Toc158209311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10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7C2DAE" w:rsidRPr="007C2DAE" w:rsidRDefault="00E667B6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58209312" w:history="1">
            <w:r w:rsidR="007C2DAE" w:rsidRPr="007C2DAE">
              <w:rPr>
                <w:rStyle w:val="ad"/>
                <w:rFonts w:ascii="Times New Roman" w:hAnsi="Times New Roman" w:cs="Times New Roman"/>
                <w:noProof/>
              </w:rPr>
              <w:t>5. Возможные ошибки и рекомендации по устранению</w:t>
            </w:r>
            <w:r w:rsidR="007C2DAE" w:rsidRPr="007C2DAE">
              <w:rPr>
                <w:noProof/>
                <w:webHidden/>
              </w:rPr>
              <w:tab/>
            </w:r>
            <w:r w:rsidR="007C2DAE" w:rsidRPr="007C2DAE">
              <w:rPr>
                <w:noProof/>
                <w:webHidden/>
              </w:rPr>
              <w:fldChar w:fldCharType="begin"/>
            </w:r>
            <w:r w:rsidR="007C2DAE" w:rsidRPr="007C2DAE">
              <w:rPr>
                <w:noProof/>
                <w:webHidden/>
              </w:rPr>
              <w:instrText xml:space="preserve"> PAGEREF _Toc158209312 \h </w:instrText>
            </w:r>
            <w:r w:rsidR="007C2DAE" w:rsidRPr="007C2DAE">
              <w:rPr>
                <w:noProof/>
                <w:webHidden/>
              </w:rPr>
            </w:r>
            <w:r w:rsidR="007C2DAE" w:rsidRPr="007C2DAE">
              <w:rPr>
                <w:noProof/>
                <w:webHidden/>
              </w:rPr>
              <w:fldChar w:fldCharType="separate"/>
            </w:r>
            <w:r w:rsidR="007C2DAE" w:rsidRPr="007C2DAE">
              <w:rPr>
                <w:noProof/>
                <w:webHidden/>
              </w:rPr>
              <w:t>10</w:t>
            </w:r>
            <w:r w:rsidR="007C2DAE" w:rsidRPr="007C2DAE">
              <w:rPr>
                <w:noProof/>
                <w:webHidden/>
              </w:rPr>
              <w:fldChar w:fldCharType="end"/>
            </w:r>
          </w:hyperlink>
        </w:p>
        <w:p w:rsidR="009E46AE" w:rsidRDefault="009E46AE" w:rsidP="00E3315C">
          <w:pPr>
            <w:jc w:val="both"/>
          </w:pPr>
          <w:r w:rsidRPr="007C2DA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Pr="007142EC" w:rsidRDefault="007142EC" w:rsidP="007142EC">
      <w:pPr>
        <w:rPr>
          <w:rFonts w:ascii="Times New Roman" w:hAnsi="Times New Roman" w:cs="Times New Roman"/>
          <w:sz w:val="24"/>
          <w:szCs w:val="24"/>
        </w:rPr>
      </w:pPr>
    </w:p>
    <w:p w:rsidR="007142EC" w:rsidRDefault="007142EC" w:rsidP="007142EC">
      <w:pPr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</w:p>
    <w:p w:rsidR="009F0346" w:rsidRDefault="009F0346" w:rsidP="007142EC">
      <w:pPr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</w:p>
    <w:p w:rsidR="007142EC" w:rsidRDefault="007142EC">
      <w:pPr>
        <w:rPr>
          <w:rFonts w:ascii="Times New Roman" w:hAnsi="Times New Roman" w:cs="Times New Roman"/>
          <w:sz w:val="24"/>
          <w:szCs w:val="24"/>
        </w:rPr>
      </w:pPr>
    </w:p>
    <w:p w:rsidR="000732E1" w:rsidRPr="000732E1" w:rsidRDefault="000732E1" w:rsidP="000732E1">
      <w:pPr>
        <w:spacing w:before="240" w:after="28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  <w:bookmarkStart w:id="0" w:name="_Toc158209291"/>
      <w:r w:rsidRPr="000732E1">
        <w:rPr>
          <w:rFonts w:ascii="Times New Roman" w:hAnsi="Times New Roman" w:cs="Times New Roman"/>
          <w:b/>
          <w:sz w:val="28"/>
          <w:szCs w:val="28"/>
        </w:rPr>
        <w:t>1.</w:t>
      </w:r>
      <w:r w:rsidR="00EF7C0E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0732E1" w:rsidRPr="000732E1" w:rsidRDefault="000732E1" w:rsidP="000732E1">
      <w:pPr>
        <w:spacing w:before="240" w:after="36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bookmarkStart w:id="1" w:name="_Toc158209292"/>
      <w:r w:rsidRPr="000732E1">
        <w:rPr>
          <w:rFonts w:ascii="Times New Roman" w:hAnsi="Times New Roman" w:cs="Times New Roman"/>
          <w:b/>
          <w:sz w:val="28"/>
          <w:szCs w:val="28"/>
        </w:rPr>
        <w:t>1.1. О</w:t>
      </w:r>
      <w:r w:rsidR="00EF7C0E">
        <w:rPr>
          <w:rFonts w:ascii="Times New Roman" w:hAnsi="Times New Roman" w:cs="Times New Roman"/>
          <w:b/>
          <w:sz w:val="28"/>
          <w:szCs w:val="28"/>
        </w:rPr>
        <w:t>бласть применения</w:t>
      </w:r>
      <w:bookmarkEnd w:id="1"/>
    </w:p>
    <w:p w:rsidR="000732E1" w:rsidRPr="00E3315C" w:rsidRDefault="00D5424B" w:rsidP="001F3AF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0732E1"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32E1"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732E1" w:rsidRPr="00E3315C">
        <w:rPr>
          <w:rFonts w:ascii="Times New Roman" w:hAnsi="Times New Roman" w:cs="Times New Roman"/>
          <w:sz w:val="24"/>
          <w:szCs w:val="24"/>
        </w:rPr>
        <w:t>обеспечивает</w:t>
      </w:r>
      <w:r>
        <w:rPr>
          <w:rFonts w:ascii="Times New Roman" w:hAnsi="Times New Roman" w:cs="Times New Roman"/>
          <w:sz w:val="24"/>
          <w:szCs w:val="24"/>
        </w:rPr>
        <w:t xml:space="preserve"> легкое взаимодействие нескольких лиц</w:t>
      </w:r>
      <w:r w:rsidR="00916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63C6">
        <w:rPr>
          <w:rFonts w:ascii="Times New Roman" w:hAnsi="Times New Roman" w:cs="Times New Roman"/>
          <w:sz w:val="24"/>
          <w:szCs w:val="24"/>
        </w:rPr>
        <w:t>участника, внешнего пользователя, жюри, организатора, модератора</w:t>
      </w:r>
      <w:r>
        <w:rPr>
          <w:rFonts w:ascii="Times New Roman" w:hAnsi="Times New Roman" w:cs="Times New Roman"/>
          <w:sz w:val="24"/>
          <w:szCs w:val="24"/>
        </w:rPr>
        <w:t xml:space="preserve">) в области </w:t>
      </w:r>
      <w:r w:rsidR="000C25AF">
        <w:rPr>
          <w:rFonts w:ascii="Times New Roman" w:hAnsi="Times New Roman" w:cs="Times New Roman"/>
          <w:sz w:val="24"/>
          <w:szCs w:val="24"/>
        </w:rPr>
        <w:t>онлайн-конференций</w:t>
      </w:r>
      <w:r w:rsidR="000732E1" w:rsidRPr="00E3315C">
        <w:rPr>
          <w:rFonts w:ascii="Times New Roman" w:hAnsi="Times New Roman" w:cs="Times New Roman"/>
          <w:sz w:val="24"/>
          <w:szCs w:val="24"/>
        </w:rPr>
        <w:t>:</w:t>
      </w:r>
    </w:p>
    <w:p w:rsidR="001F3AF2" w:rsidRPr="00D5424B" w:rsidRDefault="007F2725" w:rsidP="00FD1853">
      <w:pPr>
        <w:pStyle w:val="aa"/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3315C">
        <w:rPr>
          <w:rFonts w:ascii="Times New Roman" w:hAnsi="Times New Roman" w:cs="Times New Roman"/>
          <w:sz w:val="24"/>
          <w:szCs w:val="24"/>
        </w:rPr>
        <w:t>Д</w:t>
      </w:r>
      <w:r w:rsidR="000732E1" w:rsidRPr="00E3315C"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z w:val="24"/>
          <w:szCs w:val="24"/>
        </w:rPr>
        <w:t xml:space="preserve"> более легкого взаимодействия между </w:t>
      </w:r>
      <w:r w:rsidR="009163C6">
        <w:rPr>
          <w:rFonts w:ascii="Times New Roman" w:hAnsi="Times New Roman" w:cs="Times New Roman"/>
          <w:sz w:val="24"/>
          <w:szCs w:val="24"/>
        </w:rPr>
        <w:t>модератором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9163C6">
        <w:rPr>
          <w:rFonts w:ascii="Times New Roman" w:hAnsi="Times New Roman" w:cs="Times New Roman"/>
          <w:sz w:val="24"/>
          <w:szCs w:val="24"/>
        </w:rPr>
        <w:t>участниками</w:t>
      </w:r>
      <w:r w:rsidR="00D5424B" w:rsidRPr="00D5424B">
        <w:rPr>
          <w:rFonts w:ascii="Times New Roman" w:hAnsi="Times New Roman" w:cs="Times New Roman"/>
          <w:sz w:val="24"/>
          <w:szCs w:val="24"/>
        </w:rPr>
        <w:t>;</w:t>
      </w:r>
    </w:p>
    <w:p w:rsidR="00D5424B" w:rsidRPr="000C25AF" w:rsidRDefault="001F3AF2" w:rsidP="000C25AF">
      <w:pPr>
        <w:pStyle w:val="aa"/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D1853">
        <w:rPr>
          <w:rFonts w:ascii="Times New Roman" w:hAnsi="Times New Roman" w:cs="Times New Roman"/>
          <w:sz w:val="24"/>
          <w:szCs w:val="24"/>
        </w:rPr>
        <w:t>экономии трафика и времени</w:t>
      </w:r>
      <w:r w:rsidR="009163C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163C6" w:rsidRPr="000C25AF">
        <w:rPr>
          <w:rFonts w:ascii="Times New Roman" w:hAnsi="Times New Roman" w:cs="Times New Roman"/>
          <w:sz w:val="24"/>
          <w:szCs w:val="24"/>
        </w:rPr>
        <w:tab/>
      </w:r>
    </w:p>
    <w:p w:rsidR="001F3AF2" w:rsidRPr="007C2DAE" w:rsidRDefault="00457ED7" w:rsidP="007C2DAE">
      <w:pPr>
        <w:pStyle w:val="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58209293"/>
      <w:r w:rsidRPr="007C2DAE">
        <w:rPr>
          <w:rFonts w:ascii="Times New Roman" w:hAnsi="Times New Roman" w:cs="Times New Roman"/>
          <w:color w:val="auto"/>
          <w:sz w:val="24"/>
          <w:szCs w:val="24"/>
        </w:rPr>
        <w:t>1.2</w:t>
      </w:r>
      <w:r w:rsidR="001F3AF2" w:rsidRPr="007C2DAE">
        <w:rPr>
          <w:rFonts w:ascii="Times New Roman" w:hAnsi="Times New Roman" w:cs="Times New Roman"/>
          <w:color w:val="auto"/>
          <w:sz w:val="24"/>
          <w:szCs w:val="24"/>
        </w:rPr>
        <w:t>. К</w:t>
      </w:r>
      <w:r w:rsidR="00EF7C0E" w:rsidRPr="007C2DAE">
        <w:rPr>
          <w:rFonts w:ascii="Times New Roman" w:hAnsi="Times New Roman" w:cs="Times New Roman"/>
          <w:color w:val="auto"/>
          <w:sz w:val="24"/>
          <w:szCs w:val="24"/>
        </w:rPr>
        <w:t>раткое описание</w:t>
      </w:r>
      <w:r w:rsidR="001F3AF2" w:rsidRPr="007C2D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F7C0E" w:rsidRPr="007C2DAE">
        <w:rPr>
          <w:rFonts w:ascii="Times New Roman" w:hAnsi="Times New Roman" w:cs="Times New Roman"/>
          <w:color w:val="auto"/>
          <w:sz w:val="24"/>
          <w:szCs w:val="24"/>
        </w:rPr>
        <w:t>возможностей</w:t>
      </w:r>
      <w:bookmarkEnd w:id="2"/>
    </w:p>
    <w:p w:rsidR="001F3AF2" w:rsidRDefault="007F2725" w:rsidP="00FD18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F3AF2" w:rsidRPr="001F3AF2">
        <w:rPr>
          <w:rFonts w:ascii="Times New Roman" w:hAnsi="Times New Roman" w:cs="Times New Roman"/>
          <w:sz w:val="24"/>
          <w:szCs w:val="24"/>
        </w:rPr>
        <w:t>обеспечивает выполнение следующих основных функций:</w:t>
      </w:r>
    </w:p>
    <w:p w:rsidR="00457ED7" w:rsidRPr="00E3315C" w:rsidRDefault="00E50EC5" w:rsidP="00FD1853">
      <w:pPr>
        <w:pStyle w:val="aa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</w:t>
      </w:r>
      <w:r w:rsidR="000C25AF">
        <w:rPr>
          <w:rFonts w:ascii="Times New Roman" w:hAnsi="Times New Roman" w:cs="Times New Roman"/>
          <w:sz w:val="24"/>
          <w:szCs w:val="24"/>
        </w:rPr>
        <w:t xml:space="preserve"> доступных мероприятий</w:t>
      </w:r>
      <w:r w:rsidR="00457ED7" w:rsidRPr="00E3315C">
        <w:rPr>
          <w:rFonts w:ascii="Times New Roman" w:hAnsi="Times New Roman" w:cs="Times New Roman"/>
          <w:sz w:val="24"/>
          <w:szCs w:val="24"/>
        </w:rPr>
        <w:t>;</w:t>
      </w:r>
    </w:p>
    <w:p w:rsidR="00E50EC5" w:rsidRDefault="000C25AF" w:rsidP="00E50EC5">
      <w:pPr>
        <w:pStyle w:val="aa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координация участников в течение мероприятия</w:t>
      </w:r>
      <w:r w:rsidR="00457ED7" w:rsidRPr="000C25AF">
        <w:rPr>
          <w:rFonts w:ascii="Times New Roman" w:hAnsi="Times New Roman" w:cs="Times New Roman"/>
          <w:sz w:val="24"/>
          <w:szCs w:val="24"/>
        </w:rPr>
        <w:t>;</w:t>
      </w:r>
    </w:p>
    <w:p w:rsidR="000C25AF" w:rsidRDefault="000C25AF" w:rsidP="00E50EC5">
      <w:pPr>
        <w:pStyle w:val="aa"/>
        <w:numPr>
          <w:ilvl w:val="1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информации о мероприятии.</w:t>
      </w:r>
    </w:p>
    <w:p w:rsidR="00457ED7" w:rsidRDefault="00457ED7" w:rsidP="00457ED7">
      <w:pPr>
        <w:pStyle w:val="2"/>
        <w:spacing w:before="240" w:after="36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8209294"/>
      <w:r w:rsidRPr="00457ED7">
        <w:rPr>
          <w:rFonts w:ascii="Times New Roman" w:hAnsi="Times New Roman" w:cs="Times New Roman"/>
          <w:color w:val="auto"/>
          <w:sz w:val="28"/>
          <w:szCs w:val="28"/>
        </w:rPr>
        <w:t>1.3. Уровень подготовки пользователя</w:t>
      </w:r>
      <w:bookmarkEnd w:id="3"/>
    </w:p>
    <w:p w:rsidR="001F3AF2" w:rsidRDefault="00457ED7" w:rsidP="00457ED7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457ED7">
        <w:rPr>
          <w:rFonts w:ascii="Times New Roman" w:hAnsi="Times New Roman" w:cs="Times New Roman"/>
          <w:sz w:val="24"/>
          <w:szCs w:val="24"/>
        </w:rPr>
        <w:t xml:space="preserve">Для использования </w:t>
      </w:r>
      <w:r w:rsidR="007F2725"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 w:rsidR="007F2725">
        <w:rPr>
          <w:rFonts w:ascii="Times New Roman" w:hAnsi="Times New Roman" w:cs="Times New Roman"/>
          <w:sz w:val="24"/>
          <w:szCs w:val="24"/>
        </w:rPr>
        <w:t>»</w:t>
      </w:r>
      <w:r w:rsidR="007F2725"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7F2725">
        <w:rPr>
          <w:rFonts w:ascii="Times New Roman" w:hAnsi="Times New Roman" w:cs="Times New Roman"/>
          <w:sz w:val="24"/>
          <w:szCs w:val="24"/>
        </w:rPr>
        <w:t xml:space="preserve"> </w:t>
      </w:r>
      <w:r w:rsidRPr="00457ED7">
        <w:rPr>
          <w:rFonts w:ascii="Times New Roman" w:hAnsi="Times New Roman" w:cs="Times New Roman"/>
          <w:sz w:val="24"/>
          <w:szCs w:val="24"/>
        </w:rPr>
        <w:t>не требуется высокого уровня подготовки.</w:t>
      </w:r>
    </w:p>
    <w:p w:rsidR="00262B0C" w:rsidRDefault="00262B0C" w:rsidP="00262B0C">
      <w:pPr>
        <w:pStyle w:val="2"/>
        <w:spacing w:before="240" w:after="36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8209295"/>
      <w:r w:rsidRPr="00262B0C">
        <w:rPr>
          <w:rFonts w:ascii="Times New Roman" w:hAnsi="Times New Roman" w:cs="Times New Roman"/>
          <w:color w:val="auto"/>
          <w:sz w:val="28"/>
          <w:szCs w:val="28"/>
        </w:rPr>
        <w:t>1.4. П</w:t>
      </w:r>
      <w:r w:rsidR="00EF7C0E">
        <w:rPr>
          <w:rFonts w:ascii="Times New Roman" w:hAnsi="Times New Roman" w:cs="Times New Roman"/>
          <w:color w:val="auto"/>
          <w:sz w:val="28"/>
          <w:szCs w:val="28"/>
        </w:rPr>
        <w:t>еречень</w:t>
      </w:r>
      <w:r w:rsidRPr="00262B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7C0E">
        <w:rPr>
          <w:rFonts w:ascii="Times New Roman" w:hAnsi="Times New Roman" w:cs="Times New Roman"/>
          <w:color w:val="auto"/>
          <w:sz w:val="28"/>
          <w:szCs w:val="28"/>
        </w:rPr>
        <w:t>эксплуатационной документации</w:t>
      </w:r>
      <w:bookmarkEnd w:id="4"/>
    </w:p>
    <w:p w:rsidR="007D15B7" w:rsidRPr="007D15B7" w:rsidRDefault="001F5212" w:rsidP="007D15B7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Описание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Pr="007D15B7">
        <w:rPr>
          <w:rFonts w:ascii="Times New Roman" w:hAnsi="Times New Roman" w:cs="Times New Roman"/>
          <w:sz w:val="24"/>
          <w:szCs w:val="24"/>
        </w:rPr>
        <w:t>применения</w:t>
      </w:r>
      <w:r w:rsidR="00262B0C"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системного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программиста</w:t>
      </w:r>
      <w:r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</w:t>
      </w:r>
      <w:r w:rsidR="007D15B7" w:rsidRPr="007D15B7">
        <w:rPr>
          <w:rFonts w:ascii="Times New Roman" w:hAnsi="Times New Roman" w:cs="Times New Roman"/>
          <w:sz w:val="24"/>
          <w:szCs w:val="24"/>
        </w:rPr>
        <w:t> </w:t>
      </w:r>
      <w:r w:rsidR="001F5212" w:rsidRPr="007D15B7">
        <w:rPr>
          <w:rFonts w:ascii="Times New Roman" w:hAnsi="Times New Roman" w:cs="Times New Roman"/>
          <w:sz w:val="24"/>
          <w:szCs w:val="24"/>
        </w:rPr>
        <w:t>программиста</w:t>
      </w:r>
      <w:r w:rsidRPr="007D15B7">
        <w:rPr>
          <w:rFonts w:ascii="Times New Roman" w:hAnsi="Times New Roman" w:cs="Times New Roman"/>
          <w:sz w:val="24"/>
          <w:szCs w:val="24"/>
        </w:rPr>
        <w:t>;</w:t>
      </w:r>
    </w:p>
    <w:p w:rsidR="007D15B7" w:rsidRPr="007D15B7" w:rsidRDefault="00262B0C" w:rsidP="007D15B7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Руководство пользователя (настоящий документ)</w:t>
      </w:r>
      <w:r w:rsidR="001F5212" w:rsidRPr="007D15B7">
        <w:rPr>
          <w:rFonts w:ascii="Times New Roman" w:hAnsi="Times New Roman" w:cs="Times New Roman"/>
          <w:sz w:val="24"/>
          <w:szCs w:val="24"/>
        </w:rPr>
        <w:t>;</w:t>
      </w:r>
    </w:p>
    <w:p w:rsidR="001F5212" w:rsidRPr="007D15B7" w:rsidRDefault="007D15B7" w:rsidP="007D15B7">
      <w:pPr>
        <w:pStyle w:val="aa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D15B7">
        <w:rPr>
          <w:rFonts w:ascii="Times New Roman" w:hAnsi="Times New Roman" w:cs="Times New Roman"/>
          <w:sz w:val="24"/>
          <w:szCs w:val="24"/>
        </w:rPr>
        <w:t>Р</w:t>
      </w:r>
      <w:r w:rsidR="001F5212" w:rsidRPr="007D15B7">
        <w:rPr>
          <w:rFonts w:ascii="Times New Roman" w:hAnsi="Times New Roman" w:cs="Times New Roman"/>
          <w:sz w:val="24"/>
          <w:szCs w:val="24"/>
        </w:rPr>
        <w:t>уководство оператора</w:t>
      </w:r>
      <w:r w:rsidR="00E95CDC">
        <w:rPr>
          <w:rFonts w:ascii="Times New Roman" w:hAnsi="Times New Roman" w:cs="Times New Roman"/>
          <w:sz w:val="24"/>
          <w:szCs w:val="24"/>
        </w:rPr>
        <w:t>.</w:t>
      </w:r>
    </w:p>
    <w:p w:rsidR="00262B0C" w:rsidRDefault="00262B0C" w:rsidP="00262B0C">
      <w:pPr>
        <w:pStyle w:val="2"/>
        <w:spacing w:before="240" w:after="36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8209296"/>
      <w:r w:rsidRPr="00262B0C">
        <w:rPr>
          <w:rFonts w:ascii="Times New Roman" w:hAnsi="Times New Roman" w:cs="Times New Roman"/>
          <w:color w:val="auto"/>
          <w:sz w:val="28"/>
          <w:szCs w:val="28"/>
        </w:rPr>
        <w:t>1.5. С</w:t>
      </w:r>
      <w:r w:rsidR="00EF7C0E">
        <w:rPr>
          <w:rFonts w:ascii="Times New Roman" w:hAnsi="Times New Roman" w:cs="Times New Roman"/>
          <w:color w:val="auto"/>
          <w:sz w:val="28"/>
          <w:szCs w:val="28"/>
        </w:rPr>
        <w:t>писок обозначений</w:t>
      </w:r>
      <w:r w:rsidRPr="00262B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7C0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262B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7C0E">
        <w:rPr>
          <w:rFonts w:ascii="Times New Roman" w:hAnsi="Times New Roman" w:cs="Times New Roman"/>
          <w:color w:val="auto"/>
          <w:sz w:val="28"/>
          <w:szCs w:val="28"/>
        </w:rPr>
        <w:t>сокращений</w:t>
      </w:r>
      <w:bookmarkEnd w:id="5"/>
    </w:p>
    <w:p w:rsidR="00EF7C0E" w:rsidRDefault="007C2DAE" w:rsidP="007C2D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:rsidR="000732E1" w:rsidRPr="001C2687" w:rsidRDefault="00EF7C0E" w:rsidP="00EF7C0E">
      <w:pPr>
        <w:pStyle w:val="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6" w:name="_Toc158209297"/>
      <w:r w:rsidRPr="001C2687">
        <w:rPr>
          <w:rFonts w:ascii="Times New Roman" w:hAnsi="Times New Roman" w:cs="Times New Roman"/>
          <w:color w:val="auto"/>
        </w:rPr>
        <w:lastRenderedPageBreak/>
        <w:t>2. Назначение и условия применения</w:t>
      </w:r>
      <w:bookmarkEnd w:id="6"/>
    </w:p>
    <w:p w:rsidR="001C2687" w:rsidRDefault="001C2687" w:rsidP="001C2687">
      <w:pPr>
        <w:pStyle w:val="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8209298"/>
      <w:r w:rsidRPr="001C2687">
        <w:rPr>
          <w:rFonts w:ascii="Times New Roman" w:hAnsi="Times New Roman" w:cs="Times New Roman"/>
          <w:color w:val="auto"/>
          <w:sz w:val="28"/>
          <w:szCs w:val="28"/>
        </w:rPr>
        <w:t>2.1. Назначение</w:t>
      </w:r>
      <w:bookmarkEnd w:id="7"/>
    </w:p>
    <w:p w:rsidR="00D81CAB" w:rsidRDefault="007F2725" w:rsidP="00805F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D81CAB" w:rsidRPr="00D81CAB"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81CAB">
        <w:rPr>
          <w:rFonts w:ascii="Times New Roman" w:hAnsi="Times New Roman" w:cs="Times New Roman"/>
          <w:sz w:val="24"/>
          <w:szCs w:val="24"/>
        </w:rPr>
        <w:t> </w:t>
      </w:r>
      <w:r w:rsidR="00D81CAB" w:rsidRPr="00D81CAB">
        <w:rPr>
          <w:rFonts w:ascii="Times New Roman" w:hAnsi="Times New Roman" w:cs="Times New Roman"/>
          <w:sz w:val="24"/>
          <w:szCs w:val="24"/>
        </w:rPr>
        <w:t>для</w:t>
      </w:r>
      <w:r w:rsidR="00D81CAB">
        <w:rPr>
          <w:rFonts w:ascii="Times New Roman" w:hAnsi="Times New Roman" w:cs="Times New Roman"/>
          <w:sz w:val="24"/>
          <w:szCs w:val="24"/>
        </w:rPr>
        <w:t> </w:t>
      </w:r>
      <w:r w:rsidR="00D81CAB" w:rsidRPr="00D81CAB">
        <w:rPr>
          <w:rFonts w:ascii="Times New Roman" w:hAnsi="Times New Roman" w:cs="Times New Roman"/>
          <w:sz w:val="24"/>
          <w:szCs w:val="24"/>
        </w:rPr>
        <w:t>осуществления</w:t>
      </w:r>
      <w:r w:rsidR="00D81CA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взаимодействия нескольких сущностей</w:t>
      </w:r>
      <w:r w:rsidR="0093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37D00">
        <w:rPr>
          <w:rFonts w:ascii="Times New Roman" w:hAnsi="Times New Roman" w:cs="Times New Roman"/>
          <w:sz w:val="24"/>
          <w:szCs w:val="24"/>
        </w:rPr>
        <w:t>жюри, организатор, модератор</w:t>
      </w:r>
      <w:r>
        <w:rPr>
          <w:rFonts w:ascii="Times New Roman" w:hAnsi="Times New Roman" w:cs="Times New Roman"/>
          <w:sz w:val="24"/>
          <w:szCs w:val="24"/>
        </w:rPr>
        <w:t>) на более высоком уровне</w:t>
      </w:r>
      <w:r w:rsidR="00D81CAB" w:rsidRPr="00D81CAB">
        <w:rPr>
          <w:rFonts w:ascii="Times New Roman" w:hAnsi="Times New Roman" w:cs="Times New Roman"/>
          <w:sz w:val="24"/>
          <w:szCs w:val="24"/>
        </w:rPr>
        <w:t>.</w:t>
      </w:r>
      <w:r w:rsidR="00D81C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E6D" w:rsidRPr="008F3E6D" w:rsidRDefault="008F3E6D" w:rsidP="008F3E6D">
      <w:pPr>
        <w:pStyle w:val="2"/>
        <w:spacing w:before="240" w:after="36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8209299"/>
      <w:r w:rsidRPr="008F3E6D">
        <w:rPr>
          <w:rFonts w:ascii="Times New Roman" w:hAnsi="Times New Roman" w:cs="Times New Roman"/>
          <w:color w:val="auto"/>
          <w:sz w:val="28"/>
          <w:szCs w:val="28"/>
        </w:rPr>
        <w:t>2.2. Условия применения</w:t>
      </w:r>
      <w:bookmarkEnd w:id="8"/>
    </w:p>
    <w:p w:rsidR="008F3E6D" w:rsidRPr="008F3E6D" w:rsidRDefault="007F2725" w:rsidP="008F3E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F3E6D" w:rsidRPr="008F3E6D">
        <w:rPr>
          <w:rFonts w:ascii="Times New Roman" w:hAnsi="Times New Roman" w:cs="Times New Roman"/>
          <w:sz w:val="24"/>
          <w:szCs w:val="24"/>
        </w:rPr>
        <w:t>может эксплуатироваться и выполнять заданные функции при любых условиях</w:t>
      </w:r>
    </w:p>
    <w:p w:rsidR="00E95CDC" w:rsidRDefault="00E95C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P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rPr>
          <w:rFonts w:ascii="Times New Roman" w:hAnsi="Times New Roman" w:cs="Times New Roman"/>
          <w:sz w:val="24"/>
          <w:szCs w:val="24"/>
        </w:rPr>
      </w:pPr>
    </w:p>
    <w:p w:rsidR="00E95CDC" w:rsidRDefault="00E95CDC" w:rsidP="00E95C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5CDC" w:rsidRDefault="00E95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3E6D" w:rsidRDefault="00E95CDC" w:rsidP="00E95CDC">
      <w:pPr>
        <w:pStyle w:val="1"/>
        <w:spacing w:before="240" w:after="28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9" w:name="_Toc158209300"/>
      <w:r w:rsidRPr="00E95CDC">
        <w:rPr>
          <w:rFonts w:ascii="Times New Roman" w:hAnsi="Times New Roman" w:cs="Times New Roman"/>
          <w:color w:val="auto"/>
        </w:rPr>
        <w:lastRenderedPageBreak/>
        <w:t>3. Подготовка к работе</w:t>
      </w:r>
      <w:bookmarkEnd w:id="9"/>
    </w:p>
    <w:p w:rsidR="00E95CDC" w:rsidRDefault="00E95CDC" w:rsidP="00E95CDC">
      <w:pPr>
        <w:pStyle w:val="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8209301"/>
      <w:r w:rsidRPr="00E95CDC">
        <w:rPr>
          <w:rFonts w:ascii="Times New Roman" w:hAnsi="Times New Roman" w:cs="Times New Roman"/>
          <w:color w:val="auto"/>
          <w:sz w:val="28"/>
          <w:szCs w:val="28"/>
        </w:rPr>
        <w:t>3.1. Состав и содержание дистрибутивного носителя данных</w:t>
      </w:r>
      <w:bookmarkEnd w:id="10"/>
      <w:r w:rsidRPr="00E95C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05AA4" w:rsidRDefault="00D9281A" w:rsidP="00D928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9281A">
        <w:rPr>
          <w:rFonts w:ascii="Times New Roman" w:hAnsi="Times New Roman" w:cs="Times New Roman"/>
          <w:sz w:val="24"/>
          <w:szCs w:val="24"/>
        </w:rPr>
        <w:t xml:space="preserve">На дистрибутивном носителе данных расположен единственный исполняемый файл, содержащий все необходимое для проведения инсталляции </w:t>
      </w:r>
      <w:r w:rsidR="007F2725"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 w:rsidR="007F2725">
        <w:rPr>
          <w:rFonts w:ascii="Times New Roman" w:hAnsi="Times New Roman" w:cs="Times New Roman"/>
          <w:sz w:val="24"/>
          <w:szCs w:val="24"/>
        </w:rPr>
        <w:t>»</w:t>
      </w:r>
      <w:r w:rsidR="007F2725"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9281A">
        <w:rPr>
          <w:rFonts w:ascii="Times New Roman" w:hAnsi="Times New Roman" w:cs="Times New Roman"/>
          <w:sz w:val="24"/>
          <w:szCs w:val="24"/>
        </w:rPr>
        <w:t xml:space="preserve">. Процедура инсталляции  с дистрибутивного носителя данных проводится пользователем на его устройстве. После завершения процедуры инсталляции, система готова к использованию. </w:t>
      </w:r>
      <w:r w:rsidR="007F2725">
        <w:rPr>
          <w:rFonts w:ascii="Times New Roman" w:hAnsi="Times New Roman" w:cs="Times New Roman"/>
          <w:sz w:val="24"/>
          <w:szCs w:val="24"/>
        </w:rPr>
        <w:t>Т</w:t>
      </w:r>
      <w:r w:rsidRPr="00D9281A">
        <w:rPr>
          <w:rFonts w:ascii="Times New Roman" w:hAnsi="Times New Roman" w:cs="Times New Roman"/>
          <w:sz w:val="24"/>
          <w:szCs w:val="24"/>
        </w:rPr>
        <w:t>ребуется</w:t>
      </w:r>
      <w:r w:rsidR="007F2725">
        <w:rPr>
          <w:rFonts w:ascii="Times New Roman" w:hAnsi="Times New Roman" w:cs="Times New Roman"/>
          <w:sz w:val="24"/>
          <w:szCs w:val="24"/>
        </w:rPr>
        <w:t xml:space="preserve"> регистрация для продолжения работы в системе</w:t>
      </w:r>
      <w:r w:rsidRPr="00D9281A">
        <w:rPr>
          <w:rFonts w:ascii="Times New Roman" w:hAnsi="Times New Roman" w:cs="Times New Roman"/>
          <w:sz w:val="24"/>
          <w:szCs w:val="24"/>
        </w:rPr>
        <w:t>.</w:t>
      </w:r>
    </w:p>
    <w:p w:rsidR="00D9281A" w:rsidRDefault="002B5C75" w:rsidP="002B5C75">
      <w:pPr>
        <w:pStyle w:val="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8209302"/>
      <w:r w:rsidRPr="002B5C75">
        <w:rPr>
          <w:rFonts w:ascii="Times New Roman" w:hAnsi="Times New Roman" w:cs="Times New Roman"/>
          <w:color w:val="auto"/>
          <w:sz w:val="28"/>
          <w:szCs w:val="28"/>
        </w:rPr>
        <w:t>3.2. Порядок загрузки данных и программ</w:t>
      </w:r>
      <w:bookmarkEnd w:id="11"/>
    </w:p>
    <w:p w:rsidR="007F2725" w:rsidRPr="00B30EE7" w:rsidRDefault="00F30746" w:rsidP="00B30EE7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дистрибутивный носитель</w:t>
      </w:r>
      <w:r w:rsidRPr="00D9281A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и загрузить исполняемый файл</w:t>
      </w:r>
      <w:r w:rsidR="009D67BC">
        <w:rPr>
          <w:rFonts w:ascii="Times New Roman" w:hAnsi="Times New Roman" w:cs="Times New Roman"/>
          <w:sz w:val="24"/>
          <w:szCs w:val="24"/>
        </w:rPr>
        <w:t>.</w:t>
      </w:r>
    </w:p>
    <w:p w:rsidR="002B5C75" w:rsidRDefault="002B5C75" w:rsidP="002B5C75">
      <w:pPr>
        <w:pStyle w:val="2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8209303"/>
      <w:r w:rsidRPr="002B5C75">
        <w:rPr>
          <w:rFonts w:ascii="Times New Roman" w:hAnsi="Times New Roman" w:cs="Times New Roman"/>
          <w:color w:val="auto"/>
          <w:sz w:val="28"/>
          <w:szCs w:val="28"/>
        </w:rPr>
        <w:t>3.3. Проверка работоспособности программы</w:t>
      </w:r>
      <w:bookmarkEnd w:id="12"/>
    </w:p>
    <w:p w:rsidR="004103DF" w:rsidRDefault="004103DF" w:rsidP="000B31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 xml:space="preserve">Проверка работоспособности </w:t>
      </w:r>
      <w:r w:rsidR="00B30EE7">
        <w:rPr>
          <w:rFonts w:ascii="Times New Roman" w:hAnsi="Times New Roman" w:cs="Times New Roman"/>
          <w:sz w:val="24"/>
          <w:szCs w:val="24"/>
        </w:rPr>
        <w:t>«</w:t>
      </w:r>
      <w:r w:rsidR="007C2DAE">
        <w:rPr>
          <w:rFonts w:ascii="Times New Roman" w:hAnsi="Times New Roman" w:cs="Times New Roman"/>
          <w:sz w:val="24"/>
          <w:szCs w:val="24"/>
        </w:rPr>
        <w:t>Адидас</w:t>
      </w:r>
      <w:r w:rsidR="00B30EE7">
        <w:rPr>
          <w:rFonts w:ascii="Times New Roman" w:hAnsi="Times New Roman" w:cs="Times New Roman"/>
          <w:sz w:val="24"/>
          <w:szCs w:val="24"/>
        </w:rPr>
        <w:t>»</w:t>
      </w:r>
      <w:r w:rsidR="00B30EE7" w:rsidRPr="00E3315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03DF">
        <w:rPr>
          <w:rFonts w:ascii="Times New Roman" w:hAnsi="Times New Roman" w:cs="Times New Roman"/>
          <w:sz w:val="24"/>
          <w:szCs w:val="24"/>
        </w:rPr>
        <w:t>осуществляется путем выполнения операций, описанных в разделе 4 настоящего документа.</w:t>
      </w:r>
    </w:p>
    <w:p w:rsidR="004103DF" w:rsidRPr="009163C6" w:rsidRDefault="004103DF" w:rsidP="004103DF">
      <w:pPr>
        <w:pStyle w:val="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3" w:name="_Toc158209304"/>
      <w:r w:rsidRPr="004103DF">
        <w:rPr>
          <w:rFonts w:ascii="Times New Roman" w:hAnsi="Times New Roman" w:cs="Times New Roman"/>
          <w:color w:val="auto"/>
        </w:rPr>
        <w:t>4. Описание операций</w:t>
      </w:r>
      <w:bookmarkEnd w:id="13"/>
    </w:p>
    <w:p w:rsidR="004103DF" w:rsidRPr="004103DF" w:rsidRDefault="004103DF" w:rsidP="004103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Список операций</w:t>
      </w:r>
      <w:r w:rsidR="00B30EE7">
        <w:rPr>
          <w:rFonts w:ascii="Times New Roman" w:hAnsi="Times New Roman" w:cs="Times New Roman"/>
          <w:sz w:val="24"/>
          <w:szCs w:val="24"/>
        </w:rPr>
        <w:t xml:space="preserve"> для </w:t>
      </w:r>
      <w:r w:rsidR="00937D00">
        <w:rPr>
          <w:rFonts w:ascii="Times New Roman" w:hAnsi="Times New Roman" w:cs="Times New Roman"/>
          <w:sz w:val="24"/>
          <w:szCs w:val="24"/>
        </w:rPr>
        <w:t>не авторизовавшегося участника</w:t>
      </w:r>
      <w:r w:rsidRPr="009163C6">
        <w:rPr>
          <w:rFonts w:ascii="Times New Roman" w:hAnsi="Times New Roman" w:cs="Times New Roman"/>
          <w:sz w:val="24"/>
          <w:szCs w:val="24"/>
        </w:rPr>
        <w:t>:</w:t>
      </w:r>
    </w:p>
    <w:p w:rsidR="004103DF" w:rsidRPr="004103DF" w:rsidRDefault="00A12946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="00B30EE7">
        <w:rPr>
          <w:rFonts w:ascii="Times New Roman" w:hAnsi="Times New Roman" w:cs="Times New Roman"/>
          <w:sz w:val="24"/>
          <w:szCs w:val="24"/>
        </w:rPr>
        <w:t xml:space="preserve"> списка </w:t>
      </w:r>
      <w:r>
        <w:rPr>
          <w:rFonts w:ascii="Times New Roman" w:hAnsi="Times New Roman" w:cs="Times New Roman"/>
          <w:sz w:val="24"/>
          <w:szCs w:val="24"/>
        </w:rPr>
        <w:t>мероприятий</w:t>
      </w:r>
      <w:r w:rsidR="002153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103DF" w:rsidRPr="00711CBD" w:rsidRDefault="00A12946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 мероприятии</w:t>
      </w:r>
      <w:r w:rsidR="0021539D" w:rsidRPr="0021539D">
        <w:rPr>
          <w:rFonts w:ascii="Times New Roman" w:hAnsi="Times New Roman" w:cs="Times New Roman"/>
          <w:sz w:val="24"/>
          <w:szCs w:val="24"/>
        </w:rPr>
        <w:t>;</w:t>
      </w:r>
    </w:p>
    <w:p w:rsidR="00711CBD" w:rsidRPr="0021539D" w:rsidRDefault="00711CBD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мероприятий.</w:t>
      </w:r>
    </w:p>
    <w:p w:rsidR="004103DF" w:rsidRPr="009D67BC" w:rsidRDefault="009D67BC" w:rsidP="009D67BC">
      <w:pPr>
        <w:pStyle w:val="aa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03DF">
        <w:rPr>
          <w:rFonts w:ascii="Times New Roman" w:hAnsi="Times New Roman" w:cs="Times New Roman"/>
          <w:sz w:val="24"/>
          <w:szCs w:val="24"/>
        </w:rPr>
        <w:t>Список операций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A12946">
        <w:rPr>
          <w:rFonts w:ascii="Times New Roman" w:hAnsi="Times New Roman" w:cs="Times New Roman"/>
          <w:sz w:val="24"/>
          <w:szCs w:val="24"/>
        </w:rPr>
        <w:t>авторизовавшегося участника</w:t>
      </w:r>
      <w:r w:rsidRPr="009D67BC">
        <w:rPr>
          <w:rFonts w:ascii="Times New Roman" w:hAnsi="Times New Roman" w:cs="Times New Roman"/>
          <w:sz w:val="24"/>
          <w:szCs w:val="24"/>
        </w:rPr>
        <w:t>:</w:t>
      </w:r>
    </w:p>
    <w:p w:rsidR="004103DF" w:rsidRDefault="00A12946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профиля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2946" w:rsidRDefault="00A12946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11CBD" w:rsidRDefault="00711CBD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мероприятий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0746" w:rsidRDefault="00F30746" w:rsidP="004103DF">
      <w:pPr>
        <w:pStyle w:val="aa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доступных мероприятий.</w:t>
      </w:r>
    </w:p>
    <w:p w:rsidR="00A12946" w:rsidRDefault="00A12946" w:rsidP="00A1294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12946">
        <w:rPr>
          <w:rFonts w:ascii="Times New Roman" w:hAnsi="Times New Roman" w:cs="Times New Roman"/>
          <w:sz w:val="24"/>
          <w:szCs w:val="24"/>
        </w:rPr>
        <w:t xml:space="preserve">Список операций для </w:t>
      </w:r>
      <w:r>
        <w:rPr>
          <w:rFonts w:ascii="Times New Roman" w:hAnsi="Times New Roman" w:cs="Times New Roman"/>
          <w:sz w:val="24"/>
          <w:szCs w:val="24"/>
        </w:rPr>
        <w:t>модератора</w:t>
      </w:r>
      <w:r w:rsidRPr="00A12946">
        <w:rPr>
          <w:rFonts w:ascii="Times New Roman" w:hAnsi="Times New Roman" w:cs="Times New Roman"/>
          <w:sz w:val="24"/>
          <w:szCs w:val="24"/>
        </w:rPr>
        <w:t>:</w:t>
      </w:r>
    </w:p>
    <w:p w:rsidR="00A12946" w:rsidRDefault="00A12946" w:rsidP="00A1294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координация участников в рамках данного мероприятия</w:t>
      </w:r>
      <w:r w:rsidRPr="00A12946">
        <w:rPr>
          <w:rFonts w:ascii="Times New Roman" w:hAnsi="Times New Roman" w:cs="Times New Roman"/>
          <w:sz w:val="24"/>
          <w:szCs w:val="24"/>
        </w:rPr>
        <w:t>;</w:t>
      </w:r>
    </w:p>
    <w:p w:rsidR="00A12946" w:rsidRDefault="00A12946" w:rsidP="00A1294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активности для модерации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2946" w:rsidRPr="00A12946" w:rsidRDefault="00A12946" w:rsidP="00A1294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2946">
        <w:rPr>
          <w:rFonts w:ascii="Times New Roman" w:hAnsi="Times New Roman" w:cs="Times New Roman"/>
          <w:color w:val="FF0000"/>
          <w:sz w:val="24"/>
          <w:szCs w:val="24"/>
        </w:rPr>
        <w:t>регистрация на мероприятие</w:t>
      </w:r>
      <w:r w:rsidRPr="00A12946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A12946" w:rsidRPr="00A12946" w:rsidRDefault="00A12946" w:rsidP="00A12946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12946">
        <w:rPr>
          <w:rFonts w:ascii="Times New Roman" w:hAnsi="Times New Roman" w:cs="Times New Roman"/>
          <w:sz w:val="24"/>
          <w:szCs w:val="24"/>
        </w:rPr>
        <w:t xml:space="preserve">Список операций для </w:t>
      </w:r>
      <w:r>
        <w:rPr>
          <w:rFonts w:ascii="Times New Roman" w:hAnsi="Times New Roman" w:cs="Times New Roman"/>
          <w:sz w:val="24"/>
          <w:szCs w:val="24"/>
        </w:rPr>
        <w:t>организатора</w:t>
      </w:r>
      <w:r w:rsidRPr="00A12946">
        <w:rPr>
          <w:rFonts w:ascii="Times New Roman" w:hAnsi="Times New Roman" w:cs="Times New Roman"/>
          <w:sz w:val="24"/>
          <w:szCs w:val="24"/>
        </w:rPr>
        <w:t>:</w:t>
      </w:r>
    </w:p>
    <w:p w:rsidR="00A12946" w:rsidRDefault="00A12946" w:rsidP="00A12946">
      <w:pPr>
        <w:pStyle w:val="aa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управление участниками мероприятия</w:t>
      </w:r>
    </w:p>
    <w:p w:rsidR="00A12946" w:rsidRDefault="00A12946" w:rsidP="00A12946">
      <w:pPr>
        <w:pStyle w:val="aa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информацией о событиях в системе</w:t>
      </w:r>
    </w:p>
    <w:p w:rsidR="00A12946" w:rsidRDefault="00A12946" w:rsidP="00A12946">
      <w:pPr>
        <w:pStyle w:val="aa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событий в рамках мероприятия</w:t>
      </w:r>
    </w:p>
    <w:p w:rsidR="00A12946" w:rsidRDefault="00A12946" w:rsidP="00A12946">
      <w:pPr>
        <w:pStyle w:val="aa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активностей в рамках мероприятия</w:t>
      </w:r>
    </w:p>
    <w:p w:rsidR="00A12946" w:rsidRDefault="00A12946" w:rsidP="00A12946">
      <w:pPr>
        <w:spacing w:after="0" w:line="360" w:lineRule="auto"/>
        <w:ind w:left="1571" w:hanging="720"/>
        <w:jc w:val="both"/>
        <w:rPr>
          <w:rFonts w:ascii="Times New Roman" w:hAnsi="Times New Roman" w:cs="Times New Roman"/>
          <w:sz w:val="24"/>
          <w:szCs w:val="24"/>
        </w:rPr>
      </w:pPr>
      <w:r w:rsidRPr="00A12946">
        <w:rPr>
          <w:rFonts w:ascii="Times New Roman" w:hAnsi="Times New Roman" w:cs="Times New Roman"/>
          <w:sz w:val="24"/>
          <w:szCs w:val="24"/>
        </w:rPr>
        <w:t>Список операций для модератора:</w:t>
      </w:r>
    </w:p>
    <w:p w:rsidR="0061200F" w:rsidRDefault="0061200F" w:rsidP="0061200F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 активностях, которую оценивают</w:t>
      </w:r>
    </w:p>
    <w:p w:rsidR="00A12946" w:rsidRPr="0061200F" w:rsidRDefault="0061200F" w:rsidP="0061200F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активности</w:t>
      </w:r>
    </w:p>
    <w:p w:rsidR="000B310E" w:rsidRPr="000B310E" w:rsidRDefault="007C2DAE" w:rsidP="00630929">
      <w:pPr>
        <w:pStyle w:val="1"/>
        <w:spacing w:before="240" w:after="28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14" w:name="_Toc158209305"/>
      <w:r>
        <w:rPr>
          <w:rFonts w:ascii="Times New Roman" w:hAnsi="Times New Roman" w:cs="Times New Roman"/>
          <w:color w:val="auto"/>
        </w:rPr>
        <w:t>5.</w:t>
      </w:r>
      <w:r w:rsidR="000B310E" w:rsidRPr="000B310E">
        <w:rPr>
          <w:rFonts w:ascii="Times New Roman" w:hAnsi="Times New Roman" w:cs="Times New Roman"/>
          <w:color w:val="auto"/>
        </w:rPr>
        <w:t xml:space="preserve"> </w:t>
      </w:r>
      <w:r w:rsidR="000B310E">
        <w:rPr>
          <w:rFonts w:ascii="Times New Roman" w:hAnsi="Times New Roman" w:cs="Times New Roman"/>
          <w:color w:val="auto"/>
        </w:rPr>
        <w:t>Неавторизованный пользователь</w:t>
      </w:r>
      <w:bookmarkEnd w:id="14"/>
    </w:p>
    <w:p w:rsidR="00182EB9" w:rsidRPr="00630929" w:rsidRDefault="007C2DAE" w:rsidP="00630929">
      <w:pPr>
        <w:pStyle w:val="3"/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color w:val="auto"/>
        </w:rPr>
      </w:pPr>
      <w:bookmarkStart w:id="15" w:name="_Toc158209306"/>
      <w:r>
        <w:rPr>
          <w:rFonts w:ascii="Times New Roman" w:hAnsi="Times New Roman" w:cs="Times New Roman"/>
          <w:b/>
          <w:color w:val="auto"/>
        </w:rPr>
        <w:t>5</w:t>
      </w:r>
      <w:r w:rsidR="00F30746" w:rsidRPr="000B310E">
        <w:rPr>
          <w:rFonts w:ascii="Times New Roman" w:hAnsi="Times New Roman" w:cs="Times New Roman"/>
          <w:b/>
          <w:color w:val="auto"/>
        </w:rPr>
        <w:t>.1</w:t>
      </w:r>
      <w:r w:rsidR="00182EB9" w:rsidRPr="000B310E">
        <w:rPr>
          <w:rFonts w:ascii="Times New Roman" w:hAnsi="Times New Roman" w:cs="Times New Roman"/>
          <w:b/>
          <w:color w:val="auto"/>
        </w:rPr>
        <w:t>. Просмотр доступных мероприятий</w:t>
      </w:r>
      <w:bookmarkEnd w:id="15"/>
    </w:p>
    <w:p w:rsidR="00182EB9" w:rsidRPr="00630929" w:rsidRDefault="00182EB9" w:rsidP="006309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0929">
        <w:rPr>
          <w:rFonts w:ascii="Times New Roman" w:hAnsi="Times New Roman" w:cs="Times New Roman"/>
          <w:sz w:val="24"/>
          <w:szCs w:val="24"/>
        </w:rPr>
        <w:t>После открытия всем пользователем доступно окно просмотра мероприятий</w:t>
      </w:r>
    </w:p>
    <w:p w:rsidR="00182EB9" w:rsidRPr="00182EB9" w:rsidRDefault="00182EB9" w:rsidP="00182EB9">
      <w:pPr>
        <w:keepNext/>
        <w:spacing w:before="120"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82E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19B272" wp14:editId="11DF9296">
            <wp:extent cx="5213077" cy="28263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225" cy="28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B9" w:rsidRDefault="00182EB9" w:rsidP="00711CBD">
      <w:pPr>
        <w:pStyle w:val="ab"/>
        <w:spacing w:before="120" w:after="120" w:line="360" w:lineRule="auto"/>
        <w:ind w:firstLine="8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82EB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F30746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182EB9">
        <w:rPr>
          <w:rFonts w:ascii="Times New Roman" w:hAnsi="Times New Roman" w:cs="Times New Roman"/>
          <w:color w:val="auto"/>
          <w:sz w:val="24"/>
          <w:szCs w:val="24"/>
        </w:rPr>
        <w:t xml:space="preserve"> – окно просмотра доступных мероприятий</w:t>
      </w:r>
    </w:p>
    <w:p w:rsidR="000B310E" w:rsidRPr="009F0346" w:rsidRDefault="007C2DAE" w:rsidP="000B310E">
      <w:pPr>
        <w:pStyle w:val="3"/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color w:val="auto"/>
        </w:rPr>
      </w:pPr>
      <w:bookmarkStart w:id="16" w:name="_Toc158209307"/>
      <w:r w:rsidRPr="009F0346">
        <w:rPr>
          <w:rFonts w:ascii="Times New Roman" w:hAnsi="Times New Roman" w:cs="Times New Roman"/>
          <w:b/>
          <w:color w:val="auto"/>
        </w:rPr>
        <w:t>5</w:t>
      </w:r>
      <w:r w:rsidR="00711CBD" w:rsidRPr="009F0346">
        <w:rPr>
          <w:rFonts w:ascii="Times New Roman" w:hAnsi="Times New Roman" w:cs="Times New Roman"/>
          <w:b/>
          <w:color w:val="auto"/>
        </w:rPr>
        <w:t>.</w:t>
      </w:r>
      <w:r w:rsidR="000B310E" w:rsidRPr="009F0346">
        <w:rPr>
          <w:rFonts w:ascii="Times New Roman" w:hAnsi="Times New Roman" w:cs="Times New Roman"/>
          <w:b/>
          <w:color w:val="auto"/>
        </w:rPr>
        <w:t>2</w:t>
      </w:r>
      <w:r w:rsidR="00711CBD" w:rsidRPr="009F0346">
        <w:rPr>
          <w:rFonts w:ascii="Times New Roman" w:hAnsi="Times New Roman" w:cs="Times New Roman"/>
          <w:b/>
          <w:color w:val="auto"/>
        </w:rPr>
        <w:t xml:space="preserve"> Фильтрация мероприятий по кол-ву дней.</w:t>
      </w:r>
      <w:bookmarkEnd w:id="16"/>
    </w:p>
    <w:p w:rsidR="00711CBD" w:rsidRPr="00630929" w:rsidRDefault="00711CBD" w:rsidP="006309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0929">
        <w:rPr>
          <w:rFonts w:ascii="Times New Roman" w:hAnsi="Times New Roman" w:cs="Times New Roman"/>
          <w:sz w:val="24"/>
          <w:szCs w:val="24"/>
        </w:rPr>
        <w:t>У любого типа пользователя есть возможность отфильтровать мероприятия</w:t>
      </w:r>
    </w:p>
    <w:p w:rsidR="009F0346" w:rsidRDefault="00711CBD" w:rsidP="009F0346">
      <w:pPr>
        <w:keepNext/>
        <w:spacing w:before="120" w:after="120" w:line="360" w:lineRule="auto"/>
        <w:jc w:val="center"/>
      </w:pPr>
      <w:r w:rsidRPr="00711CBD">
        <w:rPr>
          <w:noProof/>
          <w:lang w:eastAsia="ru-RU"/>
        </w:rPr>
        <w:lastRenderedPageBreak/>
        <w:drawing>
          <wp:inline distT="0" distB="0" distL="0" distR="0" wp14:anchorId="56C0CB69" wp14:editId="3D486552">
            <wp:extent cx="6152515" cy="33077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BD" w:rsidRPr="009F0346" w:rsidRDefault="009F0346" w:rsidP="009F0346">
      <w:pPr>
        <w:pStyle w:val="ab"/>
        <w:spacing w:before="120" w:after="120" w:line="360" w:lineRule="auto"/>
        <w:ind w:firstLine="8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F0346">
        <w:rPr>
          <w:rFonts w:ascii="Times New Roman" w:hAnsi="Times New Roman" w:cs="Times New Roman"/>
          <w:color w:val="auto"/>
          <w:sz w:val="24"/>
          <w:szCs w:val="24"/>
        </w:rPr>
        <w:t>Рисунок 2 - фильтрация мероприятий</w:t>
      </w:r>
    </w:p>
    <w:p w:rsidR="00281511" w:rsidRDefault="00F30746" w:rsidP="00281511">
      <w:pPr>
        <w:pStyle w:val="3"/>
        <w:numPr>
          <w:ilvl w:val="1"/>
          <w:numId w:val="4"/>
        </w:numPr>
        <w:spacing w:before="240" w:after="360" w:line="36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17" w:name="_Toc158209308"/>
      <w:r w:rsidRPr="000B310E">
        <w:rPr>
          <w:rFonts w:ascii="Times New Roman" w:hAnsi="Times New Roman" w:cs="Times New Roman"/>
          <w:b/>
          <w:color w:val="auto"/>
        </w:rPr>
        <w:t>Вход в «</w:t>
      </w:r>
      <w:r w:rsidR="007C2DAE">
        <w:rPr>
          <w:rFonts w:ascii="Times New Roman" w:hAnsi="Times New Roman" w:cs="Times New Roman"/>
          <w:b/>
          <w:color w:val="auto"/>
        </w:rPr>
        <w:t>Адидас</w:t>
      </w:r>
      <w:r w:rsidRPr="000B310E">
        <w:rPr>
          <w:rFonts w:ascii="Times New Roman" w:hAnsi="Times New Roman" w:cs="Times New Roman"/>
          <w:b/>
          <w:color w:val="auto"/>
        </w:rPr>
        <w:t>»</w:t>
      </w:r>
      <w:bookmarkEnd w:id="17"/>
      <w:r w:rsidRPr="000B310E">
        <w:rPr>
          <w:rFonts w:ascii="Times New Roman" w:hAnsi="Times New Roman" w:cs="Times New Roman"/>
          <w:b/>
          <w:color w:val="auto"/>
          <w:lang w:val="en-US"/>
        </w:rPr>
        <w:t> </w:t>
      </w:r>
    </w:p>
    <w:p w:rsidR="00281511" w:rsidRPr="00630929" w:rsidRDefault="00281511" w:rsidP="006309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0929">
        <w:rPr>
          <w:rFonts w:ascii="Times New Roman" w:hAnsi="Times New Roman" w:cs="Times New Roman"/>
          <w:sz w:val="24"/>
          <w:szCs w:val="24"/>
        </w:rPr>
        <w:t>При нажатии на кнопку “войти” у пользователя открывается окно авторизации</w:t>
      </w:r>
    </w:p>
    <w:p w:rsidR="00F30746" w:rsidRDefault="00F30746" w:rsidP="009F0346">
      <w:pPr>
        <w:keepNext/>
        <w:spacing w:before="120" w:after="12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E84111" wp14:editId="7214FCF1">
            <wp:extent cx="5568098" cy="3146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091" cy="31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46" w:rsidRPr="007C2DAE" w:rsidRDefault="00F30746" w:rsidP="009F0346">
      <w:pPr>
        <w:pStyle w:val="ab"/>
        <w:tabs>
          <w:tab w:val="left" w:pos="2977"/>
        </w:tabs>
        <w:spacing w:before="120" w:after="120" w:line="360" w:lineRule="auto"/>
        <w:ind w:left="8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3455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9F0346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E345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1CBD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E345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авторизация</w:t>
      </w:r>
    </w:p>
    <w:p w:rsidR="000B310E" w:rsidRPr="007C2DAE" w:rsidRDefault="000B310E">
      <w:r w:rsidRPr="007C2DAE">
        <w:br w:type="page"/>
      </w:r>
    </w:p>
    <w:p w:rsidR="00711CBD" w:rsidRPr="007C2DAE" w:rsidRDefault="00711CBD" w:rsidP="00711CBD"/>
    <w:p w:rsidR="00F30746" w:rsidRPr="007C2DAE" w:rsidRDefault="007C2DAE" w:rsidP="007C2DAE">
      <w:pPr>
        <w:pStyle w:val="1"/>
        <w:spacing w:before="240" w:after="280"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58209309"/>
      <w:r w:rsidRPr="007C2DAE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0B310E" w:rsidRPr="007C2DAE">
        <w:rPr>
          <w:rFonts w:ascii="Times New Roman" w:hAnsi="Times New Roman" w:cs="Times New Roman"/>
          <w:color w:val="auto"/>
          <w:sz w:val="24"/>
          <w:szCs w:val="24"/>
        </w:rPr>
        <w:t xml:space="preserve"> Организатор</w:t>
      </w:r>
      <w:bookmarkEnd w:id="18"/>
    </w:p>
    <w:p w:rsidR="000B310E" w:rsidRPr="009F0346" w:rsidRDefault="007C2DAE" w:rsidP="000B310E">
      <w:pPr>
        <w:pStyle w:val="3"/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color w:val="auto"/>
        </w:rPr>
      </w:pPr>
      <w:bookmarkStart w:id="19" w:name="_Toc158209310"/>
      <w:r w:rsidRPr="009F0346">
        <w:rPr>
          <w:rFonts w:ascii="Times New Roman" w:hAnsi="Times New Roman" w:cs="Times New Roman"/>
          <w:b/>
          <w:color w:val="auto"/>
        </w:rPr>
        <w:t>6</w:t>
      </w:r>
      <w:r w:rsidR="000B310E" w:rsidRPr="009F0346">
        <w:rPr>
          <w:rFonts w:ascii="Times New Roman" w:hAnsi="Times New Roman" w:cs="Times New Roman"/>
          <w:b/>
          <w:color w:val="auto"/>
        </w:rPr>
        <w:t>.1. Главное окно организатора</w:t>
      </w:r>
      <w:bookmarkEnd w:id="19"/>
    </w:p>
    <w:p w:rsidR="000B310E" w:rsidRPr="00630929" w:rsidRDefault="000B310E" w:rsidP="006309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0929">
        <w:rPr>
          <w:rFonts w:ascii="Times New Roman" w:hAnsi="Times New Roman" w:cs="Times New Roman"/>
          <w:sz w:val="24"/>
          <w:szCs w:val="24"/>
        </w:rPr>
        <w:t>После авторизации под организатором пользователя перекидывает на главное окно организатора</w:t>
      </w:r>
    </w:p>
    <w:p w:rsidR="005C737D" w:rsidRDefault="00281511" w:rsidP="005C737D">
      <w:pPr>
        <w:keepNext/>
        <w:spacing w:before="120" w:after="120"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67.75pt">
            <v:imagedata r:id="rId11" o:title="2c488da3-c8d9-410d-b579-5bfa8be1d489"/>
          </v:shape>
        </w:pict>
      </w:r>
    </w:p>
    <w:p w:rsidR="000B310E" w:rsidRPr="005C737D" w:rsidRDefault="005C737D" w:rsidP="005C737D">
      <w:pPr>
        <w:pStyle w:val="ab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737D">
        <w:rPr>
          <w:rFonts w:ascii="Times New Roman" w:hAnsi="Times New Roman" w:cs="Times New Roman"/>
          <w:color w:val="auto"/>
          <w:sz w:val="24"/>
          <w:szCs w:val="24"/>
        </w:rPr>
        <w:t>Рисунок 4 - окно организатора</w:t>
      </w:r>
    </w:p>
    <w:p w:rsidR="000B310E" w:rsidRDefault="007C2DAE" w:rsidP="000B310E">
      <w:pPr>
        <w:pStyle w:val="3"/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color w:val="auto"/>
        </w:rPr>
      </w:pPr>
      <w:bookmarkStart w:id="20" w:name="_Toc158209311"/>
      <w:r w:rsidRPr="009F0346">
        <w:rPr>
          <w:rFonts w:ascii="Times New Roman" w:hAnsi="Times New Roman" w:cs="Times New Roman"/>
          <w:b/>
          <w:color w:val="auto"/>
        </w:rPr>
        <w:t>6.</w:t>
      </w:r>
      <w:r w:rsidR="000B310E" w:rsidRPr="009F0346">
        <w:rPr>
          <w:rFonts w:ascii="Times New Roman" w:hAnsi="Times New Roman" w:cs="Times New Roman"/>
          <w:b/>
          <w:color w:val="auto"/>
        </w:rPr>
        <w:t>2</w:t>
      </w:r>
      <w:r w:rsidRPr="009F0346">
        <w:rPr>
          <w:rFonts w:ascii="Times New Roman" w:hAnsi="Times New Roman" w:cs="Times New Roman"/>
          <w:b/>
          <w:color w:val="auto"/>
        </w:rPr>
        <w:t>.</w:t>
      </w:r>
      <w:r w:rsidR="000B310E" w:rsidRPr="009F0346">
        <w:rPr>
          <w:rFonts w:ascii="Times New Roman" w:hAnsi="Times New Roman" w:cs="Times New Roman"/>
          <w:b/>
          <w:color w:val="auto"/>
        </w:rPr>
        <w:t xml:space="preserve"> Окно добавления нового пользователя</w:t>
      </w:r>
      <w:bookmarkEnd w:id="20"/>
    </w:p>
    <w:p w:rsidR="00281511" w:rsidRPr="00630929" w:rsidRDefault="00281511" w:rsidP="0063092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30929">
        <w:rPr>
          <w:rFonts w:ascii="Times New Roman" w:hAnsi="Times New Roman" w:cs="Times New Roman"/>
          <w:sz w:val="24"/>
          <w:szCs w:val="24"/>
        </w:rPr>
        <w:t>После нажатии кнопки “Добавить жюри/модератора” у организатора открывается окно добавления.</w:t>
      </w:r>
    </w:p>
    <w:p w:rsidR="005C737D" w:rsidRDefault="00281511" w:rsidP="005C737D">
      <w:pPr>
        <w:keepNext/>
        <w:spacing w:beforeLines="120" w:before="288" w:afterLines="120" w:after="288" w:line="360" w:lineRule="auto"/>
        <w:jc w:val="center"/>
      </w:pPr>
      <w:r>
        <w:lastRenderedPageBreak/>
        <w:pict>
          <v:shape id="_x0000_i1026" type="#_x0000_t75" style="width:236.25pt;height:224.25pt">
            <v:imagedata r:id="rId12" o:title="aec6198f-d3ee-4e1c-a563-5c8f50f40a42 (1)"/>
          </v:shape>
        </w:pict>
      </w:r>
    </w:p>
    <w:p w:rsidR="000B310E" w:rsidRPr="005C737D" w:rsidRDefault="005C737D" w:rsidP="005C737D">
      <w:pPr>
        <w:pStyle w:val="ab"/>
        <w:spacing w:beforeLines="120" w:before="288" w:afterLines="120" w:after="288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737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737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737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737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C737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C737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C737D">
        <w:rPr>
          <w:rFonts w:ascii="Times New Roman" w:hAnsi="Times New Roman" w:cs="Times New Roman"/>
          <w:color w:val="auto"/>
          <w:sz w:val="24"/>
          <w:szCs w:val="24"/>
        </w:rPr>
        <w:t xml:space="preserve"> - окно добаления пользователя</w:t>
      </w:r>
    </w:p>
    <w:p w:rsidR="000B310E" w:rsidRPr="000B310E" w:rsidRDefault="000B310E" w:rsidP="00F30746"/>
    <w:p w:rsidR="0021539D" w:rsidRPr="00210301" w:rsidRDefault="0021539D" w:rsidP="0021539D">
      <w:pPr>
        <w:pStyle w:val="1"/>
        <w:spacing w:before="240" w:after="36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21" w:name="_Toc158209312"/>
      <w:r w:rsidRPr="0021539D">
        <w:rPr>
          <w:rFonts w:ascii="Times New Roman" w:hAnsi="Times New Roman" w:cs="Times New Roman"/>
          <w:color w:val="auto"/>
        </w:rPr>
        <w:t>5. Возможные ошибки и рекомендации по устранению</w:t>
      </w:r>
      <w:bookmarkEnd w:id="21"/>
    </w:p>
    <w:p w:rsidR="00210301" w:rsidRPr="00210301" w:rsidRDefault="00210301" w:rsidP="00210301">
      <w:pPr>
        <w:pStyle w:val="ab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21030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1030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возможные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6201"/>
      </w:tblGrid>
      <w:tr w:rsidR="00210301" w:rsidTr="00566F00">
        <w:trPr>
          <w:trHeight w:val="421"/>
        </w:trPr>
        <w:tc>
          <w:tcPr>
            <w:tcW w:w="534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6201" w:type="dxa"/>
          </w:tcPr>
          <w:p w:rsidR="00210301" w:rsidRPr="00210301" w:rsidRDefault="00210301" w:rsidP="00210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01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210301" w:rsidRPr="00566F00" w:rsidTr="00566F00">
        <w:trPr>
          <w:trHeight w:val="428"/>
        </w:trPr>
        <w:tc>
          <w:tcPr>
            <w:tcW w:w="534" w:type="dxa"/>
          </w:tcPr>
          <w:p w:rsidR="00210301" w:rsidRPr="00566F00" w:rsidRDefault="0021030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F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210301" w:rsidRPr="00E34551" w:rsidRDefault="00E34551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Вылетает приложение</w:t>
            </w:r>
          </w:p>
        </w:tc>
        <w:tc>
          <w:tcPr>
            <w:tcW w:w="6201" w:type="dxa"/>
          </w:tcPr>
          <w:p w:rsidR="00210301" w:rsidRPr="00566F00" w:rsidRDefault="00E34551" w:rsidP="00E34551">
            <w:pPr>
              <w:pStyle w:val="aa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Перезагрузите устройство</w:t>
            </w:r>
          </w:p>
        </w:tc>
      </w:tr>
      <w:tr w:rsidR="000B310E" w:rsidRPr="00566F00" w:rsidTr="00566F00">
        <w:trPr>
          <w:trHeight w:val="428"/>
        </w:trPr>
        <w:tc>
          <w:tcPr>
            <w:tcW w:w="534" w:type="dxa"/>
          </w:tcPr>
          <w:p w:rsidR="000B310E" w:rsidRPr="00566F00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0B310E" w:rsidRPr="000B310E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Проверьте поля (рис.)</w:t>
            </w:r>
          </w:p>
        </w:tc>
        <w:tc>
          <w:tcPr>
            <w:tcW w:w="6201" w:type="dxa"/>
          </w:tcPr>
          <w:p w:rsidR="000B310E" w:rsidRDefault="000B310E" w:rsidP="00E34551">
            <w:pPr>
              <w:pStyle w:val="aa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Проверьте правильность заполнения полей</w:t>
            </w:r>
          </w:p>
        </w:tc>
      </w:tr>
      <w:tr w:rsidR="000B310E" w:rsidRPr="00566F00" w:rsidTr="00566F00">
        <w:trPr>
          <w:trHeight w:val="428"/>
        </w:trPr>
        <w:tc>
          <w:tcPr>
            <w:tcW w:w="534" w:type="dxa"/>
          </w:tcPr>
          <w:p w:rsidR="000B310E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0B310E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данной активности уже есть организатор</w:t>
            </w:r>
          </w:p>
        </w:tc>
        <w:tc>
          <w:tcPr>
            <w:tcW w:w="6201" w:type="dxa"/>
          </w:tcPr>
          <w:p w:rsidR="000B310E" w:rsidRDefault="000B310E" w:rsidP="00E34551">
            <w:pPr>
              <w:pStyle w:val="aa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Переназначить организатора, удалив прошлого</w:t>
            </w:r>
          </w:p>
        </w:tc>
      </w:tr>
      <w:tr w:rsidR="000B310E" w:rsidRPr="00566F00" w:rsidTr="00566F00">
        <w:trPr>
          <w:trHeight w:val="428"/>
        </w:trPr>
        <w:tc>
          <w:tcPr>
            <w:tcW w:w="534" w:type="dxa"/>
          </w:tcPr>
          <w:p w:rsidR="000B310E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0B310E" w:rsidRDefault="000B310E" w:rsidP="00566F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Неверно введена капча</w:t>
            </w:r>
          </w:p>
        </w:tc>
        <w:tc>
          <w:tcPr>
            <w:tcW w:w="6201" w:type="dxa"/>
          </w:tcPr>
          <w:p w:rsidR="000B310E" w:rsidRDefault="000B310E" w:rsidP="00E34551">
            <w:pPr>
              <w:pStyle w:val="aa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Проверьте правильность заполнения поля капчи</w:t>
            </w:r>
          </w:p>
        </w:tc>
      </w:tr>
    </w:tbl>
    <w:p w:rsidR="004103DF" w:rsidRPr="004103DF" w:rsidRDefault="004103DF" w:rsidP="004103DF">
      <w:bookmarkStart w:id="22" w:name="_GoBack"/>
      <w:bookmarkEnd w:id="22"/>
    </w:p>
    <w:sectPr w:rsidR="004103DF" w:rsidRPr="004103DF" w:rsidSect="0041490F">
      <w:headerReference w:type="default" r:id="rId13"/>
      <w:pgSz w:w="11906" w:h="16838"/>
      <w:pgMar w:top="1418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B6" w:rsidRDefault="00E667B6" w:rsidP="003443AB">
      <w:pPr>
        <w:spacing w:after="0" w:line="240" w:lineRule="auto"/>
      </w:pPr>
      <w:r>
        <w:separator/>
      </w:r>
    </w:p>
  </w:endnote>
  <w:endnote w:type="continuationSeparator" w:id="0">
    <w:p w:rsidR="00E667B6" w:rsidRDefault="00E667B6" w:rsidP="003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B6" w:rsidRDefault="00E667B6" w:rsidP="003443AB">
      <w:pPr>
        <w:spacing w:after="0" w:line="240" w:lineRule="auto"/>
      </w:pPr>
      <w:r>
        <w:separator/>
      </w:r>
    </w:p>
  </w:footnote>
  <w:footnote w:type="continuationSeparator" w:id="0">
    <w:p w:rsidR="00E667B6" w:rsidRDefault="00E667B6" w:rsidP="003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304948"/>
      <w:docPartObj>
        <w:docPartGallery w:val="Page Numbers (Top of Page)"/>
        <w:docPartUnique/>
      </w:docPartObj>
    </w:sdtPr>
    <w:sdtEndPr/>
    <w:sdtContent>
      <w:p w:rsidR="00EF7C0E" w:rsidRDefault="00EF7C0E" w:rsidP="00E3315C">
        <w:pPr>
          <w:pStyle w:val="a4"/>
          <w:spacing w:before="120" w:after="120" w:line="360" w:lineRule="auto"/>
          <w:ind w:firstLine="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929">
          <w:rPr>
            <w:noProof/>
          </w:rPr>
          <w:t>10</w:t>
        </w:r>
        <w:r>
          <w:fldChar w:fldCharType="end"/>
        </w:r>
      </w:p>
    </w:sdtContent>
  </w:sdt>
  <w:p w:rsidR="003443AB" w:rsidRDefault="00EF7C0E" w:rsidP="00E3315C">
    <w:pPr>
      <w:pStyle w:val="a4"/>
      <w:tabs>
        <w:tab w:val="clear" w:pos="4677"/>
        <w:tab w:val="clear" w:pos="9355"/>
        <w:tab w:val="left" w:pos="8580"/>
      </w:tabs>
      <w:spacing w:line="360" w:lineRule="auto"/>
    </w:pPr>
    <w:r>
      <w:tab/>
      <w:t>АКВТ</w:t>
    </w:r>
    <w:r w:rsidR="008F3E6D">
      <w:t xml:space="preserve"> </w:t>
    </w:r>
    <w:r>
      <w:t>09.02.07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15"/>
    <w:multiLevelType w:val="hybridMultilevel"/>
    <w:tmpl w:val="3F5AB0E2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226F"/>
    <w:multiLevelType w:val="hybridMultilevel"/>
    <w:tmpl w:val="54FCA300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F63AC1"/>
    <w:multiLevelType w:val="hybridMultilevel"/>
    <w:tmpl w:val="156A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A16A2"/>
    <w:multiLevelType w:val="hybridMultilevel"/>
    <w:tmpl w:val="693EE9CE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75E10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66B"/>
    <w:multiLevelType w:val="hybridMultilevel"/>
    <w:tmpl w:val="D62A9464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0842"/>
    <w:multiLevelType w:val="hybridMultilevel"/>
    <w:tmpl w:val="1A546106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51C2DE6"/>
    <w:multiLevelType w:val="hybridMultilevel"/>
    <w:tmpl w:val="9E1C39F0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4B1EA9"/>
    <w:multiLevelType w:val="hybridMultilevel"/>
    <w:tmpl w:val="014401FA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817BBF"/>
    <w:multiLevelType w:val="hybridMultilevel"/>
    <w:tmpl w:val="290E43FA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254"/>
    <w:multiLevelType w:val="hybridMultilevel"/>
    <w:tmpl w:val="97C28E4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A0208"/>
    <w:multiLevelType w:val="hybridMultilevel"/>
    <w:tmpl w:val="750CE180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E633E"/>
    <w:multiLevelType w:val="hybridMultilevel"/>
    <w:tmpl w:val="38C67FF0"/>
    <w:lvl w:ilvl="0" w:tplc="575E10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7C7414"/>
    <w:multiLevelType w:val="multilevel"/>
    <w:tmpl w:val="36EEBCA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13" w15:restartNumberingAfterBreak="0">
    <w:nsid w:val="645E3028"/>
    <w:multiLevelType w:val="hybridMultilevel"/>
    <w:tmpl w:val="3DD2FE56"/>
    <w:lvl w:ilvl="0" w:tplc="575E1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E10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462D9"/>
    <w:multiLevelType w:val="hybridMultilevel"/>
    <w:tmpl w:val="B7549C1C"/>
    <w:lvl w:ilvl="0" w:tplc="575E10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79575DCE"/>
    <w:multiLevelType w:val="hybridMultilevel"/>
    <w:tmpl w:val="D3A4F8A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D5217E1"/>
    <w:multiLevelType w:val="hybridMultilevel"/>
    <w:tmpl w:val="B0C293A2"/>
    <w:lvl w:ilvl="0" w:tplc="1BCA6D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2"/>
  </w:num>
  <w:num w:numId="5">
    <w:abstractNumId w:val="11"/>
  </w:num>
  <w:num w:numId="6">
    <w:abstractNumId w:val="8"/>
  </w:num>
  <w:num w:numId="7">
    <w:abstractNumId w:val="0"/>
  </w:num>
  <w:num w:numId="8">
    <w:abstractNumId w:val="10"/>
  </w:num>
  <w:num w:numId="9">
    <w:abstractNumId w:val="16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  <w:num w:numId="14">
    <w:abstractNumId w:val="13"/>
  </w:num>
  <w:num w:numId="15">
    <w:abstractNumId w:val="6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AB"/>
    <w:rsid w:val="00012C20"/>
    <w:rsid w:val="0005031A"/>
    <w:rsid w:val="0006020C"/>
    <w:rsid w:val="000732E1"/>
    <w:rsid w:val="000B310E"/>
    <w:rsid w:val="000C25AF"/>
    <w:rsid w:val="00182EB9"/>
    <w:rsid w:val="001C2687"/>
    <w:rsid w:val="001F3AF2"/>
    <w:rsid w:val="001F5212"/>
    <w:rsid w:val="00206652"/>
    <w:rsid w:val="00210301"/>
    <w:rsid w:val="0021539D"/>
    <w:rsid w:val="00262B0C"/>
    <w:rsid w:val="00281511"/>
    <w:rsid w:val="002B5C75"/>
    <w:rsid w:val="002C590D"/>
    <w:rsid w:val="002D3A54"/>
    <w:rsid w:val="002F2D48"/>
    <w:rsid w:val="00310B9D"/>
    <w:rsid w:val="00324B18"/>
    <w:rsid w:val="003443AB"/>
    <w:rsid w:val="003D5DB2"/>
    <w:rsid w:val="004103DF"/>
    <w:rsid w:val="0041490F"/>
    <w:rsid w:val="00457989"/>
    <w:rsid w:val="00457ED7"/>
    <w:rsid w:val="004D0BCB"/>
    <w:rsid w:val="00566F00"/>
    <w:rsid w:val="005C737D"/>
    <w:rsid w:val="0061200F"/>
    <w:rsid w:val="00630929"/>
    <w:rsid w:val="006557C7"/>
    <w:rsid w:val="00691151"/>
    <w:rsid w:val="00711CBD"/>
    <w:rsid w:val="007142EC"/>
    <w:rsid w:val="007C2DAE"/>
    <w:rsid w:val="007D15B7"/>
    <w:rsid w:val="007F2725"/>
    <w:rsid w:val="0080497F"/>
    <w:rsid w:val="00805AA4"/>
    <w:rsid w:val="00805F94"/>
    <w:rsid w:val="00824461"/>
    <w:rsid w:val="00896291"/>
    <w:rsid w:val="008A5DDC"/>
    <w:rsid w:val="008C73A3"/>
    <w:rsid w:val="008F0E08"/>
    <w:rsid w:val="008F3E6D"/>
    <w:rsid w:val="009163C6"/>
    <w:rsid w:val="00937D00"/>
    <w:rsid w:val="009B20D7"/>
    <w:rsid w:val="009D67BC"/>
    <w:rsid w:val="009D7C89"/>
    <w:rsid w:val="009E46AE"/>
    <w:rsid w:val="009F0346"/>
    <w:rsid w:val="00A023B6"/>
    <w:rsid w:val="00A12946"/>
    <w:rsid w:val="00A340C2"/>
    <w:rsid w:val="00AD2A92"/>
    <w:rsid w:val="00B20C52"/>
    <w:rsid w:val="00B30EE7"/>
    <w:rsid w:val="00B863B3"/>
    <w:rsid w:val="00D5424B"/>
    <w:rsid w:val="00D81CAB"/>
    <w:rsid w:val="00D91003"/>
    <w:rsid w:val="00D9281A"/>
    <w:rsid w:val="00D9771C"/>
    <w:rsid w:val="00E3315C"/>
    <w:rsid w:val="00E34551"/>
    <w:rsid w:val="00E3771E"/>
    <w:rsid w:val="00E50EC5"/>
    <w:rsid w:val="00E667B6"/>
    <w:rsid w:val="00E95CDC"/>
    <w:rsid w:val="00EA4400"/>
    <w:rsid w:val="00EF7C0E"/>
    <w:rsid w:val="00F30746"/>
    <w:rsid w:val="00FA6204"/>
    <w:rsid w:val="00FD1853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841F9"/>
  <w15:docId w15:val="{8AD04D03-2284-46EA-95F6-B25445E0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946"/>
  </w:style>
  <w:style w:type="paragraph" w:styleId="1">
    <w:name w:val="heading 1"/>
    <w:basedOn w:val="a"/>
    <w:next w:val="a"/>
    <w:link w:val="10"/>
    <w:uiPriority w:val="9"/>
    <w:qFormat/>
    <w:rsid w:val="00073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32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43AB"/>
  </w:style>
  <w:style w:type="paragraph" w:styleId="a6">
    <w:name w:val="footer"/>
    <w:basedOn w:val="a"/>
    <w:link w:val="a7"/>
    <w:uiPriority w:val="99"/>
    <w:unhideWhenUsed/>
    <w:rsid w:val="0034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43AB"/>
  </w:style>
  <w:style w:type="paragraph" w:styleId="a8">
    <w:name w:val="Balloon Text"/>
    <w:basedOn w:val="a"/>
    <w:link w:val="a9"/>
    <w:uiPriority w:val="99"/>
    <w:semiHidden/>
    <w:unhideWhenUsed/>
    <w:rsid w:val="0034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43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73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3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0732E1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B5C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9E46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6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315C"/>
    <w:pPr>
      <w:tabs>
        <w:tab w:val="right" w:leader="dot" w:pos="9911"/>
      </w:tabs>
      <w:spacing w:after="100"/>
      <w:ind w:left="220"/>
    </w:pPr>
    <w:rPr>
      <w:rFonts w:ascii="Times New Roman" w:hAnsi="Times New Roman" w:cs="Times New Roman"/>
      <w:b/>
      <w:noProof/>
    </w:rPr>
  </w:style>
  <w:style w:type="character" w:styleId="ad">
    <w:name w:val="Hyperlink"/>
    <w:basedOn w:val="a0"/>
    <w:uiPriority w:val="99"/>
    <w:unhideWhenUsed/>
    <w:rsid w:val="009E46A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B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2D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C2231-7A23-4FD8-9DC4-8E49B7C7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alex.senin.95@outlook.com</dc:creator>
  <cp:lastModifiedBy>user01</cp:lastModifiedBy>
  <cp:revision>11</cp:revision>
  <dcterms:created xsi:type="dcterms:W3CDTF">2024-01-30T19:29:00Z</dcterms:created>
  <dcterms:modified xsi:type="dcterms:W3CDTF">2024-02-07T10:59:00Z</dcterms:modified>
</cp:coreProperties>
</file>