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3F37686" w:rsidR="006A6EE5" w:rsidRPr="00C20E39" w:rsidRDefault="006A6EE5" w:rsidP="006A6EE5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 w14:paraId="5FB0F921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130231D9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</w:t>
            </w:r>
            <w:r w:rsidR="00351A41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2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2AA5A42B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81432E" w:rsidRPr="000B3B5C"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274F940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Кукушкин А.А.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FBE8D4E" w:rsidR="006A6EE5" w:rsidRPr="00C53F11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</w:t>
            </w:r>
            <w:r w:rsidR="005B5BC5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ы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2022</w:t>
            </w:r>
          </w:p>
          <w:p w14:paraId="30C5E625" w14:textId="77777777" w:rsidR="006A6EE5" w:rsidRDefault="006A6EE5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DA520A6" w14:textId="2AB17902" w:rsidR="00F91739" w:rsidRPr="00723C9C" w:rsidRDefault="00065453" w:rsidP="000B3B5C">
      <w:pPr>
        <w:tabs>
          <w:tab w:val="left" w:pos="851"/>
        </w:tabs>
        <w:rPr>
          <w:b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  <w:r w:rsidR="000B3B5C" w:rsidRPr="000B3B5C">
        <w:rPr>
          <w:b/>
          <w:lang w:eastAsia="ko-KR"/>
        </w:rPr>
        <w:t xml:space="preserve"> </w:t>
      </w:r>
      <w:r w:rsidR="000B3B5C" w:rsidRPr="000B3B5C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 w:rsidR="000B3B5C" w:rsidRPr="000B3B5C"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2E25173" w14:textId="77777777" w:rsidR="00F91739" w:rsidRPr="00F91739" w:rsidRDefault="00F91739" w:rsidP="00F91739"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91739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 w:rsidRPr="00F91739"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EFEA13C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 w14:paraId="797C3F5A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Определить таблицы базы данных  в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F91739"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 w14:paraId="2E97679E" w14:textId="757C0EAD" w:rsid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321CA75E" w14:textId="41A525AD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51317E3B" w:rsidR="00065453" w:rsidRPr="00D32A6A" w:rsidRDefault="00D32A6A" w:rsidP="00065453">
      <w:pPr>
        <w:pStyle w:val="a9"/>
        <w:rPr>
          <w:rFonts w:ascii="Times New Roman" w:hAnsi="Times New Roman" w:cs="Times New Roman"/>
          <w:noProof/>
        </w:rPr>
      </w:pPr>
      <w:r w:rsidRPr="00D32A6A">
        <w:rPr>
          <w:rFonts w:ascii="Times New Roman" w:hAnsi="Times New Roman" w:cs="Times New Roman"/>
          <w:noProof/>
        </w:rPr>
        <w:t xml:space="preserve">Скрипт создания таблицы </w:t>
      </w:r>
      <w:r w:rsidRPr="00D32A6A">
        <w:rPr>
          <w:rFonts w:ascii="Times New Roman" w:hAnsi="Times New Roman" w:cs="Times New Roman"/>
          <w:noProof/>
          <w:lang w:val="en-US"/>
        </w:rPr>
        <w:t>Roles</w:t>
      </w:r>
      <w:r w:rsidRPr="00D32A6A">
        <w:rPr>
          <w:rFonts w:ascii="Times New Roman" w:hAnsi="Times New Roman" w:cs="Times New Roman"/>
          <w:noProof/>
        </w:rPr>
        <w:t>:</w:t>
      </w:r>
    </w:p>
    <w:p w14:paraId="4EA204FE" w14:textId="77777777" w:rsidR="00D32A6A" w:rsidRPr="00D32A6A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2A6A">
        <w:rPr>
          <w:rFonts w:ascii="Courier New" w:hAnsi="Courier New" w:cs="Courier New"/>
          <w:lang w:val="en-US"/>
        </w:rPr>
        <w:t>CREATE TABLE Roles</w:t>
      </w:r>
    </w:p>
    <w:p w14:paraId="38A662AF" w14:textId="77777777" w:rsidR="00D32A6A" w:rsidRPr="00D32A6A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2A6A">
        <w:rPr>
          <w:rFonts w:ascii="Courier New" w:hAnsi="Courier New" w:cs="Courier New"/>
          <w:lang w:val="en-US"/>
        </w:rPr>
        <w:t>(</w:t>
      </w:r>
    </w:p>
    <w:p w14:paraId="6224A851" w14:textId="77777777" w:rsidR="00D32A6A" w:rsidRPr="00D32A6A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2A6A">
        <w:rPr>
          <w:rFonts w:ascii="Courier New" w:hAnsi="Courier New" w:cs="Courier New"/>
          <w:lang w:val="en-US"/>
        </w:rPr>
        <w:tab/>
        <w:t>Id INT primary key,</w:t>
      </w:r>
    </w:p>
    <w:p w14:paraId="335A15FA" w14:textId="77777777" w:rsidR="00D32A6A" w:rsidRPr="00D32A6A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2A6A">
        <w:rPr>
          <w:rFonts w:ascii="Courier New" w:hAnsi="Courier New" w:cs="Courier New"/>
          <w:lang w:val="en-US"/>
        </w:rPr>
        <w:tab/>
      </w:r>
      <w:r w:rsidRPr="00D32A6A">
        <w:rPr>
          <w:rFonts w:ascii="Courier New" w:hAnsi="Courier New" w:cs="Courier New"/>
        </w:rPr>
        <w:t>RoleName NVARCHAR (20),</w:t>
      </w:r>
    </w:p>
    <w:p w14:paraId="6B611FAA" w14:textId="146FBB99" w:rsidR="00D32A6A" w:rsidRDefault="00D32A6A" w:rsidP="00D32A6A">
      <w:pPr>
        <w:pStyle w:val="a9"/>
        <w:rPr>
          <w:rFonts w:ascii="Courier New" w:hAnsi="Courier New" w:cs="Courier New"/>
        </w:rPr>
      </w:pPr>
      <w:r w:rsidRPr="00D32A6A">
        <w:rPr>
          <w:rFonts w:ascii="Courier New" w:hAnsi="Courier New" w:cs="Courier New"/>
        </w:rPr>
        <w:t>)</w:t>
      </w:r>
    </w:p>
    <w:p w14:paraId="75BFC0A5" w14:textId="4F357760" w:rsidR="00D32A6A" w:rsidRPr="00D32A6A" w:rsidRDefault="00D32A6A" w:rsidP="00D32A6A">
      <w:pPr>
        <w:pStyle w:val="a9"/>
        <w:rPr>
          <w:rFonts w:ascii="Times New Roman" w:hAnsi="Times New Roman" w:cs="Times New Roman"/>
          <w:noProof/>
        </w:rPr>
      </w:pPr>
      <w:r w:rsidRPr="00D32A6A">
        <w:rPr>
          <w:rFonts w:ascii="Times New Roman" w:hAnsi="Times New Roman" w:cs="Times New Roman"/>
          <w:noProof/>
        </w:rPr>
        <w:t xml:space="preserve">Скрипт создания таблицы </w:t>
      </w:r>
      <w:r w:rsidRPr="00D32A6A">
        <w:rPr>
          <w:rFonts w:ascii="Times New Roman" w:hAnsi="Times New Roman" w:cs="Times New Roman"/>
          <w:noProof/>
          <w:lang w:val="en-US"/>
        </w:rPr>
        <w:t>Users</w:t>
      </w:r>
      <w:r w:rsidRPr="00D32A6A">
        <w:rPr>
          <w:rFonts w:ascii="Times New Roman" w:hAnsi="Times New Roman" w:cs="Times New Roman"/>
          <w:noProof/>
        </w:rPr>
        <w:t>:</w:t>
      </w:r>
    </w:p>
    <w:p w14:paraId="1C1CDC17" w14:textId="77777777" w:rsidR="00D32A6A" w:rsidRPr="00D32A6A" w:rsidRDefault="00D32A6A" w:rsidP="00D32A6A">
      <w:pPr>
        <w:pStyle w:val="a9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>CREATE TABLE Users</w:t>
      </w:r>
    </w:p>
    <w:p w14:paraId="1A341D5F" w14:textId="77777777" w:rsidR="00D32A6A" w:rsidRPr="00D32A6A" w:rsidRDefault="00D32A6A" w:rsidP="00D32A6A">
      <w:pPr>
        <w:pStyle w:val="a9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>(</w:t>
      </w:r>
    </w:p>
    <w:p w14:paraId="5C579622" w14:textId="77777777" w:rsidR="00D32A6A" w:rsidRPr="00D32A6A" w:rsidRDefault="00D32A6A" w:rsidP="00D32A6A">
      <w:pPr>
        <w:pStyle w:val="a9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Id INT primary key,</w:t>
      </w:r>
    </w:p>
    <w:p w14:paraId="27278147" w14:textId="77777777" w:rsidR="00D32A6A" w:rsidRPr="00D32A6A" w:rsidRDefault="00D32A6A" w:rsidP="00D32A6A">
      <w:pPr>
        <w:pStyle w:val="a9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FirstName NVARCHAR(20),</w:t>
      </w:r>
    </w:p>
    <w:p w14:paraId="31973BFD" w14:textId="77777777" w:rsidR="00D32A6A" w:rsidRPr="00D32A6A" w:rsidRDefault="00D32A6A" w:rsidP="00D32A6A">
      <w:pPr>
        <w:pStyle w:val="a9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LastName NVARCHAR(20),</w:t>
      </w:r>
    </w:p>
    <w:p w14:paraId="11E51F6C" w14:textId="77777777" w:rsidR="00D32A6A" w:rsidRPr="00D32A6A" w:rsidRDefault="00D32A6A" w:rsidP="00D32A6A">
      <w:pPr>
        <w:pStyle w:val="a9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RoleId INT unique, foreign key(RoleId) references Roles(Id),</w:t>
      </w:r>
    </w:p>
    <w:p w14:paraId="722AC325" w14:textId="7DC4F03E" w:rsidR="00D32A6A" w:rsidRDefault="00D32A6A" w:rsidP="00D32A6A">
      <w:pPr>
        <w:pStyle w:val="a9"/>
        <w:rPr>
          <w:rFonts w:ascii="Courier New" w:hAnsi="Courier New" w:cs="Courier New"/>
          <w:noProof/>
        </w:rPr>
      </w:pPr>
      <w:r w:rsidRPr="00D32A6A">
        <w:rPr>
          <w:rFonts w:ascii="Courier New" w:hAnsi="Courier New" w:cs="Courier New"/>
          <w:noProof/>
        </w:rPr>
        <w:t>)</w:t>
      </w:r>
    </w:p>
    <w:p w14:paraId="074182E6" w14:textId="47638015" w:rsidR="00D32A6A" w:rsidRPr="00301A26" w:rsidRDefault="00D32A6A" w:rsidP="00D32A6A">
      <w:pPr>
        <w:pStyle w:val="a9"/>
        <w:rPr>
          <w:rFonts w:ascii="Times New Roman" w:hAnsi="Times New Roman" w:cs="Times New Roman"/>
          <w:noProof/>
          <w:lang w:val="en-US"/>
        </w:rPr>
      </w:pPr>
      <w:r w:rsidRPr="00D32A6A">
        <w:rPr>
          <w:rFonts w:ascii="Times New Roman" w:hAnsi="Times New Roman" w:cs="Times New Roman"/>
          <w:noProof/>
        </w:rPr>
        <w:t>Добавление</w:t>
      </w:r>
      <w:r w:rsidRPr="00301A26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значений</w:t>
      </w:r>
      <w:r w:rsidRPr="00301A26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в</w:t>
      </w:r>
      <w:r w:rsidRPr="00301A26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таблицы</w:t>
      </w:r>
      <w:r w:rsidRPr="00301A26">
        <w:rPr>
          <w:rFonts w:ascii="Times New Roman" w:hAnsi="Times New Roman" w:cs="Times New Roman"/>
          <w:noProof/>
          <w:lang w:val="en-US"/>
        </w:rPr>
        <w:t>:</w:t>
      </w:r>
    </w:p>
    <w:p w14:paraId="50D8D133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Roles (Id,RoleName) values (1, 'Admin');</w:t>
      </w:r>
    </w:p>
    <w:p w14:paraId="28DE68E5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Roles (Id,RoleName) values (2, 'User');</w:t>
      </w:r>
    </w:p>
    <w:p w14:paraId="776AEB16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Roles (Id,RoleName) values (3, 'QA');</w:t>
      </w:r>
    </w:p>
    <w:p w14:paraId="5BC99949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Users (Id,FirstName, LastName, RoleId) values (1, 'Alex', 'U', 2);</w:t>
      </w:r>
    </w:p>
    <w:p w14:paraId="600A6DBE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Users (Id,FirstName, LastName, RoleId) values (2, 'Bob', 'Boby', 1);</w:t>
      </w:r>
    </w:p>
    <w:p w14:paraId="1D7C8EDD" w14:textId="0CD3C31E" w:rsidR="00D32A6A" w:rsidRDefault="00301A26" w:rsidP="00301A26">
      <w:pPr>
        <w:pStyle w:val="a9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Users (Id,FirstName, LastName, RoleId) values (3, 'Susy', 'Ly', 3);</w:t>
      </w:r>
    </w:p>
    <w:p w14:paraId="32F11F54" w14:textId="457A41B0" w:rsidR="00301A26" w:rsidRDefault="00301A26" w:rsidP="00301A26">
      <w:pPr>
        <w:pStyle w:val="a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Результат выполнения всех скриптов:</w:t>
      </w:r>
    </w:p>
    <w:p w14:paraId="1CF949CA" w14:textId="3B87A39C" w:rsidR="00065453" w:rsidRDefault="00301A26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C8A48" wp14:editId="0449D4BB">
            <wp:extent cx="2190750" cy="1871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933" cy="18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9D5" w14:textId="522F2921" w:rsidR="0001275D" w:rsidRDefault="0001275D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649AE47" w14:textId="77777777" w:rsidR="0001275D" w:rsidRPr="0001275D" w:rsidRDefault="0001275D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Pr="00301A26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97BBA9" w14:textId="2EECFD10" w:rsidR="00065453" w:rsidRPr="00065453" w:rsidRDefault="00065453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1AE055FE" w14:textId="77777777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 w14:paraId="4BDAC545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 w14:paraId="483E14BA" w14:textId="240E18D1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 w14:paraId="10AE0D39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 w14:paraId="003DFB8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 w14:paraId="64E7503E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 w14:paraId="18FE5170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 w14:paraId="6F8701AA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 w14:paraId="2957B7A4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 w14:paraId="252CE32D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 w14:paraId="4613EB9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 w14:paraId="0542138B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, 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National Language Set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 w14:paraId="52F46F7F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 w14:paraId="5B152DDF" w14:textId="7DE3366D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 w14:paraId="1051C220" w14:textId="6C3DF16D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В SQL Server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Server.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Server.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Microsoft Visual C# и Visual Basic .NET. Данные представляются в виде полей и свойств класса или структуры .NET, а поведения определяются методами класса или структуры.</w:t>
      </w:r>
    </w:p>
    <w:p w14:paraId="2B910F22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Пользовательские типы (UDT) можно применять в качестве идентификатора столбцов таблицы, как переменную в пакете Transact-SQL или как аргумент функции Transact-SQL либо хранимой процедуры.</w:t>
      </w:r>
    </w:p>
    <w:p w14:paraId="42A860FE" w14:textId="47337239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 w14:paraId="43E9D2DC" w14:textId="77777777" w:rsidR="009E24FF" w:rsidRPr="009E24FF" w:rsidRDefault="00F91739" w:rsidP="00F91739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</w:t>
      </w: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 w14:paraId="3F5D1CE6" w14:textId="5ABC9414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 w14:paraId="230B62BA" w14:textId="742D3AC0" w:rsidR="00065453" w:rsidRPr="0077303B" w:rsidRDefault="009E24FF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9E24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 w14:paraId="7686EFEB" w14:textId="15797FD8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 w14:paraId="667A51B2" w14:textId="52D0626C" w:rsidR="00065453" w:rsidRPr="009E24FF" w:rsidRDefault="009E24FF" w:rsidP="0006545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9E24FF"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 w:rsidR="00EE3604"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но определять по колонкам и таблицам базы данных. У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(зна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чения по умолчанию)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значения, которые заносятся в определенную колонку. 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(constraints) используются как способ идентифицирования допустимых значений для колонки (чтобы откло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нять недопустимые значения), а также как средство обеспечения целостности дан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ных в таблицах базы данных и между связанными таблицами. Ограничение только по одной колонке называется ограничением на значение (колонки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): оно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ограничивает значения только этой колонки. Ограничение, которое влияет на несколько колонок, называется ссылочным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ограничением: в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этом случае комбинация значений для колонок, указанных в данном ограничении, должна отвечать требованиям этого ограни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чения. Имеется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пять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 w14:paraId="1BD78548" w14:textId="02F997AE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 w14:paraId="3C3CA0B7" w14:textId="5835FC69" w:rsidR="009E24FF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Создать ограничение.</w:t>
      </w:r>
    </w:p>
    <w:p w14:paraId="6761D4D4" w14:textId="1F5CB356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 w14:paraId="4258A583" w14:textId="37A5FF6E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 w14:paraId="4E571386" w14:textId="2164D919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 xml:space="preserve">B-Tree. Семейство B-Tree индексов — это наиболее часто используемый тип индексов, организованных как сбалансированное дерево, упорядоченных ключей. </w:t>
      </w:r>
    </w:p>
    <w:p w14:paraId="7D94E074" w14:textId="7840B6A5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Пространственные</w:t>
      </w:r>
      <w:r w:rsidRPr="00EE3604">
        <w:rPr>
          <w:rFonts w:ascii="Arial" w:hAnsi="Arial" w:cs="Arial"/>
          <w:color w:val="202124"/>
          <w:lang w:val="en-US"/>
        </w:rPr>
        <w:t> </w:t>
      </w:r>
      <w:r w:rsidRPr="00EE3604">
        <w:rPr>
          <w:rFonts w:ascii="Arial" w:hAnsi="Arial" w:cs="Arial"/>
          <w:color w:val="202124"/>
        </w:rPr>
        <w:t>индексы</w:t>
      </w:r>
      <w:r w:rsidRPr="00EE3604">
        <w:rPr>
          <w:rFonts w:ascii="Arial" w:hAnsi="Arial" w:cs="Arial"/>
          <w:color w:val="202124"/>
          <w:lang w:val="en-US"/>
        </w:rPr>
        <w:t> </w:t>
      </w:r>
    </w:p>
    <w:p w14:paraId="5373CE1B" w14:textId="0388032A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HASH</w:t>
      </w:r>
      <w:r w:rsidRPr="0081432E">
        <w:rPr>
          <w:rFonts w:ascii="Arial" w:hAnsi="Arial" w:cs="Arial"/>
          <w:color w:val="202124"/>
        </w:rPr>
        <w:t xml:space="preserve">. </w:t>
      </w:r>
    </w:p>
    <w:p w14:paraId="1CB6C757" w14:textId="13EE0A3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Bitmap</w:t>
      </w:r>
      <w:r w:rsidRPr="0081432E">
        <w:rPr>
          <w:rFonts w:ascii="Arial" w:hAnsi="Arial" w:cs="Arial"/>
          <w:color w:val="202124"/>
        </w:rPr>
        <w:t xml:space="preserve">. </w:t>
      </w:r>
    </w:p>
    <w:p w14:paraId="2B0A0CCE" w14:textId="2E09F2E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Reverse</w:t>
      </w:r>
      <w:r w:rsidRPr="0081432E">
        <w:rPr>
          <w:rFonts w:ascii="Arial" w:hAnsi="Arial" w:cs="Arial"/>
          <w:color w:val="202124"/>
        </w:rPr>
        <w:t xml:space="preserve"> </w:t>
      </w:r>
      <w:r w:rsidRPr="00EE3604">
        <w:rPr>
          <w:rFonts w:ascii="Arial" w:hAnsi="Arial" w:cs="Arial"/>
          <w:color w:val="202124"/>
          <w:lang w:val="en-US"/>
        </w:rPr>
        <w:t>index</w:t>
      </w:r>
      <w:r w:rsidRPr="0081432E">
        <w:rPr>
          <w:rFonts w:ascii="Arial" w:hAnsi="Arial" w:cs="Arial"/>
          <w:color w:val="202124"/>
        </w:rPr>
        <w:t xml:space="preserve">. </w:t>
      </w:r>
    </w:p>
    <w:p w14:paraId="3B99F727" w14:textId="4EB7B652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 xml:space="preserve">Inverted index. </w:t>
      </w:r>
    </w:p>
    <w:p w14:paraId="1CAB757A" w14:textId="78DA490B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Partial index.</w:t>
      </w:r>
    </w:p>
    <w:p w14:paraId="78C688C8" w14:textId="3CD31544" w:rsidR="009E24FF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Function-based index.</w:t>
      </w:r>
    </w:p>
    <w:p w14:paraId="7F7BE91A" w14:textId="2BEF2B84" w:rsidR="00EE3604" w:rsidRP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 w14:paraId="08E39465" w14:textId="0E62522B" w:rsidR="00EE3604" w:rsidRDefault="00EE3604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 w:rsidRPr="00EE3604">
        <w:rPr>
          <w:color w:val="202124"/>
          <w:sz w:val="28"/>
          <w:szCs w:val="28"/>
          <w:shd w:val="clear" w:color="auto" w:fill="FFFFFF"/>
        </w:rPr>
        <w:lastRenderedPageBreak/>
        <w:t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констрейнт UNIQUE.</w:t>
      </w:r>
    </w:p>
    <w:p w14:paraId="25B35B69" w14:textId="69304EF4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 w:rsidRPr="00EE3604"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 w:rsidRPr="00EE3604">
        <w:rPr>
          <w:rFonts w:ascii="Times New Roman" w:hAnsi="Times New Roman"/>
          <w:b/>
          <w:bCs/>
          <w:sz w:val="28"/>
          <w:szCs w:val="28"/>
        </w:rPr>
        <w:t>-значение?</w:t>
      </w:r>
    </w:p>
    <w:p w14:paraId="7D51E318" w14:textId="5993C718" w:rsidR="00EE3604" w:rsidRPr="00EE3604" w:rsidRDefault="00EE3604" w:rsidP="00EE3604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(псевдо значение),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 w14:paraId="06CD1E74" w14:textId="66255E41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 w14:paraId="429DD79A" w14:textId="0982FD0D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 w14:paraId="6217DD8B" w14:textId="1DC58D96" w:rsidR="00EE3604" w:rsidRPr="00EE3604" w:rsidRDefault="00EE3604" w:rsidP="00EE360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A81874E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21395D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 w14:paraId="0EBBB34A" w14:textId="77777777" w:rsidR="006A6EE5" w:rsidRPr="00EE3604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EE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54"/>
    <w:multiLevelType w:val="multilevel"/>
    <w:tmpl w:val="837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D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16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2F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1AE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62024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653C8"/>
    <w:multiLevelType w:val="multilevel"/>
    <w:tmpl w:val="AC8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95B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9D50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519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2296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0"/>
    <w:lvlOverride w:ilvl="0">
      <w:startOverride w:val="1"/>
    </w:lvlOverride>
  </w:num>
  <w:num w:numId="5">
    <w:abstractNumId w:val="15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"/>
  </w:num>
  <w:num w:numId="11">
    <w:abstractNumId w:val="14"/>
  </w:num>
  <w:num w:numId="12">
    <w:abstractNumId w:val="17"/>
  </w:num>
  <w:num w:numId="13">
    <w:abstractNumId w:val="6"/>
  </w:num>
  <w:num w:numId="14">
    <w:abstractNumId w:val="7"/>
  </w:num>
  <w:num w:numId="15">
    <w:abstractNumId w:val="5"/>
  </w:num>
  <w:num w:numId="16">
    <w:abstractNumId w:val="0"/>
  </w:num>
  <w:num w:numId="17">
    <w:abstractNumId w:val="13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1275D"/>
    <w:rsid w:val="00065453"/>
    <w:rsid w:val="000B3B5C"/>
    <w:rsid w:val="00301A26"/>
    <w:rsid w:val="00351A41"/>
    <w:rsid w:val="0044245B"/>
    <w:rsid w:val="004D13A9"/>
    <w:rsid w:val="005B5BC5"/>
    <w:rsid w:val="00662A24"/>
    <w:rsid w:val="006A6EE5"/>
    <w:rsid w:val="0077303B"/>
    <w:rsid w:val="0081432E"/>
    <w:rsid w:val="009E24FF"/>
    <w:rsid w:val="00AB7F39"/>
    <w:rsid w:val="00AE29FC"/>
    <w:rsid w:val="00B31AD6"/>
    <w:rsid w:val="00D32A6A"/>
    <w:rsid w:val="00EE3604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EE5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F91739"/>
    <w:rPr>
      <w:i/>
      <w:iCs/>
    </w:rPr>
  </w:style>
  <w:style w:type="paragraph" w:customStyle="1" w:styleId="trt0xe">
    <w:name w:val="trt0xe"/>
    <w:basedOn w:val="a"/>
    <w:rsid w:val="009E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DD87-FA8F-46AD-9AA5-19065535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</cp:revision>
  <dcterms:created xsi:type="dcterms:W3CDTF">2022-09-11T11:54:00Z</dcterms:created>
  <dcterms:modified xsi:type="dcterms:W3CDTF">2022-09-19T15:34:00Z</dcterms:modified>
</cp:coreProperties>
</file>