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602" w:rsidRDefault="00A35602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35602" w:rsidRDefault="001870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A35602" w:rsidRDefault="001870C8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Оглавление:</w:t>
      </w:r>
    </w:p>
    <w:p w:rsidR="00A35602" w:rsidRDefault="001870C8">
      <w:pPr>
        <w:pStyle w:val="11"/>
      </w:pPr>
      <w:r>
        <w:br/>
        <w:t>Идея и цель...................................................................................</w:t>
      </w:r>
      <w:r w:rsidRPr="00F3250B">
        <w:t>2</w:t>
      </w:r>
      <w:r>
        <w:br/>
        <w:t>Целевая аудитория.......................................................................</w:t>
      </w:r>
      <w:r w:rsidRPr="00F3250B">
        <w:t>3</w:t>
      </w:r>
      <w:r>
        <w:br/>
      </w:r>
      <w:r>
        <w:t>Устройства, платформы и ОС.....................................................</w:t>
      </w:r>
      <w:r w:rsidRPr="00F3250B">
        <w:t>4</w:t>
      </w:r>
      <w:r>
        <w:br/>
        <w:t>Действия........................................................................................</w:t>
      </w:r>
      <w:r w:rsidRPr="00F3250B">
        <w:t>5</w:t>
      </w:r>
      <w:r>
        <w:br/>
        <w:t>Дизайн.......................................................................</w:t>
      </w:r>
      <w:r>
        <w:t>.....................</w:t>
      </w:r>
      <w:r w:rsidRPr="00F3250B">
        <w:t>6</w:t>
      </w:r>
      <w:r>
        <w:br/>
        <w:t>Детали............................................................................................</w:t>
      </w:r>
      <w:r w:rsidRPr="00F3250B">
        <w:t>7</w:t>
      </w:r>
      <w:r>
        <w:br/>
        <w:t>Интернет.........................................................................................</w:t>
      </w:r>
      <w:r w:rsidRPr="00F3250B">
        <w:t>8</w:t>
      </w:r>
      <w:r>
        <w:br/>
        <w:t>Источники информации..............</w:t>
      </w:r>
      <w:r>
        <w:t>..................................................</w:t>
      </w:r>
      <w:r w:rsidRPr="00F3250B">
        <w:t>9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A35602" w:rsidRDefault="001870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</w:p>
    <w:p w:rsidR="00A35602" w:rsidRDefault="001870C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Идея и цель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Приложение призвано для менеджмента </w:t>
      </w:r>
      <w:r>
        <w:rPr>
          <w:rFonts w:eastAsia="Times New Roman"/>
          <w:lang w:val="en-US"/>
        </w:rPr>
        <w:t>Excel</w:t>
      </w:r>
      <w:r>
        <w:rPr>
          <w:rFonts w:eastAsia="Times New Roman"/>
        </w:rPr>
        <w:t xml:space="preserve"> таблиц с данными. Приложение создается с целью оптимизации контроля данных.</w:t>
      </w:r>
      <w:r>
        <w:rPr>
          <w:rFonts w:eastAsia="Times New Roman"/>
        </w:rPr>
        <w:br/>
        <w:t xml:space="preserve">Приложение должно выполнять хранение </w:t>
      </w:r>
      <w:r>
        <w:rPr>
          <w:rFonts w:eastAsia="Times New Roman"/>
          <w:lang w:val="en-US"/>
        </w:rPr>
        <w:t>Excel</w:t>
      </w:r>
      <w:r>
        <w:rPr>
          <w:rFonts w:eastAsia="Times New Roman"/>
        </w:rPr>
        <w:t xml:space="preserve"> таблиц в облачной ба</w:t>
      </w:r>
      <w:r>
        <w:rPr>
          <w:rFonts w:eastAsia="Times New Roman"/>
        </w:rPr>
        <w:t>зе данных</w:t>
      </w:r>
      <w:r>
        <w:rPr>
          <w:rFonts w:eastAsia="Times New Roman"/>
        </w:rPr>
        <w:t xml:space="preserve">, редактирование метаданных  </w:t>
      </w:r>
      <w:r>
        <w:rPr>
          <w:rFonts w:eastAsia="Times New Roman"/>
          <w:lang w:val="en-US"/>
        </w:rPr>
        <w:t>Excel</w:t>
      </w:r>
      <w:r>
        <w:rPr>
          <w:rFonts w:eastAsia="Times New Roman"/>
        </w:rPr>
        <w:t xml:space="preserve"> таблиц, загрузка таблиц в облачную базу данных, выгрузка таблиц с базы данных на внешние носители информации.</w:t>
      </w:r>
    </w:p>
    <w:p w:rsidR="00A35602" w:rsidRDefault="001870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Целевая аудитория</w:t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>Целевой аудиторией являются преимущественно компании, где необходимо оптимизирова</w:t>
      </w:r>
      <w:r>
        <w:rPr>
          <w:rFonts w:eastAsia="Times New Roman"/>
        </w:rPr>
        <w:t xml:space="preserve">ть хранение </w:t>
      </w:r>
      <w:r>
        <w:rPr>
          <w:rFonts w:eastAsia="Times New Roman"/>
          <w:lang w:val="en-US"/>
        </w:rPr>
        <w:t>Excel</w:t>
      </w:r>
      <w:r>
        <w:rPr>
          <w:rFonts w:eastAsia="Times New Roman"/>
        </w:rPr>
        <w:t xml:space="preserve"> таблиц для повседневного использования и работы.</w:t>
      </w:r>
    </w:p>
    <w:p w:rsidR="00A35602" w:rsidRDefault="001870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lastRenderedPageBreak/>
        <w:t>Устройства, платформы и ОС</w:t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 xml:space="preserve">Приложение на момент 29.02.2024 предусмотренно только на платформе </w:t>
      </w:r>
      <w:r>
        <w:rPr>
          <w:rFonts w:eastAsia="Times New Roman"/>
          <w:lang w:val="en-US"/>
        </w:rPr>
        <w:t>Android</w:t>
      </w:r>
      <w:r>
        <w:rPr>
          <w:rFonts w:eastAsia="Times New Roman"/>
        </w:rPr>
        <w:t xml:space="preserve"> для смартфонов. Не исключено портирование на другие платформы в будущем.</w:t>
      </w:r>
    </w:p>
    <w:p w:rsidR="00A35602" w:rsidRDefault="001870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 w:clear="all"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lastRenderedPageBreak/>
        <w:t>Действия</w:t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rPr>
          <w:rFonts w:eastAsia="Times New Roman"/>
        </w:rPr>
      </w:pPr>
      <w:r>
        <w:rPr>
          <w:rFonts w:eastAsia="Times New Roman"/>
        </w:rPr>
        <w:t>К</w:t>
      </w:r>
      <w:r>
        <w:rPr>
          <w:rFonts w:eastAsia="Times New Roman"/>
        </w:rPr>
        <w:t xml:space="preserve">нопка </w:t>
      </w:r>
      <w:r>
        <w:rPr>
          <w:rFonts w:eastAsia="Times New Roman"/>
          <w:lang w:val="en-US"/>
        </w:rPr>
        <w:t>Sign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up</w:t>
      </w:r>
      <w:r>
        <w:rPr>
          <w:rFonts w:eastAsia="Times New Roman"/>
        </w:rPr>
        <w:t xml:space="preserve"> — переход на окно регистрации — открытие окна регистрации. Кнопка </w:t>
      </w:r>
      <w:r>
        <w:rPr>
          <w:rFonts w:eastAsia="Times New Roman"/>
          <w:lang w:val="en-US"/>
        </w:rPr>
        <w:t>Sign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in</w:t>
      </w:r>
      <w:r>
        <w:rPr>
          <w:rFonts w:eastAsia="Times New Roman"/>
        </w:rPr>
        <w:t xml:space="preserve">  — переход на окно управления аккаунтом. Кнопка </w:t>
      </w:r>
      <w:r>
        <w:rPr>
          <w:rFonts w:eastAsia="Times New Roman"/>
          <w:lang w:val="en-US"/>
        </w:rPr>
        <w:t>Sign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up</w:t>
      </w:r>
      <w:r>
        <w:rPr>
          <w:rFonts w:eastAsia="Times New Roman"/>
        </w:rPr>
        <w:t xml:space="preserve">  на окне регистрации — высвечивается </w:t>
      </w:r>
      <w:r>
        <w:rPr>
          <w:rFonts w:eastAsia="Times New Roman"/>
          <w:lang w:val="en-US"/>
        </w:rPr>
        <w:t>Toast</w:t>
      </w:r>
      <w:r>
        <w:rPr>
          <w:rFonts w:eastAsia="Times New Roman"/>
        </w:rPr>
        <w:t xml:space="preserve"> с надписью </w:t>
      </w:r>
      <w:r>
        <w:rPr>
          <w:rFonts w:eastAsia="Times New Roman"/>
          <w:lang w:val="en-US"/>
        </w:rPr>
        <w:t>signed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up</w:t>
      </w:r>
      <w:r>
        <w:rPr>
          <w:rFonts w:eastAsia="Times New Roman"/>
        </w:rPr>
        <w:t xml:space="preserve"> или </w:t>
      </w:r>
      <w:r>
        <w:rPr>
          <w:rFonts w:eastAsia="Times New Roman"/>
          <w:lang w:val="en-US"/>
        </w:rPr>
        <w:t>error</w:t>
      </w:r>
      <w:r>
        <w:rPr>
          <w:rFonts w:eastAsia="Times New Roman"/>
        </w:rPr>
        <w:t xml:space="preserve"> —</w:t>
      </w:r>
      <w:r>
        <w:rPr>
          <w:rFonts w:eastAsia="Times New Roman"/>
        </w:rPr>
        <w:t xml:space="preserve"> Регистрация \ не регистрация аккаунта в облачной базе данных — возвращение на окно входа. Кнопка </w:t>
      </w:r>
      <w:r>
        <w:rPr>
          <w:rFonts w:eastAsia="Times New Roman"/>
          <w:lang w:val="en-US"/>
        </w:rPr>
        <w:t>change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account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</w:t>
      </w:r>
      <w:r>
        <w:rPr>
          <w:rFonts w:eastAsia="Times New Roman"/>
        </w:rPr>
        <w:t xml:space="preserve"> — высвечивается диалоговое окно — открытие диалогового окна с изменением свойств аккаунта . Кнопка </w:t>
      </w:r>
      <w:r>
        <w:rPr>
          <w:rFonts w:eastAsia="Times New Roman"/>
          <w:lang w:val="en-US"/>
        </w:rPr>
        <w:t>cancel</w:t>
      </w:r>
      <w:r>
        <w:rPr>
          <w:rFonts w:eastAsia="Times New Roman"/>
        </w:rPr>
        <w:t xml:space="preserve"> в диалоговом окне —  закрытие ди</w:t>
      </w:r>
      <w:r>
        <w:rPr>
          <w:rFonts w:eastAsia="Times New Roman"/>
        </w:rPr>
        <w:t xml:space="preserve">алогового окна — отменяет все изменения внесенные в диалоговое окно. Кнопка </w:t>
      </w:r>
      <w:r>
        <w:rPr>
          <w:rFonts w:eastAsia="Times New Roman"/>
          <w:lang w:val="en-US"/>
        </w:rPr>
        <w:t>apply</w:t>
      </w:r>
      <w:r>
        <w:rPr>
          <w:rFonts w:eastAsia="Times New Roman"/>
        </w:rPr>
        <w:t xml:space="preserve"> — закрытие диалогового окна  —  сохраняет все изменения внесенные в диалоговое окно и применяет их. Кнопка </w:t>
      </w:r>
      <w:r>
        <w:rPr>
          <w:rFonts w:eastAsia="Times New Roman"/>
          <w:lang w:val="en-US"/>
        </w:rPr>
        <w:t>go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excel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list</w:t>
      </w:r>
      <w:r>
        <w:rPr>
          <w:rFonts w:eastAsia="Times New Roman"/>
        </w:rPr>
        <w:t xml:space="preserve"> на окне управления аккаунтов — переход к окну с сп</w:t>
      </w:r>
      <w:r>
        <w:rPr>
          <w:rFonts w:eastAsia="Times New Roman"/>
        </w:rPr>
        <w:t>иском таблиц —   открытие окна с списком таблиц, за</w:t>
      </w:r>
      <w:r w:rsidR="00F3250B">
        <w:rPr>
          <w:rFonts w:eastAsia="Times New Roman"/>
        </w:rPr>
        <w:t xml:space="preserve">грузка из облачной базы данных </w:t>
      </w:r>
      <w:r>
        <w:rPr>
          <w:rFonts w:eastAsia="Times New Roman"/>
        </w:rPr>
        <w:t xml:space="preserve">списка таблиц. </w:t>
      </w:r>
      <w:r>
        <w:rPr>
          <w:rFonts w:eastAsia="Times New Roman"/>
        </w:rPr>
        <w:br/>
        <w:t xml:space="preserve">Кнопка </w:t>
      </w:r>
      <w:r>
        <w:rPr>
          <w:rFonts w:eastAsia="Times New Roman"/>
          <w:lang w:val="en-US"/>
        </w:rPr>
        <w:t>export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tables</w:t>
      </w:r>
      <w:r>
        <w:rPr>
          <w:rFonts w:eastAsia="Times New Roman"/>
        </w:rPr>
        <w:t xml:space="preserve"> — переход к окну с списком таблиц для экспорта — открытие окна с списком таблиц для экспорта. Кнопка </w:t>
      </w:r>
      <w:r>
        <w:rPr>
          <w:rFonts w:eastAsia="Times New Roman"/>
          <w:lang w:val="en-US"/>
        </w:rPr>
        <w:t>choose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path</w:t>
      </w:r>
      <w:r>
        <w:rPr>
          <w:rFonts w:eastAsia="Times New Roman"/>
        </w:rPr>
        <w:t xml:space="preserve"> — высвечивается окно с </w:t>
      </w:r>
      <w:r>
        <w:rPr>
          <w:rFonts w:eastAsia="Times New Roman"/>
        </w:rPr>
        <w:t xml:space="preserve">выбором пути —  Открытие локального проводника для выбора папки для экспорта таблиц. Кнопка </w:t>
      </w:r>
      <w:r>
        <w:rPr>
          <w:rFonts w:eastAsia="Times New Roman"/>
          <w:lang w:val="en-US"/>
        </w:rPr>
        <w:t>export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current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tables</w:t>
      </w:r>
      <w:r>
        <w:rPr>
          <w:rFonts w:eastAsia="Times New Roman"/>
        </w:rPr>
        <w:t xml:space="preserve">  — высвечивается </w:t>
      </w:r>
      <w:r>
        <w:rPr>
          <w:rFonts w:eastAsia="Times New Roman"/>
          <w:lang w:val="en-US"/>
        </w:rPr>
        <w:t>Toast</w:t>
      </w:r>
      <w:r>
        <w:rPr>
          <w:rFonts w:eastAsia="Times New Roman"/>
        </w:rPr>
        <w:t xml:space="preserve"> с надписью «</w:t>
      </w:r>
      <w:r>
        <w:rPr>
          <w:rFonts w:eastAsia="Times New Roman"/>
          <w:lang w:val="en-US"/>
        </w:rPr>
        <w:t>exported</w:t>
      </w:r>
      <w:r>
        <w:rPr>
          <w:rFonts w:eastAsia="Times New Roman"/>
        </w:rPr>
        <w:t>!» — Процесс экспорта таблиц в выбранную папку. Удерживание элемента списка на окне с списком табли</w:t>
      </w:r>
      <w:r>
        <w:rPr>
          <w:rFonts w:eastAsia="Times New Roman"/>
        </w:rPr>
        <w:t xml:space="preserve">ц — высвечивается диалоговое окно  —  открытие диалогового окна с свойствами таблицы. Кнопка </w:t>
      </w:r>
      <w:r>
        <w:rPr>
          <w:rFonts w:eastAsia="Times New Roman"/>
          <w:lang w:val="en-US"/>
        </w:rPr>
        <w:t>choose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table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import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database</w:t>
      </w:r>
      <w:r>
        <w:rPr>
          <w:rFonts w:eastAsia="Times New Roman"/>
        </w:rPr>
        <w:t xml:space="preserve"> — переход к окну с импортом базы данных — открытие окна с выбором таблицы для импорта в базу данных. Кнопка </w:t>
      </w:r>
      <w:r>
        <w:rPr>
          <w:rFonts w:eastAsia="Times New Roman"/>
          <w:lang w:val="en-US"/>
        </w:rPr>
        <w:t>import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to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database</w:t>
      </w:r>
      <w:r>
        <w:rPr>
          <w:rFonts w:eastAsia="Times New Roman"/>
        </w:rPr>
        <w:t xml:space="preserve"> —</w:t>
      </w:r>
      <w:r>
        <w:rPr>
          <w:rFonts w:eastAsia="Times New Roman"/>
        </w:rPr>
        <w:t xml:space="preserve"> высвечивается </w:t>
      </w:r>
      <w:r>
        <w:rPr>
          <w:rFonts w:eastAsia="Times New Roman"/>
          <w:lang w:val="en-US"/>
        </w:rPr>
        <w:t>Toast</w:t>
      </w:r>
      <w:r>
        <w:rPr>
          <w:rFonts w:eastAsia="Times New Roman"/>
        </w:rPr>
        <w:t xml:space="preserve">  с надписью «</w:t>
      </w:r>
      <w:r>
        <w:rPr>
          <w:rFonts w:eastAsia="Times New Roman"/>
          <w:lang w:val="en-US"/>
        </w:rPr>
        <w:t>imported</w:t>
      </w:r>
      <w:r>
        <w:rPr>
          <w:rFonts w:eastAsia="Times New Roman"/>
        </w:rPr>
        <w:t xml:space="preserve">!» — блокирование основного потока выполнения программы, выполнение потока по загрузке таблицы в облачную БД, после высвечивания </w:t>
      </w:r>
      <w:r>
        <w:rPr>
          <w:rFonts w:eastAsia="Times New Roman"/>
          <w:lang w:val="en-US"/>
        </w:rPr>
        <w:t>Toast</w:t>
      </w:r>
      <w:r>
        <w:rPr>
          <w:rFonts w:eastAsia="Times New Roman"/>
        </w:rPr>
        <w:t>, разблокировка основного потока.</w:t>
      </w:r>
    </w:p>
    <w:p w:rsidR="00A35602" w:rsidRDefault="00A35602">
      <w:pPr>
        <w:pStyle w:val="11"/>
        <w:shd w:val="clear" w:color="FFFFFF" w:themeColor="background1" w:fill="FFFFFF" w:themeFill="background1"/>
        <w:spacing w:line="360" w:lineRule="auto"/>
        <w:rPr>
          <w:rFonts w:eastAsia="Times New Roman"/>
        </w:rPr>
      </w:pPr>
    </w:p>
    <w:p w:rsidR="00F3250B" w:rsidRDefault="00F3250B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Дизайн</w:t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Дизайн разработан только для смартфоно</w:t>
      </w:r>
      <w:r>
        <w:rPr>
          <w:rFonts w:eastAsia="Times New Roman"/>
        </w:rPr>
        <w:t xml:space="preserve">в </w:t>
      </w:r>
      <w:r>
        <w:rPr>
          <w:rFonts w:eastAsia="Times New Roman"/>
          <w:lang w:val="en-US"/>
        </w:rPr>
        <w:t>Android</w:t>
      </w:r>
      <w:r>
        <w:rPr>
          <w:rFonts w:eastAsia="Times New Roman"/>
        </w:rPr>
        <w:t xml:space="preserve">. В будущем не планируется добавлять дизайн для планшетов </w:t>
      </w:r>
      <w:r>
        <w:rPr>
          <w:rFonts w:eastAsia="Times New Roman"/>
          <w:lang w:val="en-US"/>
        </w:rPr>
        <w:t>Android</w:t>
      </w:r>
      <w:r>
        <w:rPr>
          <w:rFonts w:eastAsia="Times New Roman"/>
        </w:rPr>
        <w:t>.</w:t>
      </w:r>
    </w:p>
    <w:p w:rsidR="00A35602" w:rsidRDefault="001870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eastAsia="Times New Roman"/>
        </w:rPr>
        <w:br w:type="page" w:clear="all"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 xml:space="preserve">Детали </w:t>
      </w:r>
    </w:p>
    <w:p w:rsidR="00A35602" w:rsidRDefault="00F3250B">
      <w:pPr>
        <w:pStyle w:val="11"/>
        <w:shd w:val="clear" w:color="FFFFFF" w:themeColor="background1" w:fill="FFFFFF" w:themeFill="background1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Созданная в стороннем приложении таблица, сохраняется в формате </w:t>
      </w:r>
      <w:r>
        <w:rPr>
          <w:rFonts w:eastAsia="Times New Roman"/>
          <w:lang w:val="en-US"/>
        </w:rPr>
        <w:t>xls</w:t>
      </w:r>
      <w:r>
        <w:rPr>
          <w:rFonts w:eastAsia="Times New Roman"/>
        </w:rPr>
        <w:t xml:space="preserve"> или </w:t>
      </w:r>
      <w:r>
        <w:rPr>
          <w:rFonts w:eastAsia="Times New Roman"/>
          <w:lang w:val="en-US"/>
        </w:rPr>
        <w:t>xlsx</w:t>
      </w:r>
      <w:r w:rsidRPr="00F3250B">
        <w:rPr>
          <w:rFonts w:eastAsia="Times New Roman"/>
        </w:rPr>
        <w:t xml:space="preserve"> </w:t>
      </w:r>
      <w:r>
        <w:rPr>
          <w:rFonts w:eastAsia="Times New Roman"/>
        </w:rPr>
        <w:t>сохраняется на локальное хранилище устройства. Пользователь запускает приложение и проходит процедуру аутентификации, либо регистрируется в системе. Авторизованный пользователь</w:t>
      </w:r>
      <w:r w:rsidR="001A1FAA">
        <w:rPr>
          <w:rFonts w:eastAsia="Times New Roman"/>
        </w:rPr>
        <w:t xml:space="preserve"> имеет возможность использовать следующие инструменты: редактирование свойств аккаунта, просмотр доступных таблиц базы данных с возможностью импорта на внешний носитель, импорт с внешнего носителя в облачную базу данных. </w:t>
      </w:r>
      <w:r>
        <w:rPr>
          <w:rFonts w:eastAsia="Times New Roman"/>
        </w:rPr>
        <w:t>С помощью инструмента</w:t>
      </w:r>
      <w:r w:rsidR="001A1FAA">
        <w:rPr>
          <w:rFonts w:eastAsia="Times New Roman"/>
        </w:rPr>
        <w:t xml:space="preserve"> редактирование свойств аккаунта мы можем поменять учетные данные (логин, пароль) текущего пользователя и если пользователь авторизован как администратор системы то поменять учетные данные и остальных пользователей системы и переопределить права доступа.</w:t>
      </w:r>
      <w:r>
        <w:rPr>
          <w:rFonts w:eastAsia="Times New Roman"/>
        </w:rPr>
        <w:t xml:space="preserve"> </w:t>
      </w:r>
      <w:r w:rsidRPr="00F3250B">
        <w:rPr>
          <w:rFonts w:eastAsia="Times New Roman"/>
        </w:rPr>
        <w:t xml:space="preserve"> </w:t>
      </w:r>
      <w:r w:rsidR="001A1FAA">
        <w:rPr>
          <w:rFonts w:eastAsia="Times New Roman"/>
        </w:rPr>
        <w:t>С помощью инструмента просмотр таблиц базы данных пользователь</w:t>
      </w:r>
      <w:r w:rsidR="00DF6F84">
        <w:rPr>
          <w:rFonts w:eastAsia="Times New Roman"/>
        </w:rPr>
        <w:t xml:space="preserve"> может просмотреть список имен доступных таблиц пользователю, в соответствии с его правами. Элементы этого списка при длительном тапе высвечивают диалоговое окно для просмотра свойств выбранной таблицы. </w:t>
      </w:r>
      <w:r w:rsidR="00EC19D6">
        <w:rPr>
          <w:rFonts w:eastAsia="Times New Roman"/>
        </w:rPr>
        <w:t xml:space="preserve">После перехода к окну с выбором таблиц для экспорта с облачной базы данных  пользователю предоставляется список доступных таблиц для экспорта на внешний носитель. После выбора таблицы для экспорта станет активна кнопка для начала процесса экспорта таблицы на внешний носитель. </w:t>
      </w:r>
    </w:p>
    <w:p w:rsidR="00A35602" w:rsidRDefault="001870C8">
      <w:pPr>
        <w:shd w:val="nil"/>
        <w:rPr>
          <w:rFonts w:eastAsia="Times New Roman"/>
        </w:rPr>
      </w:pPr>
      <w:r>
        <w:rPr>
          <w:rFonts w:eastAsia="Times New Roman"/>
        </w:rPr>
        <w:br w:type="page" w:clear="all"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Интернет</w:t>
      </w:r>
    </w:p>
    <w:p w:rsidR="00A35602" w:rsidRDefault="00F3250B">
      <w:pPr>
        <w:pStyle w:val="11"/>
        <w:shd w:val="clear" w:color="FFFFFF" w:themeColor="background1" w:fill="FFFFFF" w:themeFill="background1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Приложению</w:t>
      </w:r>
      <w:r w:rsidR="001870C8">
        <w:rPr>
          <w:rFonts w:eastAsia="Times New Roman"/>
        </w:rPr>
        <w:t xml:space="preserve"> необходим будет доступ в интернет для того, чтоб осуществить доступ к  облачной базе данных.  Без наличия доступа в  интернет, приложение не несет в себе никакой эффективности</w:t>
      </w:r>
      <w:r w:rsidR="00DF6F84">
        <w:rPr>
          <w:rFonts w:eastAsia="Times New Roman"/>
        </w:rPr>
        <w:t xml:space="preserve"> или полезности</w:t>
      </w:r>
      <w:r w:rsidR="001870C8">
        <w:rPr>
          <w:rFonts w:eastAsia="Times New Roman"/>
        </w:rPr>
        <w:t xml:space="preserve">. </w:t>
      </w:r>
    </w:p>
    <w:p w:rsidR="00A35602" w:rsidRDefault="001870C8">
      <w:pPr>
        <w:shd w:val="nil"/>
        <w:rPr>
          <w:rFonts w:eastAsia="Times New Roman"/>
        </w:rPr>
      </w:pPr>
      <w:r>
        <w:rPr>
          <w:rFonts w:eastAsia="Times New Roman"/>
        </w:rPr>
        <w:br w:type="page" w:clear="all"/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Источники информации</w:t>
      </w:r>
    </w:p>
    <w:p w:rsidR="00A35602" w:rsidRDefault="001870C8">
      <w:pPr>
        <w:pStyle w:val="11"/>
        <w:shd w:val="clear" w:color="FFFFFF" w:themeColor="background1" w:fill="FFFFFF" w:themeFill="background1"/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Приложение будет считывать файлы с расширени</w:t>
      </w:r>
      <w:r>
        <w:rPr>
          <w:rFonts w:eastAsia="Times New Roman"/>
        </w:rPr>
        <w:t xml:space="preserve">ем </w:t>
      </w:r>
      <w:r w:rsidRPr="00F3250B">
        <w:rPr>
          <w:rFonts w:eastAsia="Times New Roman"/>
        </w:rPr>
        <w:t>.</w:t>
      </w:r>
      <w:r>
        <w:rPr>
          <w:rFonts w:eastAsia="Times New Roman"/>
          <w:lang w:val="en-US"/>
        </w:rPr>
        <w:t>xls</w:t>
      </w:r>
      <w:r w:rsidRPr="00F3250B">
        <w:rPr>
          <w:rFonts w:eastAsia="Times New Roman"/>
        </w:rPr>
        <w:t xml:space="preserve"> </w:t>
      </w:r>
      <w:r>
        <w:rPr>
          <w:rFonts w:eastAsia="Times New Roman"/>
        </w:rPr>
        <w:t xml:space="preserve">и </w:t>
      </w:r>
      <w:r w:rsidRPr="00F3250B">
        <w:rPr>
          <w:rFonts w:eastAsia="Times New Roman"/>
        </w:rPr>
        <w:t>.</w:t>
      </w:r>
      <w:r>
        <w:rPr>
          <w:rFonts w:eastAsia="Times New Roman"/>
          <w:lang w:val="en-US"/>
        </w:rPr>
        <w:t>xlsx</w:t>
      </w:r>
      <w:r w:rsidRPr="00F3250B">
        <w:rPr>
          <w:rFonts w:eastAsia="Times New Roman"/>
        </w:rPr>
        <w:t xml:space="preserve"> </w:t>
      </w:r>
      <w:r>
        <w:rPr>
          <w:rFonts w:eastAsia="Times New Roman"/>
        </w:rPr>
        <w:t xml:space="preserve">для загрузки в облачную базу данных. </w:t>
      </w:r>
    </w:p>
    <w:sectPr w:rsidR="00A35602" w:rsidSect="00F3250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42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0C8" w:rsidRDefault="001870C8">
      <w:pPr>
        <w:spacing w:after="0" w:line="240" w:lineRule="auto"/>
      </w:pPr>
      <w:r>
        <w:separator/>
      </w:r>
    </w:p>
  </w:endnote>
  <w:endnote w:type="continuationSeparator" w:id="0">
    <w:p w:rsidR="001870C8" w:rsidRDefault="0018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602" w:rsidRDefault="00A35602">
    <w:pPr>
      <w:pStyle w:val="Footer"/>
      <w:jc w:val="right"/>
    </w:pPr>
    <w:r>
      <w:fldChar w:fldCharType="begin"/>
    </w:r>
    <w:r w:rsidR="001870C8">
      <w:instrText>PAGE \* MERGEFORMAT</w:instrText>
    </w:r>
    <w:r>
      <w:fldChar w:fldCharType="separate"/>
    </w:r>
    <w:r w:rsidR="00EC19D6">
      <w:rPr>
        <w:noProof/>
      </w:rPr>
      <w:t>7</w:t>
    </w:r>
    <w:r>
      <w:fldChar w:fldCharType="end"/>
    </w:r>
  </w:p>
  <w:p w:rsidR="00A35602" w:rsidRDefault="00A356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602" w:rsidRDefault="00A35602">
    <w:pPr>
      <w:pStyle w:val="Footer"/>
      <w:jc w:val="right"/>
    </w:pPr>
  </w:p>
  <w:p w:rsidR="00A35602" w:rsidRDefault="00A356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0C8" w:rsidRDefault="001870C8">
      <w:pPr>
        <w:spacing w:after="0" w:line="240" w:lineRule="auto"/>
      </w:pPr>
      <w:r>
        <w:separator/>
      </w:r>
    </w:p>
  </w:footnote>
  <w:footnote w:type="continuationSeparator" w:id="0">
    <w:p w:rsidR="001870C8" w:rsidRDefault="0018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602" w:rsidRDefault="00A356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5602" w:rsidRDefault="00A35602">
    <w:pPr>
      <w:pStyle w:val="Header"/>
    </w:pPr>
  </w:p>
  <w:p w:rsidR="00A35602" w:rsidRDefault="00A356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602"/>
    <w:rsid w:val="001870C8"/>
    <w:rsid w:val="001A1FAA"/>
    <w:rsid w:val="00546200"/>
    <w:rsid w:val="00A35602"/>
    <w:rsid w:val="00DF6F84"/>
    <w:rsid w:val="00EC19D6"/>
    <w:rsid w:val="00F32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A3560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link w:val="Heading2"/>
    <w:uiPriority w:val="9"/>
    <w:rsid w:val="00A3560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link w:val="Heading3"/>
    <w:uiPriority w:val="9"/>
    <w:rsid w:val="00A3560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link w:val="Heading4"/>
    <w:uiPriority w:val="9"/>
    <w:rsid w:val="00A3560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link w:val="Heading5"/>
    <w:uiPriority w:val="9"/>
    <w:rsid w:val="00A3560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link w:val="Heading6"/>
    <w:uiPriority w:val="9"/>
    <w:rsid w:val="00A3560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A3560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A3560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link w:val="Heading9"/>
    <w:uiPriority w:val="9"/>
    <w:rsid w:val="00A3560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link w:val="a3"/>
    <w:uiPriority w:val="10"/>
    <w:rsid w:val="00A35602"/>
    <w:rPr>
      <w:sz w:val="48"/>
      <w:szCs w:val="48"/>
    </w:rPr>
  </w:style>
  <w:style w:type="character" w:customStyle="1" w:styleId="SubtitleChar">
    <w:name w:val="Subtitle Char"/>
    <w:basedOn w:val="a0"/>
    <w:link w:val="a4"/>
    <w:uiPriority w:val="11"/>
    <w:rsid w:val="00A35602"/>
    <w:rPr>
      <w:sz w:val="24"/>
      <w:szCs w:val="24"/>
    </w:rPr>
  </w:style>
  <w:style w:type="character" w:customStyle="1" w:styleId="QuoteChar">
    <w:name w:val="Quote Char"/>
    <w:link w:val="2"/>
    <w:uiPriority w:val="29"/>
    <w:rsid w:val="00A35602"/>
    <w:rPr>
      <w:i/>
    </w:rPr>
  </w:style>
  <w:style w:type="character" w:customStyle="1" w:styleId="IntenseQuoteChar">
    <w:name w:val="Intense Quote Char"/>
    <w:link w:val="a5"/>
    <w:uiPriority w:val="30"/>
    <w:rsid w:val="00A35602"/>
    <w:rPr>
      <w:i/>
    </w:rPr>
  </w:style>
  <w:style w:type="character" w:customStyle="1" w:styleId="HeaderChar">
    <w:name w:val="Header Char"/>
    <w:basedOn w:val="a0"/>
    <w:link w:val="Header"/>
    <w:uiPriority w:val="99"/>
    <w:rsid w:val="00A35602"/>
  </w:style>
  <w:style w:type="character" w:customStyle="1" w:styleId="CaptionChar">
    <w:name w:val="Caption Char"/>
    <w:link w:val="Footer"/>
    <w:uiPriority w:val="99"/>
    <w:rsid w:val="00A35602"/>
  </w:style>
  <w:style w:type="character" w:customStyle="1" w:styleId="FootnoteTextChar">
    <w:name w:val="Footnote Text Char"/>
    <w:link w:val="a6"/>
    <w:uiPriority w:val="99"/>
    <w:rsid w:val="00A35602"/>
    <w:rPr>
      <w:sz w:val="18"/>
    </w:rPr>
  </w:style>
  <w:style w:type="character" w:customStyle="1" w:styleId="EndnoteTextChar">
    <w:name w:val="Endnote Text Char"/>
    <w:link w:val="a7"/>
    <w:uiPriority w:val="99"/>
    <w:rsid w:val="00A35602"/>
    <w:rPr>
      <w:sz w:val="20"/>
    </w:rPr>
  </w:style>
  <w:style w:type="paragraph" w:customStyle="1" w:styleId="Heading1">
    <w:name w:val="Heading 1"/>
    <w:basedOn w:val="a"/>
    <w:next w:val="a"/>
    <w:link w:val="1"/>
    <w:uiPriority w:val="9"/>
    <w:qFormat/>
    <w:rsid w:val="00A35602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20"/>
    <w:uiPriority w:val="9"/>
    <w:unhideWhenUsed/>
    <w:qFormat/>
    <w:rsid w:val="00A35602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3"/>
    <w:uiPriority w:val="9"/>
    <w:unhideWhenUsed/>
    <w:qFormat/>
    <w:rsid w:val="00A35602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4"/>
    <w:uiPriority w:val="9"/>
    <w:unhideWhenUsed/>
    <w:qFormat/>
    <w:rsid w:val="00A35602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5"/>
    <w:uiPriority w:val="9"/>
    <w:unhideWhenUsed/>
    <w:qFormat/>
    <w:rsid w:val="00A35602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6"/>
    <w:uiPriority w:val="9"/>
    <w:unhideWhenUsed/>
    <w:qFormat/>
    <w:rsid w:val="00A35602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customStyle="1" w:styleId="Heading7">
    <w:name w:val="Heading 7"/>
    <w:basedOn w:val="a"/>
    <w:next w:val="a"/>
    <w:link w:val="7"/>
    <w:uiPriority w:val="9"/>
    <w:unhideWhenUsed/>
    <w:qFormat/>
    <w:rsid w:val="00A35602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customStyle="1" w:styleId="Heading8">
    <w:name w:val="Heading 8"/>
    <w:basedOn w:val="a"/>
    <w:next w:val="a"/>
    <w:link w:val="8"/>
    <w:uiPriority w:val="9"/>
    <w:unhideWhenUsed/>
    <w:qFormat/>
    <w:rsid w:val="00A35602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customStyle="1" w:styleId="Heading9">
    <w:name w:val="Heading 9"/>
    <w:basedOn w:val="a"/>
    <w:next w:val="a"/>
    <w:link w:val="9"/>
    <w:uiPriority w:val="9"/>
    <w:unhideWhenUsed/>
    <w:qFormat/>
    <w:rsid w:val="00A35602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1">
    <w:name w:val="Заголовок 1 Знак"/>
    <w:link w:val="Heading1"/>
    <w:uiPriority w:val="9"/>
    <w:rsid w:val="00A35602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Heading2"/>
    <w:uiPriority w:val="9"/>
    <w:rsid w:val="00A35602"/>
    <w:rPr>
      <w:rFonts w:ascii="Arial" w:eastAsia="Arial" w:hAnsi="Arial" w:cs="Arial"/>
      <w:sz w:val="34"/>
    </w:rPr>
  </w:style>
  <w:style w:type="character" w:customStyle="1" w:styleId="3">
    <w:name w:val="Заголовок 3 Знак"/>
    <w:link w:val="Heading3"/>
    <w:uiPriority w:val="9"/>
    <w:rsid w:val="00A35602"/>
    <w:rPr>
      <w:rFonts w:ascii="Arial" w:eastAsia="Arial" w:hAnsi="Arial" w:cs="Arial"/>
      <w:sz w:val="30"/>
      <w:szCs w:val="30"/>
    </w:rPr>
  </w:style>
  <w:style w:type="character" w:customStyle="1" w:styleId="4">
    <w:name w:val="Заголовок 4 Знак"/>
    <w:link w:val="Heading4"/>
    <w:uiPriority w:val="9"/>
    <w:rsid w:val="00A35602"/>
    <w:rPr>
      <w:rFonts w:ascii="Arial" w:eastAsia="Arial" w:hAnsi="Arial" w:cs="Arial"/>
      <w:b/>
      <w:bCs/>
      <w:sz w:val="26"/>
      <w:szCs w:val="26"/>
    </w:rPr>
  </w:style>
  <w:style w:type="character" w:customStyle="1" w:styleId="5">
    <w:name w:val="Заголовок 5 Знак"/>
    <w:link w:val="Heading5"/>
    <w:uiPriority w:val="9"/>
    <w:rsid w:val="00A35602"/>
    <w:rPr>
      <w:rFonts w:ascii="Arial" w:eastAsia="Arial" w:hAnsi="Arial" w:cs="Arial"/>
      <w:b/>
      <w:bCs/>
      <w:sz w:val="24"/>
      <w:szCs w:val="24"/>
    </w:rPr>
  </w:style>
  <w:style w:type="character" w:customStyle="1" w:styleId="6">
    <w:name w:val="Заголовок 6 Знак"/>
    <w:link w:val="Heading6"/>
    <w:uiPriority w:val="9"/>
    <w:rsid w:val="00A35602"/>
    <w:rPr>
      <w:rFonts w:ascii="Arial" w:eastAsia="Arial" w:hAnsi="Arial" w:cs="Arial"/>
      <w:b/>
      <w:bCs/>
      <w:sz w:val="22"/>
      <w:szCs w:val="22"/>
    </w:rPr>
  </w:style>
  <w:style w:type="character" w:customStyle="1" w:styleId="7">
    <w:name w:val="Заголовок 7 Знак"/>
    <w:link w:val="Heading7"/>
    <w:uiPriority w:val="9"/>
    <w:rsid w:val="00A3560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">
    <w:name w:val="Заголовок 8 Знак"/>
    <w:link w:val="Heading8"/>
    <w:uiPriority w:val="9"/>
    <w:rsid w:val="00A35602"/>
    <w:rPr>
      <w:rFonts w:ascii="Arial" w:eastAsia="Arial" w:hAnsi="Arial" w:cs="Arial"/>
      <w:i/>
      <w:iCs/>
      <w:sz w:val="22"/>
      <w:szCs w:val="22"/>
    </w:rPr>
  </w:style>
  <w:style w:type="character" w:customStyle="1" w:styleId="9">
    <w:name w:val="Заголовок 9 Знак"/>
    <w:link w:val="Heading9"/>
    <w:uiPriority w:val="9"/>
    <w:rsid w:val="00A35602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8"/>
    <w:uiPriority w:val="10"/>
    <w:qFormat/>
    <w:rsid w:val="00A35602"/>
    <w:pPr>
      <w:spacing w:before="300"/>
      <w:contextualSpacing/>
    </w:pPr>
    <w:rPr>
      <w:sz w:val="48"/>
      <w:szCs w:val="48"/>
    </w:rPr>
  </w:style>
  <w:style w:type="character" w:customStyle="1" w:styleId="a8">
    <w:name w:val="Название Знак"/>
    <w:link w:val="a3"/>
    <w:uiPriority w:val="10"/>
    <w:rsid w:val="00A35602"/>
    <w:rPr>
      <w:sz w:val="48"/>
      <w:szCs w:val="48"/>
    </w:rPr>
  </w:style>
  <w:style w:type="paragraph" w:styleId="a4">
    <w:name w:val="Subtitle"/>
    <w:basedOn w:val="a"/>
    <w:next w:val="a"/>
    <w:link w:val="a9"/>
    <w:uiPriority w:val="11"/>
    <w:qFormat/>
    <w:rsid w:val="00A35602"/>
    <w:pPr>
      <w:spacing w:before="200"/>
    </w:pPr>
    <w:rPr>
      <w:sz w:val="24"/>
      <w:szCs w:val="24"/>
    </w:rPr>
  </w:style>
  <w:style w:type="character" w:customStyle="1" w:styleId="a9">
    <w:name w:val="Подзаголовок Знак"/>
    <w:link w:val="a4"/>
    <w:uiPriority w:val="11"/>
    <w:rsid w:val="00A35602"/>
    <w:rPr>
      <w:sz w:val="24"/>
      <w:szCs w:val="24"/>
    </w:rPr>
  </w:style>
  <w:style w:type="paragraph" w:styleId="2">
    <w:name w:val="Quote"/>
    <w:basedOn w:val="a"/>
    <w:next w:val="a"/>
    <w:link w:val="21"/>
    <w:uiPriority w:val="29"/>
    <w:qFormat/>
    <w:rsid w:val="00A35602"/>
    <w:pPr>
      <w:ind w:left="720" w:right="720"/>
    </w:pPr>
    <w:rPr>
      <w:i/>
    </w:rPr>
  </w:style>
  <w:style w:type="character" w:customStyle="1" w:styleId="21">
    <w:name w:val="Цитата 2 Знак"/>
    <w:link w:val="2"/>
    <w:uiPriority w:val="29"/>
    <w:rsid w:val="00A35602"/>
    <w:rPr>
      <w:i/>
    </w:rPr>
  </w:style>
  <w:style w:type="paragraph" w:styleId="a5">
    <w:name w:val="Intense Quote"/>
    <w:basedOn w:val="a"/>
    <w:next w:val="a"/>
    <w:link w:val="aa"/>
    <w:uiPriority w:val="30"/>
    <w:qFormat/>
    <w:rsid w:val="00A3560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5"/>
    <w:uiPriority w:val="30"/>
    <w:rsid w:val="00A35602"/>
    <w:rPr>
      <w:i/>
    </w:rPr>
  </w:style>
  <w:style w:type="paragraph" w:customStyle="1" w:styleId="Header">
    <w:name w:val="Header"/>
    <w:basedOn w:val="a"/>
    <w:link w:val="ab"/>
    <w:uiPriority w:val="99"/>
    <w:unhideWhenUsed/>
    <w:rsid w:val="00A3560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link w:val="Header"/>
    <w:uiPriority w:val="99"/>
    <w:rsid w:val="00A35602"/>
  </w:style>
  <w:style w:type="paragraph" w:customStyle="1" w:styleId="Footer">
    <w:name w:val="Footer"/>
    <w:basedOn w:val="a"/>
    <w:link w:val="ac"/>
    <w:uiPriority w:val="99"/>
    <w:unhideWhenUsed/>
    <w:rsid w:val="00A35602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A35602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A35602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Footer"/>
    <w:uiPriority w:val="99"/>
    <w:rsid w:val="00A35602"/>
  </w:style>
  <w:style w:type="table" w:styleId="ad">
    <w:name w:val="Table Grid"/>
    <w:basedOn w:val="a1"/>
    <w:uiPriority w:val="59"/>
    <w:rsid w:val="00A35602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A3560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A35602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A356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A3560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A3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sid w:val="00A35602"/>
    <w:rPr>
      <w:color w:val="0563C1" w:themeColor="hyperlink"/>
      <w:u w:val="single"/>
    </w:rPr>
  </w:style>
  <w:style w:type="paragraph" w:styleId="a6">
    <w:name w:val="footnote text"/>
    <w:basedOn w:val="a"/>
    <w:link w:val="af"/>
    <w:uiPriority w:val="99"/>
    <w:semiHidden/>
    <w:unhideWhenUsed/>
    <w:rsid w:val="00A35602"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6"/>
    <w:uiPriority w:val="99"/>
    <w:rsid w:val="00A35602"/>
    <w:rPr>
      <w:sz w:val="18"/>
    </w:rPr>
  </w:style>
  <w:style w:type="character" w:styleId="af0">
    <w:name w:val="footnote reference"/>
    <w:uiPriority w:val="99"/>
    <w:unhideWhenUsed/>
    <w:rsid w:val="00A35602"/>
    <w:rPr>
      <w:vertAlign w:val="superscript"/>
    </w:rPr>
  </w:style>
  <w:style w:type="paragraph" w:styleId="a7">
    <w:name w:val="endnote text"/>
    <w:basedOn w:val="a"/>
    <w:link w:val="af1"/>
    <w:uiPriority w:val="99"/>
    <w:semiHidden/>
    <w:unhideWhenUsed/>
    <w:rsid w:val="00A35602"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7"/>
    <w:uiPriority w:val="99"/>
    <w:rsid w:val="00A35602"/>
    <w:rPr>
      <w:sz w:val="20"/>
    </w:rPr>
  </w:style>
  <w:style w:type="character" w:styleId="af2">
    <w:name w:val="endnote reference"/>
    <w:uiPriority w:val="99"/>
    <w:semiHidden/>
    <w:unhideWhenUsed/>
    <w:rsid w:val="00A35602"/>
    <w:rPr>
      <w:vertAlign w:val="superscript"/>
    </w:rPr>
  </w:style>
  <w:style w:type="paragraph" w:styleId="10">
    <w:name w:val="toc 1"/>
    <w:basedOn w:val="a"/>
    <w:next w:val="a"/>
    <w:uiPriority w:val="39"/>
    <w:unhideWhenUsed/>
    <w:rsid w:val="00A35602"/>
    <w:pPr>
      <w:spacing w:after="57"/>
    </w:pPr>
  </w:style>
  <w:style w:type="paragraph" w:styleId="22">
    <w:name w:val="toc 2"/>
    <w:basedOn w:val="a"/>
    <w:next w:val="a"/>
    <w:uiPriority w:val="39"/>
    <w:unhideWhenUsed/>
    <w:rsid w:val="00A35602"/>
    <w:pPr>
      <w:spacing w:after="57"/>
      <w:ind w:left="283"/>
    </w:pPr>
  </w:style>
  <w:style w:type="paragraph" w:styleId="30">
    <w:name w:val="toc 3"/>
    <w:basedOn w:val="a"/>
    <w:next w:val="a"/>
    <w:uiPriority w:val="39"/>
    <w:unhideWhenUsed/>
    <w:rsid w:val="00A35602"/>
    <w:pPr>
      <w:spacing w:after="57"/>
      <w:ind w:left="567"/>
    </w:pPr>
  </w:style>
  <w:style w:type="paragraph" w:styleId="40">
    <w:name w:val="toc 4"/>
    <w:basedOn w:val="a"/>
    <w:next w:val="a"/>
    <w:uiPriority w:val="39"/>
    <w:unhideWhenUsed/>
    <w:rsid w:val="00A35602"/>
    <w:pPr>
      <w:spacing w:after="57"/>
      <w:ind w:left="850"/>
    </w:pPr>
  </w:style>
  <w:style w:type="paragraph" w:styleId="50">
    <w:name w:val="toc 5"/>
    <w:basedOn w:val="a"/>
    <w:next w:val="a"/>
    <w:uiPriority w:val="39"/>
    <w:unhideWhenUsed/>
    <w:rsid w:val="00A35602"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rsid w:val="00A35602"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rsid w:val="00A35602"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rsid w:val="00A35602"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rsid w:val="00A35602"/>
    <w:pPr>
      <w:spacing w:after="57"/>
      <w:ind w:left="2268"/>
    </w:pPr>
  </w:style>
  <w:style w:type="paragraph" w:styleId="af3">
    <w:name w:val="TOC Heading"/>
    <w:uiPriority w:val="39"/>
    <w:unhideWhenUsed/>
    <w:rsid w:val="00A35602"/>
  </w:style>
  <w:style w:type="paragraph" w:styleId="af4">
    <w:name w:val="table of figures"/>
    <w:basedOn w:val="a"/>
    <w:next w:val="a"/>
    <w:uiPriority w:val="99"/>
    <w:unhideWhenUsed/>
    <w:rsid w:val="00A35602"/>
    <w:pPr>
      <w:spacing w:after="0"/>
    </w:pPr>
  </w:style>
  <w:style w:type="paragraph" w:styleId="af5">
    <w:name w:val="No Spacing"/>
    <w:basedOn w:val="a"/>
    <w:uiPriority w:val="1"/>
    <w:qFormat/>
    <w:rsid w:val="00A35602"/>
    <w:pPr>
      <w:spacing w:after="0" w:line="240" w:lineRule="auto"/>
    </w:pPr>
  </w:style>
  <w:style w:type="paragraph" w:styleId="af6">
    <w:name w:val="List Paragraph"/>
    <w:basedOn w:val="a"/>
    <w:uiPriority w:val="34"/>
    <w:qFormat/>
    <w:rsid w:val="00A35602"/>
    <w:pPr>
      <w:ind w:left="720"/>
      <w:contextualSpacing/>
    </w:pPr>
  </w:style>
  <w:style w:type="character" w:customStyle="1" w:styleId="character">
    <w:name w:val="Обычный_character"/>
    <w:link w:val="11"/>
    <w:rsid w:val="00A35602"/>
    <w:rPr>
      <w:rFonts w:ascii="Times New Roman" w:hAnsi="Times New Roman" w:cs="Times New Roman"/>
      <w:sz w:val="28"/>
      <w:szCs w:val="28"/>
      <w:lang w:val="ru-RU"/>
    </w:rPr>
  </w:style>
  <w:style w:type="paragraph" w:customStyle="1" w:styleId="11">
    <w:name w:val="Обычный1"/>
    <w:basedOn w:val="Heading1"/>
    <w:link w:val="character"/>
    <w:qFormat/>
    <w:rsid w:val="00A35602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529DB-506F-46A9-97FA-936462B94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</cp:revision>
  <dcterms:created xsi:type="dcterms:W3CDTF">2024-03-14T05:36:00Z</dcterms:created>
  <dcterms:modified xsi:type="dcterms:W3CDTF">2024-03-14T05:36:00Z</dcterms:modified>
</cp:coreProperties>
</file>