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62E93" w14:textId="2761075F" w:rsidR="003412CD" w:rsidRDefault="0049455C" w:rsidP="005B75B2">
      <w:pPr>
        <w:pStyle w:val="a4"/>
      </w:pPr>
      <w:r>
        <w:rPr>
          <w:rFonts w:hint="eastAsia"/>
        </w:rPr>
        <w:t>动力学混动</w:t>
      </w:r>
      <w:r w:rsidR="005E3785">
        <w:rPr>
          <w:rFonts w:hint="eastAsia"/>
        </w:rPr>
        <w:t>模型</w:t>
      </w:r>
      <w:r w:rsidR="00A43DE1">
        <w:rPr>
          <w:rFonts w:hint="eastAsia"/>
        </w:rPr>
        <w:t>说明文档</w:t>
      </w:r>
    </w:p>
    <w:p w14:paraId="10C57CA5" w14:textId="62C34023" w:rsidR="003412CD" w:rsidRDefault="00C47717" w:rsidP="00D2357E">
      <w:pPr>
        <w:pStyle w:val="1"/>
      </w:pPr>
      <w:r>
        <w:rPr>
          <w:rFonts w:hint="eastAsia"/>
        </w:rPr>
        <w:t>混动模型</w:t>
      </w:r>
      <w:r w:rsidR="00000000">
        <w:rPr>
          <w:rFonts w:hint="eastAsia"/>
        </w:rPr>
        <w:t>功能</w:t>
      </w:r>
      <w:r w:rsidR="00646EBF">
        <w:rPr>
          <w:rFonts w:hint="eastAsia"/>
        </w:rPr>
        <w:t>概述</w:t>
      </w:r>
    </w:p>
    <w:p w14:paraId="6430FC0A" w14:textId="0F5D0A0D" w:rsidR="002B0445" w:rsidRDefault="002B0445" w:rsidP="002B0445">
      <w:r>
        <w:tab/>
      </w:r>
      <w:r>
        <w:rPr>
          <w:rFonts w:hint="eastAsia"/>
        </w:rPr>
        <w:t>在本项目中，腾讯</w:t>
      </w:r>
      <w:proofErr w:type="spellStart"/>
      <w:r>
        <w:rPr>
          <w:rFonts w:hint="eastAsia"/>
        </w:rPr>
        <w:t>TADSim</w:t>
      </w:r>
      <w:proofErr w:type="spellEnd"/>
      <w:r>
        <w:rPr>
          <w:rFonts w:hint="eastAsia"/>
        </w:rPr>
        <w:t>动力学模型支持</w:t>
      </w:r>
      <w:r>
        <w:rPr>
          <w:rFonts w:hint="eastAsia"/>
        </w:rPr>
        <w:t>P1P3</w:t>
      </w:r>
      <w:r w:rsidR="00F42EDF">
        <w:rPr>
          <w:rFonts w:hint="eastAsia"/>
        </w:rPr>
        <w:t>串并联</w:t>
      </w:r>
      <w:r>
        <w:rPr>
          <w:rFonts w:hint="eastAsia"/>
        </w:rPr>
        <w:t>混动架构。</w:t>
      </w:r>
      <w:r w:rsidR="00556085">
        <w:rPr>
          <w:rFonts w:hint="eastAsia"/>
        </w:rPr>
        <w:t>其中</w:t>
      </w:r>
      <w:r>
        <w:rPr>
          <w:rFonts w:hint="eastAsia"/>
        </w:rPr>
        <w:t>混动车辆动力学模型中</w:t>
      </w:r>
      <w:r w:rsidR="00556085">
        <w:rPr>
          <w:rFonts w:hint="eastAsia"/>
        </w:rPr>
        <w:t>的动力传动部分</w:t>
      </w:r>
      <w:r>
        <w:rPr>
          <w:rFonts w:hint="eastAsia"/>
        </w:rPr>
        <w:t>，</w:t>
      </w:r>
      <w:r w:rsidR="00556085">
        <w:rPr>
          <w:rFonts w:hint="eastAsia"/>
        </w:rPr>
        <w:t>支持发动机模型，发电机模型，</w:t>
      </w:r>
      <w:r w:rsidR="00556085">
        <w:rPr>
          <w:rFonts w:hint="eastAsia"/>
        </w:rPr>
        <w:t>P</w:t>
      </w:r>
      <w:r w:rsidR="00556085">
        <w:t>3</w:t>
      </w:r>
      <w:r w:rsidR="00556085">
        <w:rPr>
          <w:rFonts w:hint="eastAsia"/>
        </w:rPr>
        <w:t>驱动电机模型参数化设置，支持</w:t>
      </w:r>
      <w:r w:rsidR="00556085">
        <w:rPr>
          <w:rFonts w:hint="eastAsia"/>
        </w:rPr>
        <w:t>2</w:t>
      </w:r>
      <w:r w:rsidR="00556085">
        <w:rPr>
          <w:rFonts w:hint="eastAsia"/>
        </w:rPr>
        <w:t>档变速箱模型。同时支持</w:t>
      </w:r>
      <w:r w:rsidR="00F42EDF">
        <w:rPr>
          <w:rFonts w:hint="eastAsia"/>
        </w:rPr>
        <w:t>基于功率</w:t>
      </w:r>
      <w:r w:rsidR="00AE38BD">
        <w:rPr>
          <w:rFonts w:hint="eastAsia"/>
        </w:rPr>
        <w:t>分流</w:t>
      </w:r>
      <w:r w:rsidR="00556085">
        <w:rPr>
          <w:rFonts w:hint="eastAsia"/>
        </w:rPr>
        <w:t>混动控制器模型，</w:t>
      </w:r>
      <w:r w:rsidR="0017113B">
        <w:rPr>
          <w:rFonts w:hint="eastAsia"/>
        </w:rPr>
        <w:t>在保证动力需求的前提下，实现最佳燃油效率的目标。</w:t>
      </w:r>
      <w:r w:rsidR="00556085">
        <w:rPr>
          <w:rFonts w:hint="eastAsia"/>
        </w:rPr>
        <w:t>用户可根据</w:t>
      </w:r>
      <w:r w:rsidR="0035284D">
        <w:rPr>
          <w:rFonts w:hint="eastAsia"/>
        </w:rPr>
        <w:t>车辆实际参数对模型</w:t>
      </w:r>
      <w:r w:rsidR="00556085">
        <w:rPr>
          <w:rFonts w:hint="eastAsia"/>
        </w:rPr>
        <w:t>进行参数化</w:t>
      </w:r>
      <w:r w:rsidR="003E16F4">
        <w:rPr>
          <w:rFonts w:hint="eastAsia"/>
        </w:rPr>
        <w:t>，</w:t>
      </w:r>
      <w:r w:rsidR="004328EF">
        <w:rPr>
          <w:rFonts w:hint="eastAsia"/>
        </w:rPr>
        <w:t>以</w:t>
      </w:r>
      <w:r w:rsidR="003E16F4">
        <w:rPr>
          <w:rFonts w:hint="eastAsia"/>
        </w:rPr>
        <w:t>达到仿真需求</w:t>
      </w:r>
      <w:r w:rsidR="00556085">
        <w:rPr>
          <w:rFonts w:hint="eastAsia"/>
        </w:rPr>
        <w:t>。</w:t>
      </w:r>
    </w:p>
    <w:p w14:paraId="03876DA7" w14:textId="45A95A52" w:rsidR="00F42EDF" w:rsidRDefault="007D2C43" w:rsidP="007D2C43">
      <w:pPr>
        <w:jc w:val="center"/>
      </w:pPr>
      <w:r>
        <w:rPr>
          <w:noProof/>
        </w:rPr>
        <w:drawing>
          <wp:inline distT="0" distB="0" distL="0" distR="0" wp14:anchorId="0CFADABA" wp14:editId="0469B33C">
            <wp:extent cx="5274310" cy="4264660"/>
            <wp:effectExtent l="0" t="0" r="2540" b="2540"/>
            <wp:docPr id="16811377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37790" name="图片 168113779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6CE1" w14:textId="3090CA62" w:rsidR="007D2C43" w:rsidRDefault="00875ED6" w:rsidP="00875ED6">
      <w:pPr>
        <w:jc w:val="center"/>
        <w:rPr>
          <w:rFonts w:hint="eastAsia"/>
        </w:rPr>
      </w:pPr>
      <w:r>
        <w:rPr>
          <w:rFonts w:hint="eastAsia"/>
        </w:rPr>
        <w:t>混动架构</w:t>
      </w:r>
      <w:r w:rsidR="006B6C16">
        <w:rPr>
          <w:rFonts w:hint="eastAsia"/>
        </w:rPr>
        <w:t>示意</w:t>
      </w:r>
      <w:r>
        <w:rPr>
          <w:rFonts w:hint="eastAsia"/>
        </w:rPr>
        <w:t>图</w:t>
      </w:r>
    </w:p>
    <w:p w14:paraId="68BD1AE8" w14:textId="1A7E96C7" w:rsidR="00875ED6" w:rsidRDefault="00547C79" w:rsidP="00646EBF">
      <w:pPr>
        <w:pStyle w:val="1"/>
      </w:pPr>
      <w:r>
        <w:rPr>
          <w:rFonts w:hint="eastAsia"/>
        </w:rPr>
        <w:t>混动模型工作工况</w:t>
      </w:r>
    </w:p>
    <w:p w14:paraId="351E9A1A" w14:textId="65051FCF" w:rsidR="003B5309" w:rsidRDefault="003B5309" w:rsidP="00517028">
      <w:pPr>
        <w:pStyle w:val="3"/>
      </w:pPr>
      <w:r>
        <w:rPr>
          <w:rFonts w:hint="eastAsia"/>
        </w:rPr>
        <w:t>纯电工况</w:t>
      </w:r>
    </w:p>
    <w:p w14:paraId="246C1545" w14:textId="375FFA08" w:rsidR="003B5309" w:rsidRDefault="00A81C8C" w:rsidP="003B5309">
      <w:r>
        <w:tab/>
      </w:r>
      <w:r>
        <w:rPr>
          <w:rFonts w:hint="eastAsia"/>
        </w:rPr>
        <w:t>纯电工况下，车辆驱动力全部来自驱动电机，电机供电由电池提供。进入纯电驱动的条件为：</w:t>
      </w:r>
    </w:p>
    <w:p w14:paraId="60F9170F" w14:textId="14F3C431" w:rsidR="00A81C8C" w:rsidRDefault="00A81C8C" w:rsidP="00A81C8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功率需求</w:t>
      </w:r>
      <w:r w:rsidR="00DF6A2C">
        <w:rPr>
          <w:rFonts w:hint="eastAsia"/>
        </w:rPr>
        <w:t>小</w:t>
      </w:r>
      <w:r>
        <w:rPr>
          <w:rFonts w:hint="eastAsia"/>
        </w:rPr>
        <w:t>于</w:t>
      </w:r>
      <w:proofErr w:type="spellStart"/>
      <w:r w:rsidR="00DF6A2C">
        <w:rPr>
          <w:rFonts w:hint="eastAsia"/>
        </w:rPr>
        <w:t>SoftHCU</w:t>
      </w:r>
      <w:proofErr w:type="spellEnd"/>
      <w:r w:rsidR="00DF6A2C">
        <w:rPr>
          <w:rFonts w:hint="eastAsia"/>
        </w:rPr>
        <w:t>中</w:t>
      </w:r>
      <w:r>
        <w:rPr>
          <w:rFonts w:hint="eastAsia"/>
        </w:rPr>
        <w:t>“</w:t>
      </w:r>
      <w:r w:rsidRPr="00A81C8C">
        <w:rPr>
          <w:rFonts w:hint="eastAsia"/>
        </w:rPr>
        <w:t>Power demand for EV</w:t>
      </w:r>
      <w:r>
        <w:rPr>
          <w:rFonts w:hint="eastAsia"/>
        </w:rPr>
        <w:t>”字段设置的值</w:t>
      </w:r>
      <w:r w:rsidR="00384BA6">
        <w:rPr>
          <w:rFonts w:hint="eastAsia"/>
        </w:rPr>
        <w:t>。</w:t>
      </w:r>
    </w:p>
    <w:p w14:paraId="1F022753" w14:textId="3FFEC08E" w:rsidR="00E83473" w:rsidRDefault="00E83473" w:rsidP="00A81C8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车辆动力电池电量</w:t>
      </w:r>
      <w:r>
        <w:rPr>
          <w:rFonts w:hint="eastAsia"/>
        </w:rPr>
        <w:t>SoC</w:t>
      </w:r>
      <w:r>
        <w:rPr>
          <w:rFonts w:hint="eastAsia"/>
        </w:rPr>
        <w:t>不低于</w:t>
      </w:r>
      <w:proofErr w:type="spellStart"/>
      <w:r>
        <w:rPr>
          <w:rFonts w:hint="eastAsia"/>
        </w:rPr>
        <w:t>SoftHCU</w:t>
      </w:r>
      <w:proofErr w:type="spellEnd"/>
      <w:r>
        <w:rPr>
          <w:rFonts w:hint="eastAsia"/>
        </w:rPr>
        <w:t>中“</w:t>
      </w:r>
      <w:r w:rsidRPr="00E83473">
        <w:t>soc when start charging battery</w:t>
      </w:r>
      <w:r>
        <w:rPr>
          <w:rFonts w:hint="eastAsia"/>
        </w:rPr>
        <w:t>”字段设置的值</w:t>
      </w:r>
      <w:r w:rsidR="008044BF">
        <w:rPr>
          <w:rFonts w:hint="eastAsia"/>
        </w:rPr>
        <w:t>。</w:t>
      </w:r>
    </w:p>
    <w:p w14:paraId="226A8A63" w14:textId="54FF42FB" w:rsidR="00982CBB" w:rsidRPr="003B5309" w:rsidRDefault="00BD20AA" w:rsidP="0011572C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当前</w:t>
      </w:r>
      <w:r w:rsidR="00741FB2">
        <w:rPr>
          <w:rFonts w:hint="eastAsia"/>
        </w:rPr>
        <w:t>车速不大于</w:t>
      </w:r>
      <w:proofErr w:type="spellStart"/>
      <w:r w:rsidR="00741FB2">
        <w:rPr>
          <w:rFonts w:hint="eastAsia"/>
        </w:rPr>
        <w:t>SoftHCU</w:t>
      </w:r>
      <w:proofErr w:type="spellEnd"/>
      <w:r w:rsidR="00741FB2">
        <w:rPr>
          <w:rFonts w:hint="eastAsia"/>
        </w:rPr>
        <w:t>中“</w:t>
      </w:r>
      <w:r w:rsidR="00741FB2" w:rsidRPr="00741FB2">
        <w:t>vehicle speed when engine should step in</w:t>
      </w:r>
      <w:r w:rsidR="00741FB2">
        <w:rPr>
          <w:rFonts w:hint="eastAsia"/>
        </w:rPr>
        <w:t>”字段设置的值。</w:t>
      </w:r>
    </w:p>
    <w:p w14:paraId="50B14944" w14:textId="393804D8" w:rsidR="00D32A7E" w:rsidRDefault="00B17AFD" w:rsidP="00517028">
      <w:pPr>
        <w:pStyle w:val="3"/>
      </w:pPr>
      <w:r>
        <w:rPr>
          <w:rFonts w:hint="eastAsia"/>
        </w:rPr>
        <w:t>串联工况</w:t>
      </w:r>
    </w:p>
    <w:p w14:paraId="3C0B8CAC" w14:textId="4CD0ABC8" w:rsidR="00590BC9" w:rsidRDefault="004A5E3A" w:rsidP="00BF2ED3">
      <w:pPr>
        <w:ind w:firstLine="420"/>
      </w:pPr>
      <w:r>
        <w:rPr>
          <w:rFonts w:hint="eastAsia"/>
        </w:rPr>
        <w:t>串联</w:t>
      </w:r>
      <w:r w:rsidR="00590BC9">
        <w:rPr>
          <w:rFonts w:hint="eastAsia"/>
        </w:rPr>
        <w:t>工况下，车辆驱动力全部来自驱动电机，电机供电由</w:t>
      </w:r>
      <w:r w:rsidR="00C9319C">
        <w:rPr>
          <w:rFonts w:hint="eastAsia"/>
        </w:rPr>
        <w:t>发动机驱动发电机</w:t>
      </w:r>
      <w:r w:rsidR="00590BC9">
        <w:rPr>
          <w:rFonts w:hint="eastAsia"/>
        </w:rPr>
        <w:t>提供。进入</w:t>
      </w:r>
      <w:r w:rsidR="00997D44">
        <w:rPr>
          <w:rFonts w:hint="eastAsia"/>
        </w:rPr>
        <w:t>串联</w:t>
      </w:r>
      <w:r w:rsidR="00590BC9">
        <w:rPr>
          <w:rFonts w:hint="eastAsia"/>
        </w:rPr>
        <w:t>驱动的条件为：</w:t>
      </w:r>
    </w:p>
    <w:p w14:paraId="22207CED" w14:textId="77777777" w:rsidR="00590BC9" w:rsidRDefault="00590BC9" w:rsidP="008531F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功率需求小于</w:t>
      </w:r>
      <w:proofErr w:type="spellStart"/>
      <w:r>
        <w:rPr>
          <w:rFonts w:hint="eastAsia"/>
        </w:rPr>
        <w:t>SoftHCU</w:t>
      </w:r>
      <w:proofErr w:type="spellEnd"/>
      <w:r>
        <w:rPr>
          <w:rFonts w:hint="eastAsia"/>
        </w:rPr>
        <w:t>中“</w:t>
      </w:r>
      <w:r w:rsidRPr="00A81C8C">
        <w:rPr>
          <w:rFonts w:hint="eastAsia"/>
        </w:rPr>
        <w:t>Power demand for EV</w:t>
      </w:r>
      <w:r>
        <w:rPr>
          <w:rFonts w:hint="eastAsia"/>
        </w:rPr>
        <w:t>”字段设置的值。</w:t>
      </w:r>
    </w:p>
    <w:p w14:paraId="53654CCA" w14:textId="5052A15B" w:rsidR="00590BC9" w:rsidRDefault="00590BC9" w:rsidP="008531F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车辆动力电池电量</w:t>
      </w:r>
      <w:r>
        <w:rPr>
          <w:rFonts w:hint="eastAsia"/>
        </w:rPr>
        <w:t>SoC</w:t>
      </w:r>
      <w:r>
        <w:rPr>
          <w:rFonts w:hint="eastAsia"/>
        </w:rPr>
        <w:t>低于</w:t>
      </w:r>
      <w:proofErr w:type="spellStart"/>
      <w:r>
        <w:rPr>
          <w:rFonts w:hint="eastAsia"/>
        </w:rPr>
        <w:t>SoftHCU</w:t>
      </w:r>
      <w:proofErr w:type="spellEnd"/>
      <w:r>
        <w:rPr>
          <w:rFonts w:hint="eastAsia"/>
        </w:rPr>
        <w:t>中“</w:t>
      </w:r>
      <w:r w:rsidRPr="00E83473">
        <w:t>soc when start charging battery</w:t>
      </w:r>
      <w:r>
        <w:rPr>
          <w:rFonts w:hint="eastAsia"/>
        </w:rPr>
        <w:t>”字段设置的值。</w:t>
      </w:r>
    </w:p>
    <w:p w14:paraId="7B7D2EC6" w14:textId="77777777" w:rsidR="00BD4132" w:rsidRDefault="00590BC9" w:rsidP="008531F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当前车速不大于</w:t>
      </w:r>
      <w:proofErr w:type="spellStart"/>
      <w:r>
        <w:rPr>
          <w:rFonts w:hint="eastAsia"/>
        </w:rPr>
        <w:t>SoftHCU</w:t>
      </w:r>
      <w:proofErr w:type="spellEnd"/>
      <w:r>
        <w:rPr>
          <w:rFonts w:hint="eastAsia"/>
        </w:rPr>
        <w:t>中“</w:t>
      </w:r>
      <w:r w:rsidRPr="00741FB2">
        <w:t>vehicle speed when engine should step in</w:t>
      </w:r>
      <w:r>
        <w:rPr>
          <w:rFonts w:hint="eastAsia"/>
        </w:rPr>
        <w:t>”字段设置的值。</w:t>
      </w:r>
    </w:p>
    <w:p w14:paraId="1A36AD0E" w14:textId="1B67E306" w:rsidR="00590BC9" w:rsidRPr="00590BC9" w:rsidRDefault="008C0AB2" w:rsidP="008531FE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此时发动机会根据</w:t>
      </w:r>
      <w:proofErr w:type="spellStart"/>
      <w:r>
        <w:rPr>
          <w:rFonts w:hint="eastAsia"/>
        </w:rPr>
        <w:t>SoftHCU</w:t>
      </w:r>
      <w:proofErr w:type="spellEnd"/>
      <w:r>
        <w:rPr>
          <w:rFonts w:hint="eastAsia"/>
        </w:rPr>
        <w:t>中“</w:t>
      </w:r>
      <w:r w:rsidRPr="005D514A">
        <w:t>Default charge power</w:t>
      </w:r>
      <w:r>
        <w:rPr>
          <w:rFonts w:hint="eastAsia"/>
        </w:rPr>
        <w:t>”和“</w:t>
      </w:r>
      <w:r w:rsidRPr="005D514A">
        <w:t>optimal engine power vs speed</w:t>
      </w:r>
      <w:r>
        <w:rPr>
          <w:rFonts w:hint="eastAsia"/>
        </w:rPr>
        <w:t>”表格，来确定当前给电池充电的功率，并驱动发电机给电池充电。</w:t>
      </w:r>
    </w:p>
    <w:p w14:paraId="4D943B56" w14:textId="6BB4E6AF" w:rsidR="00B17AFD" w:rsidRDefault="00AF2C28" w:rsidP="00B17AFD">
      <w:pPr>
        <w:pStyle w:val="3"/>
      </w:pPr>
      <w:r>
        <w:rPr>
          <w:rFonts w:hint="eastAsia"/>
        </w:rPr>
        <w:t>发动机直驱工况</w:t>
      </w:r>
    </w:p>
    <w:p w14:paraId="3EE2E572" w14:textId="7832C632" w:rsidR="009F2D7B" w:rsidRDefault="00995D93" w:rsidP="009F2D7B">
      <w:pPr>
        <w:ind w:firstLine="420"/>
      </w:pPr>
      <w:r>
        <w:rPr>
          <w:rFonts w:hint="eastAsia"/>
        </w:rPr>
        <w:t>发动机直驱</w:t>
      </w:r>
      <w:r w:rsidR="009F2D7B">
        <w:rPr>
          <w:rFonts w:hint="eastAsia"/>
        </w:rPr>
        <w:t>工况下，车辆驱动力全部来自</w:t>
      </w:r>
      <w:r w:rsidR="00DE4791">
        <w:rPr>
          <w:rFonts w:hint="eastAsia"/>
        </w:rPr>
        <w:t>发动机</w:t>
      </w:r>
      <w:r w:rsidR="009F2D7B">
        <w:rPr>
          <w:rFonts w:hint="eastAsia"/>
        </w:rPr>
        <w:t>。进入</w:t>
      </w:r>
      <w:r w:rsidR="002D3DEF">
        <w:rPr>
          <w:rFonts w:hint="eastAsia"/>
        </w:rPr>
        <w:t>直驱</w:t>
      </w:r>
      <w:r w:rsidR="009F2D7B">
        <w:rPr>
          <w:rFonts w:hint="eastAsia"/>
        </w:rPr>
        <w:t>的条件为：</w:t>
      </w:r>
    </w:p>
    <w:p w14:paraId="2189287F" w14:textId="12ACFC23" w:rsidR="009F2D7B" w:rsidRDefault="009F2D7B" w:rsidP="00CE575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功率需求</w:t>
      </w:r>
      <w:r w:rsidR="002F0C6B">
        <w:rPr>
          <w:rFonts w:hint="eastAsia"/>
        </w:rPr>
        <w:t>大</w:t>
      </w:r>
      <w:r>
        <w:rPr>
          <w:rFonts w:hint="eastAsia"/>
        </w:rPr>
        <w:t>于</w:t>
      </w:r>
      <w:proofErr w:type="spellStart"/>
      <w:r>
        <w:rPr>
          <w:rFonts w:hint="eastAsia"/>
        </w:rPr>
        <w:t>SoftHCU</w:t>
      </w:r>
      <w:proofErr w:type="spellEnd"/>
      <w:r>
        <w:rPr>
          <w:rFonts w:hint="eastAsia"/>
        </w:rPr>
        <w:t>中“</w:t>
      </w:r>
      <w:r w:rsidRPr="00A81C8C">
        <w:rPr>
          <w:rFonts w:hint="eastAsia"/>
        </w:rPr>
        <w:t>Power demand for EV</w:t>
      </w:r>
      <w:r>
        <w:rPr>
          <w:rFonts w:hint="eastAsia"/>
        </w:rPr>
        <w:t>”字段设置的值</w:t>
      </w:r>
      <w:r w:rsidR="00035E93">
        <w:rPr>
          <w:rFonts w:hint="eastAsia"/>
        </w:rPr>
        <w:t>，但小于“</w:t>
      </w:r>
      <w:r w:rsidR="00035E93" w:rsidRPr="00035E93">
        <w:t>Power demand for Hybrid</w:t>
      </w:r>
      <w:r w:rsidR="00035E93">
        <w:rPr>
          <w:rFonts w:hint="eastAsia"/>
        </w:rPr>
        <w:t>”字段设置的值</w:t>
      </w:r>
      <w:r>
        <w:rPr>
          <w:rFonts w:hint="eastAsia"/>
        </w:rPr>
        <w:t>。</w:t>
      </w:r>
    </w:p>
    <w:p w14:paraId="4511B62F" w14:textId="519B12E5" w:rsidR="00D40498" w:rsidRDefault="009F2D7B" w:rsidP="00492AF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当前车速大于</w:t>
      </w:r>
      <w:proofErr w:type="spellStart"/>
      <w:r>
        <w:rPr>
          <w:rFonts w:hint="eastAsia"/>
        </w:rPr>
        <w:t>SoftHCU</w:t>
      </w:r>
      <w:proofErr w:type="spellEnd"/>
      <w:r>
        <w:rPr>
          <w:rFonts w:hint="eastAsia"/>
        </w:rPr>
        <w:t>中“</w:t>
      </w:r>
      <w:r w:rsidRPr="00741FB2">
        <w:t>vehicle speed when engine should step in</w:t>
      </w:r>
      <w:r>
        <w:rPr>
          <w:rFonts w:hint="eastAsia"/>
        </w:rPr>
        <w:t>”字段设置的值。</w:t>
      </w:r>
    </w:p>
    <w:p w14:paraId="787B4720" w14:textId="1BAE379C" w:rsidR="00492AF1" w:rsidRDefault="00492AF1" w:rsidP="00492AF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条件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rPr>
          <w:rFonts w:hint="eastAsia"/>
        </w:rPr>
        <w:t>为或的关系</w:t>
      </w:r>
      <w:r w:rsidR="00A24969">
        <w:rPr>
          <w:rFonts w:hint="eastAsia"/>
        </w:rPr>
        <w:t>。</w:t>
      </w:r>
    </w:p>
    <w:p w14:paraId="53F46C8D" w14:textId="44DD2F73" w:rsidR="005D514A" w:rsidRPr="00D40498" w:rsidRDefault="005D514A" w:rsidP="00492AF1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发动机直驱条件下，当电池电量</w:t>
      </w:r>
      <w:r>
        <w:rPr>
          <w:rFonts w:hint="eastAsia"/>
        </w:rPr>
        <w:t>SoC</w:t>
      </w:r>
      <w:r>
        <w:rPr>
          <w:rFonts w:hint="eastAsia"/>
        </w:rPr>
        <w:t>低于</w:t>
      </w:r>
      <w:proofErr w:type="spellStart"/>
      <w:r>
        <w:rPr>
          <w:rFonts w:hint="eastAsia"/>
        </w:rPr>
        <w:t>SoftHCU</w:t>
      </w:r>
      <w:proofErr w:type="spellEnd"/>
      <w:r>
        <w:rPr>
          <w:rFonts w:hint="eastAsia"/>
        </w:rPr>
        <w:t>中</w:t>
      </w:r>
      <w:r>
        <w:rPr>
          <w:rFonts w:hint="eastAsia"/>
        </w:rPr>
        <w:t>“</w:t>
      </w:r>
      <w:r w:rsidRPr="005D514A">
        <w:t>soc when start charging battery</w:t>
      </w:r>
      <w:r>
        <w:rPr>
          <w:rFonts w:hint="eastAsia"/>
        </w:rPr>
        <w:t>”时，此时发动机会根据</w:t>
      </w:r>
      <w:proofErr w:type="spellStart"/>
      <w:r>
        <w:rPr>
          <w:rFonts w:hint="eastAsia"/>
        </w:rPr>
        <w:t>SoftHCU</w:t>
      </w:r>
      <w:proofErr w:type="spellEnd"/>
      <w:r>
        <w:rPr>
          <w:rFonts w:hint="eastAsia"/>
        </w:rPr>
        <w:t>中“</w:t>
      </w:r>
      <w:r w:rsidRPr="005D514A">
        <w:t>Default charge power</w:t>
      </w:r>
      <w:r>
        <w:rPr>
          <w:rFonts w:hint="eastAsia"/>
        </w:rPr>
        <w:t>”和“</w:t>
      </w:r>
      <w:r w:rsidRPr="005D514A">
        <w:t>optimal engine power vs speed</w:t>
      </w:r>
      <w:r>
        <w:rPr>
          <w:rFonts w:hint="eastAsia"/>
        </w:rPr>
        <w:t>”表格，来确定当前给电池充电的功率，并驱动发电机给电池充电</w:t>
      </w:r>
      <w:r w:rsidR="00BC38DB">
        <w:rPr>
          <w:rFonts w:hint="eastAsia"/>
        </w:rPr>
        <w:t>。</w:t>
      </w:r>
    </w:p>
    <w:p w14:paraId="0E7E2163" w14:textId="1602BECA" w:rsidR="00B17AFD" w:rsidRDefault="00AF2C28" w:rsidP="00B17AFD">
      <w:pPr>
        <w:pStyle w:val="3"/>
      </w:pPr>
      <w:r>
        <w:rPr>
          <w:rFonts w:hint="eastAsia"/>
        </w:rPr>
        <w:t>并联工况</w:t>
      </w:r>
    </w:p>
    <w:p w14:paraId="509C2A03" w14:textId="560F87E9" w:rsidR="00855924" w:rsidRDefault="00145511" w:rsidP="00855924">
      <w:pPr>
        <w:ind w:firstLine="420"/>
      </w:pPr>
      <w:r>
        <w:rPr>
          <w:rFonts w:hint="eastAsia"/>
        </w:rPr>
        <w:t>并联</w:t>
      </w:r>
      <w:r w:rsidR="00855924">
        <w:rPr>
          <w:rFonts w:hint="eastAsia"/>
        </w:rPr>
        <w:t>工况下，车辆驱动力来自发动机</w:t>
      </w:r>
      <w:r w:rsidR="00DD56DA">
        <w:rPr>
          <w:rFonts w:hint="eastAsia"/>
        </w:rPr>
        <w:t>和驱动电机</w:t>
      </w:r>
      <w:r w:rsidR="00855924">
        <w:rPr>
          <w:rFonts w:hint="eastAsia"/>
        </w:rPr>
        <w:t>。进入</w:t>
      </w:r>
      <w:r w:rsidR="0098317F">
        <w:rPr>
          <w:rFonts w:hint="eastAsia"/>
        </w:rPr>
        <w:t>并联工况</w:t>
      </w:r>
      <w:r w:rsidR="00855924">
        <w:rPr>
          <w:rFonts w:hint="eastAsia"/>
        </w:rPr>
        <w:t>的条件为：</w:t>
      </w:r>
    </w:p>
    <w:p w14:paraId="12049CCB" w14:textId="30A3A10C" w:rsidR="00855924" w:rsidRDefault="00855924" w:rsidP="00C64BD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功率需求大于</w:t>
      </w:r>
      <w:r w:rsidR="003A0B95">
        <w:rPr>
          <w:rFonts w:hint="eastAsia"/>
        </w:rPr>
        <w:t>“</w:t>
      </w:r>
      <w:r w:rsidRPr="00035E93">
        <w:t>Power demand for Hybrid</w:t>
      </w:r>
      <w:r>
        <w:rPr>
          <w:rFonts w:hint="eastAsia"/>
        </w:rPr>
        <w:t>”字段设置的值。</w:t>
      </w:r>
    </w:p>
    <w:p w14:paraId="17346890" w14:textId="1DFCF439" w:rsidR="00855924" w:rsidRPr="00855924" w:rsidRDefault="001461F7" w:rsidP="00855924">
      <w:pPr>
        <w:pStyle w:val="a3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电池电量</w:t>
      </w:r>
      <w:r>
        <w:rPr>
          <w:rFonts w:hint="eastAsia"/>
        </w:rPr>
        <w:t>SoC</w:t>
      </w:r>
      <w:r>
        <w:rPr>
          <w:rFonts w:hint="eastAsia"/>
        </w:rPr>
        <w:t>值不小于</w:t>
      </w:r>
      <w:proofErr w:type="spellStart"/>
      <w:r>
        <w:rPr>
          <w:rFonts w:hint="eastAsia"/>
        </w:rPr>
        <w:t>SoftHCU</w:t>
      </w:r>
      <w:proofErr w:type="spellEnd"/>
      <w:r>
        <w:rPr>
          <w:rFonts w:hint="eastAsia"/>
        </w:rPr>
        <w:t>中“</w:t>
      </w:r>
      <w:proofErr w:type="spellStart"/>
      <w:r w:rsidRPr="001461F7">
        <w:t>minium</w:t>
      </w:r>
      <w:proofErr w:type="spellEnd"/>
      <w:r w:rsidRPr="001461F7">
        <w:t xml:space="preserve"> required soc to work in EV or HEV modes</w:t>
      </w:r>
      <w:r>
        <w:rPr>
          <w:rFonts w:hint="eastAsia"/>
        </w:rPr>
        <w:t>”字段设置的值。</w:t>
      </w:r>
    </w:p>
    <w:p w14:paraId="3DC8E166" w14:textId="487A1AEC" w:rsidR="00B17AFD" w:rsidRDefault="00B17AFD" w:rsidP="00B17AFD">
      <w:pPr>
        <w:pStyle w:val="3"/>
      </w:pPr>
      <w:r>
        <w:rPr>
          <w:rFonts w:hint="eastAsia"/>
        </w:rPr>
        <w:t>能量回收工况</w:t>
      </w:r>
    </w:p>
    <w:p w14:paraId="71BAA102" w14:textId="3DEB8711" w:rsidR="006413D5" w:rsidRDefault="006413D5" w:rsidP="006413D5">
      <w:pPr>
        <w:ind w:firstLine="420"/>
      </w:pPr>
      <w:r>
        <w:rPr>
          <w:rFonts w:hint="eastAsia"/>
        </w:rPr>
        <w:t>能量</w:t>
      </w:r>
      <w:r>
        <w:rPr>
          <w:rFonts w:hint="eastAsia"/>
        </w:rPr>
        <w:t>工况下，车辆驱动力来自发动机和驱动电机。进入并联工况的条件为：</w:t>
      </w:r>
    </w:p>
    <w:p w14:paraId="3011CC13" w14:textId="573813AD" w:rsidR="006413D5" w:rsidRDefault="00D03A2F" w:rsidP="00033E1B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当前系统驱动功率请求为</w:t>
      </w:r>
      <w:r>
        <w:rPr>
          <w:rFonts w:hint="eastAsia"/>
        </w:rPr>
        <w:t>0</w:t>
      </w:r>
    </w:p>
    <w:p w14:paraId="0BE9903C" w14:textId="277C00E4" w:rsidR="00565697" w:rsidRPr="006413D5" w:rsidRDefault="00565697" w:rsidP="00033E1B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驱动电机会根据</w:t>
      </w:r>
      <w:proofErr w:type="spellStart"/>
      <w:r>
        <w:rPr>
          <w:rFonts w:hint="eastAsia"/>
        </w:rPr>
        <w:t>SoftHCU</w:t>
      </w:r>
      <w:proofErr w:type="spellEnd"/>
      <w:r>
        <w:rPr>
          <w:rFonts w:hint="eastAsia"/>
        </w:rPr>
        <w:t>中“</w:t>
      </w:r>
      <w:r w:rsidRPr="00565697">
        <w:t>Max regenerate power</w:t>
      </w:r>
      <w:r>
        <w:rPr>
          <w:rFonts w:hint="eastAsia"/>
        </w:rPr>
        <w:t>”字段的值，结合当前车速进行能量回收</w:t>
      </w:r>
    </w:p>
    <w:p w14:paraId="091F7DB3" w14:textId="42044281" w:rsidR="003412CD" w:rsidRDefault="00B17AFD" w:rsidP="00B17AFD">
      <w:pPr>
        <w:pStyle w:val="2"/>
      </w:pPr>
      <w:r>
        <w:rPr>
          <w:rFonts w:hint="eastAsia"/>
        </w:rPr>
        <w:lastRenderedPageBreak/>
        <w:t>混动模型参数化</w:t>
      </w:r>
    </w:p>
    <w:p w14:paraId="72852CAB" w14:textId="3E683576" w:rsidR="00B17AFD" w:rsidRDefault="00B17AFD" w:rsidP="00B17AFD">
      <w:pPr>
        <w:pStyle w:val="3"/>
      </w:pPr>
      <w:r>
        <w:rPr>
          <w:rFonts w:hint="eastAsia"/>
        </w:rPr>
        <w:t>动力传动模型参数化</w:t>
      </w:r>
    </w:p>
    <w:p w14:paraId="60DCC563" w14:textId="226BFA99" w:rsidR="00B96D09" w:rsidRDefault="00895CBF" w:rsidP="00895CBF">
      <w:pPr>
        <w:pStyle w:val="4"/>
      </w:pPr>
      <w:r>
        <w:rPr>
          <w:rFonts w:hint="eastAsia"/>
        </w:rPr>
        <w:t>车型</w:t>
      </w:r>
      <w:r w:rsidR="00DE31E1">
        <w:rPr>
          <w:rFonts w:hint="eastAsia"/>
        </w:rPr>
        <w:t>参数</w:t>
      </w:r>
    </w:p>
    <w:p w14:paraId="4048060B" w14:textId="08D06BD0" w:rsidR="00895CBF" w:rsidRDefault="00895CBF" w:rsidP="00895CBF">
      <w:r>
        <w:rPr>
          <w:noProof/>
        </w:rPr>
        <w:drawing>
          <wp:inline distT="0" distB="0" distL="0" distR="0" wp14:anchorId="3EC4D0B2" wp14:editId="062AA4FB">
            <wp:extent cx="5274310" cy="3164840"/>
            <wp:effectExtent l="0" t="0" r="2540" b="0"/>
            <wp:docPr id="888221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216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9F6B" w14:textId="08767FD1" w:rsidR="00AF0768" w:rsidRDefault="00DE31E1" w:rsidP="00EA2FAF">
      <w:pPr>
        <w:pStyle w:val="4"/>
      </w:pPr>
      <w:r>
        <w:rPr>
          <w:rFonts w:hint="eastAsia"/>
        </w:rPr>
        <w:t>动力模型参数</w:t>
      </w:r>
    </w:p>
    <w:p w14:paraId="0714630B" w14:textId="1FFA85B5" w:rsidR="00DE31E1" w:rsidRDefault="00DE31E1" w:rsidP="00895CBF">
      <w:r>
        <w:rPr>
          <w:noProof/>
        </w:rPr>
        <w:drawing>
          <wp:inline distT="0" distB="0" distL="0" distR="0" wp14:anchorId="68E83A08" wp14:editId="6D98A61C">
            <wp:extent cx="5274310" cy="3164840"/>
            <wp:effectExtent l="0" t="0" r="2540" b="0"/>
            <wp:docPr id="638235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355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FD4C" w14:textId="48F312CA" w:rsidR="00540299" w:rsidRDefault="002D62A4" w:rsidP="001445D6">
      <w:pPr>
        <w:pStyle w:val="4"/>
      </w:pPr>
      <w:r>
        <w:rPr>
          <w:rFonts w:hint="eastAsia"/>
        </w:rPr>
        <w:lastRenderedPageBreak/>
        <w:t>传动模型参数化</w:t>
      </w:r>
    </w:p>
    <w:p w14:paraId="08FE4713" w14:textId="47C21FBA" w:rsidR="002D62A4" w:rsidRPr="00895CBF" w:rsidRDefault="001445D6" w:rsidP="00895CBF">
      <w:pPr>
        <w:rPr>
          <w:rFonts w:hint="eastAsia"/>
        </w:rPr>
      </w:pPr>
      <w:r>
        <w:rPr>
          <w:noProof/>
        </w:rPr>
        <w:drawing>
          <wp:inline distT="0" distB="0" distL="0" distR="0" wp14:anchorId="7D47F5AA" wp14:editId="5C2A36AD">
            <wp:extent cx="5274310" cy="3164840"/>
            <wp:effectExtent l="0" t="0" r="2540" b="0"/>
            <wp:docPr id="881975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758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17A4" w14:textId="0808C076" w:rsidR="00E24025" w:rsidRDefault="00B17AFD" w:rsidP="00637C05">
      <w:pPr>
        <w:pStyle w:val="3"/>
      </w:pPr>
      <w:r>
        <w:rPr>
          <w:rFonts w:hint="eastAsia"/>
        </w:rPr>
        <w:t>混动控制器参数化</w:t>
      </w:r>
    </w:p>
    <w:p w14:paraId="50C07937" w14:textId="55BFA45B" w:rsidR="004464EF" w:rsidRDefault="00D236AE" w:rsidP="000F023A">
      <w:r>
        <w:rPr>
          <w:noProof/>
        </w:rPr>
        <w:drawing>
          <wp:inline distT="0" distB="0" distL="0" distR="0" wp14:anchorId="3E3456AC" wp14:editId="3D328354">
            <wp:extent cx="5274310" cy="3164840"/>
            <wp:effectExtent l="0" t="0" r="2540" b="0"/>
            <wp:docPr id="1632287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870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65E7" w14:textId="5A4F9593" w:rsidR="00B66796" w:rsidRDefault="00B66796">
      <w:pPr>
        <w:widowControl/>
        <w:jc w:val="left"/>
      </w:pPr>
      <w:r>
        <w:br w:type="page"/>
      </w:r>
    </w:p>
    <w:p w14:paraId="3A2A0DEF" w14:textId="77777777" w:rsidR="00735EA7" w:rsidRDefault="00735EA7" w:rsidP="000F023A">
      <w:pPr>
        <w:rPr>
          <w:rFonts w:hint="eastAsia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838"/>
        <w:gridCol w:w="2684"/>
      </w:tblGrid>
      <w:tr w:rsidR="004464EF" w:rsidRPr="004464EF" w14:paraId="6DB93C5B" w14:textId="77777777" w:rsidTr="004464EF">
        <w:trPr>
          <w:trHeight w:val="280"/>
        </w:trPr>
        <w:tc>
          <w:tcPr>
            <w:tcW w:w="6240" w:type="dxa"/>
            <w:noWrap/>
            <w:hideMark/>
          </w:tcPr>
          <w:p w14:paraId="54CA1733" w14:textId="77777777" w:rsidR="004464EF" w:rsidRPr="004464EF" w:rsidRDefault="004464EF" w:rsidP="004464EF">
            <w:r w:rsidRPr="004464EF">
              <w:rPr>
                <w:rFonts w:hint="eastAsia"/>
              </w:rPr>
              <w:t xml:space="preserve">vehicle speed when engine should step in </w:t>
            </w:r>
          </w:p>
        </w:tc>
        <w:tc>
          <w:tcPr>
            <w:tcW w:w="2860" w:type="dxa"/>
            <w:noWrap/>
            <w:hideMark/>
          </w:tcPr>
          <w:p w14:paraId="67E8EC2C" w14:textId="77777777" w:rsidR="004464EF" w:rsidRPr="004464EF" w:rsidRDefault="004464EF">
            <w:pPr>
              <w:rPr>
                <w:rFonts w:hint="eastAsia"/>
              </w:rPr>
            </w:pPr>
            <w:r w:rsidRPr="004464EF">
              <w:rPr>
                <w:rFonts w:hint="eastAsia"/>
              </w:rPr>
              <w:t>直驱工况车速阈值</w:t>
            </w:r>
          </w:p>
        </w:tc>
      </w:tr>
      <w:tr w:rsidR="004464EF" w:rsidRPr="004464EF" w14:paraId="4F55C022" w14:textId="77777777" w:rsidTr="004464EF">
        <w:trPr>
          <w:trHeight w:val="280"/>
        </w:trPr>
        <w:tc>
          <w:tcPr>
            <w:tcW w:w="6240" w:type="dxa"/>
            <w:noWrap/>
            <w:hideMark/>
          </w:tcPr>
          <w:p w14:paraId="764D703B" w14:textId="77777777" w:rsidR="004464EF" w:rsidRPr="004464EF" w:rsidRDefault="004464EF" w:rsidP="004464EF">
            <w:pPr>
              <w:rPr>
                <w:rFonts w:hint="eastAsia"/>
              </w:rPr>
            </w:pPr>
            <w:r w:rsidRPr="004464EF">
              <w:rPr>
                <w:rFonts w:hint="eastAsia"/>
              </w:rPr>
              <w:t xml:space="preserve">D of PID control for HCU </w:t>
            </w:r>
          </w:p>
        </w:tc>
        <w:tc>
          <w:tcPr>
            <w:tcW w:w="2860" w:type="dxa"/>
            <w:noWrap/>
            <w:hideMark/>
          </w:tcPr>
          <w:p w14:paraId="13D78D55" w14:textId="30A42562" w:rsidR="004464EF" w:rsidRPr="004464EF" w:rsidRDefault="00971482">
            <w:pPr>
              <w:rPr>
                <w:rFonts w:hint="eastAsia"/>
              </w:rPr>
            </w:pPr>
            <w:r>
              <w:rPr>
                <w:rFonts w:hint="eastAsia"/>
              </w:rPr>
              <w:t>HCU</w:t>
            </w:r>
            <w:r>
              <w:rPr>
                <w:rFonts w:hint="eastAsia"/>
              </w:rPr>
              <w:t>加速度相应</w:t>
            </w:r>
            <w:r>
              <w:rPr>
                <w:rFonts w:hint="eastAsia"/>
              </w:rPr>
              <w:t>PID</w:t>
            </w:r>
          </w:p>
        </w:tc>
      </w:tr>
      <w:tr w:rsidR="004464EF" w:rsidRPr="004464EF" w14:paraId="13C8E006" w14:textId="77777777" w:rsidTr="004464EF">
        <w:trPr>
          <w:trHeight w:val="280"/>
        </w:trPr>
        <w:tc>
          <w:tcPr>
            <w:tcW w:w="6240" w:type="dxa"/>
            <w:noWrap/>
            <w:hideMark/>
          </w:tcPr>
          <w:p w14:paraId="27B8B26B" w14:textId="77777777" w:rsidR="004464EF" w:rsidRPr="004464EF" w:rsidRDefault="004464EF" w:rsidP="004464EF">
            <w:r w:rsidRPr="004464EF">
              <w:rPr>
                <w:rFonts w:hint="eastAsia"/>
              </w:rPr>
              <w:t xml:space="preserve">I of PID control for HCU </w:t>
            </w:r>
          </w:p>
        </w:tc>
        <w:tc>
          <w:tcPr>
            <w:tcW w:w="2860" w:type="dxa"/>
            <w:noWrap/>
            <w:hideMark/>
          </w:tcPr>
          <w:p w14:paraId="73A17315" w14:textId="392874B4" w:rsidR="004464EF" w:rsidRPr="004464EF" w:rsidRDefault="00971482">
            <w:pPr>
              <w:rPr>
                <w:rFonts w:hint="eastAsia"/>
              </w:rPr>
            </w:pPr>
            <w:r>
              <w:rPr>
                <w:rFonts w:hint="eastAsia"/>
              </w:rPr>
              <w:t>HCU</w:t>
            </w:r>
            <w:r>
              <w:rPr>
                <w:rFonts w:hint="eastAsia"/>
              </w:rPr>
              <w:t>加速度相应</w:t>
            </w:r>
            <w:r>
              <w:rPr>
                <w:rFonts w:hint="eastAsia"/>
              </w:rPr>
              <w:t>PID</w:t>
            </w:r>
          </w:p>
        </w:tc>
      </w:tr>
      <w:tr w:rsidR="004464EF" w:rsidRPr="004464EF" w14:paraId="2DB5B117" w14:textId="77777777" w:rsidTr="004464EF">
        <w:trPr>
          <w:trHeight w:val="280"/>
        </w:trPr>
        <w:tc>
          <w:tcPr>
            <w:tcW w:w="6240" w:type="dxa"/>
            <w:noWrap/>
            <w:hideMark/>
          </w:tcPr>
          <w:p w14:paraId="1C46EF2B" w14:textId="77777777" w:rsidR="004464EF" w:rsidRPr="004464EF" w:rsidRDefault="004464EF" w:rsidP="004464EF">
            <w:r w:rsidRPr="004464EF">
              <w:rPr>
                <w:rFonts w:hint="eastAsia"/>
              </w:rPr>
              <w:t xml:space="preserve">P of PID control for HCU </w:t>
            </w:r>
          </w:p>
        </w:tc>
        <w:tc>
          <w:tcPr>
            <w:tcW w:w="2860" w:type="dxa"/>
            <w:noWrap/>
            <w:hideMark/>
          </w:tcPr>
          <w:p w14:paraId="685205CE" w14:textId="6011E505" w:rsidR="004464EF" w:rsidRPr="004464EF" w:rsidRDefault="00971482">
            <w:pPr>
              <w:rPr>
                <w:rFonts w:hint="eastAsia"/>
              </w:rPr>
            </w:pPr>
            <w:r>
              <w:rPr>
                <w:rFonts w:hint="eastAsia"/>
              </w:rPr>
              <w:t>HCU</w:t>
            </w:r>
            <w:r>
              <w:rPr>
                <w:rFonts w:hint="eastAsia"/>
              </w:rPr>
              <w:t>加速度相应</w:t>
            </w:r>
            <w:r>
              <w:rPr>
                <w:rFonts w:hint="eastAsia"/>
              </w:rPr>
              <w:t>PID</w:t>
            </w:r>
          </w:p>
        </w:tc>
      </w:tr>
      <w:tr w:rsidR="004464EF" w:rsidRPr="004464EF" w14:paraId="6AABDEA2" w14:textId="77777777" w:rsidTr="004464EF">
        <w:trPr>
          <w:trHeight w:val="280"/>
        </w:trPr>
        <w:tc>
          <w:tcPr>
            <w:tcW w:w="6240" w:type="dxa"/>
            <w:noWrap/>
            <w:hideMark/>
          </w:tcPr>
          <w:p w14:paraId="2E577F7F" w14:textId="77777777" w:rsidR="004464EF" w:rsidRPr="004464EF" w:rsidRDefault="004464EF" w:rsidP="004464EF">
            <w:r w:rsidRPr="004464EF">
              <w:rPr>
                <w:rFonts w:hint="eastAsia"/>
              </w:rPr>
              <w:t xml:space="preserve">ratio of front power ratio, only works when P4 Motor enabled </w:t>
            </w:r>
          </w:p>
        </w:tc>
        <w:tc>
          <w:tcPr>
            <w:tcW w:w="2860" w:type="dxa"/>
            <w:noWrap/>
            <w:hideMark/>
          </w:tcPr>
          <w:p w14:paraId="6DC2F131" w14:textId="298BE389" w:rsidR="004464EF" w:rsidRPr="004464EF" w:rsidRDefault="00971482">
            <w:pPr>
              <w:rPr>
                <w:rFonts w:hint="eastAsia"/>
              </w:rPr>
            </w:pPr>
            <w:r>
              <w:rPr>
                <w:rFonts w:hint="eastAsia"/>
              </w:rPr>
              <w:t>预留</w:t>
            </w:r>
          </w:p>
        </w:tc>
      </w:tr>
      <w:tr w:rsidR="004464EF" w:rsidRPr="004464EF" w14:paraId="467AAF2A" w14:textId="77777777" w:rsidTr="004464EF">
        <w:trPr>
          <w:trHeight w:val="280"/>
        </w:trPr>
        <w:tc>
          <w:tcPr>
            <w:tcW w:w="6240" w:type="dxa"/>
            <w:noWrap/>
            <w:hideMark/>
          </w:tcPr>
          <w:p w14:paraId="5E88D42D" w14:textId="77777777" w:rsidR="004464EF" w:rsidRPr="004464EF" w:rsidRDefault="004464EF" w:rsidP="004464EF">
            <w:r w:rsidRPr="004464EF">
              <w:rPr>
                <w:rFonts w:hint="eastAsia"/>
              </w:rPr>
              <w:t xml:space="preserve">optimal engine power vs speed  </w:t>
            </w:r>
          </w:p>
        </w:tc>
        <w:tc>
          <w:tcPr>
            <w:tcW w:w="2860" w:type="dxa"/>
            <w:noWrap/>
            <w:hideMark/>
          </w:tcPr>
          <w:p w14:paraId="4240AEB2" w14:textId="064DACEA" w:rsidR="004464EF" w:rsidRPr="004464EF" w:rsidRDefault="00971482">
            <w:pPr>
              <w:rPr>
                <w:rFonts w:hint="eastAsia"/>
              </w:rPr>
            </w:pPr>
            <w:r>
              <w:rPr>
                <w:rFonts w:hint="eastAsia"/>
              </w:rPr>
              <w:t>发动机不同转速下最优燃油效率的功率</w:t>
            </w:r>
          </w:p>
        </w:tc>
      </w:tr>
      <w:tr w:rsidR="004464EF" w:rsidRPr="004464EF" w14:paraId="391AEE1A" w14:textId="77777777" w:rsidTr="004464EF">
        <w:trPr>
          <w:trHeight w:val="280"/>
        </w:trPr>
        <w:tc>
          <w:tcPr>
            <w:tcW w:w="6240" w:type="dxa"/>
            <w:noWrap/>
            <w:hideMark/>
          </w:tcPr>
          <w:p w14:paraId="6B9EC98E" w14:textId="77777777" w:rsidR="004464EF" w:rsidRPr="004464EF" w:rsidRDefault="004464EF" w:rsidP="004464EF">
            <w:r w:rsidRPr="004464EF">
              <w:rPr>
                <w:rFonts w:hint="eastAsia"/>
              </w:rPr>
              <w:t xml:space="preserve">Default charge power </w:t>
            </w:r>
          </w:p>
        </w:tc>
        <w:tc>
          <w:tcPr>
            <w:tcW w:w="2860" w:type="dxa"/>
            <w:noWrap/>
            <w:hideMark/>
          </w:tcPr>
          <w:p w14:paraId="45A72A9F" w14:textId="164CA275" w:rsidR="004464EF" w:rsidRPr="004464EF" w:rsidRDefault="00971482">
            <w:pPr>
              <w:rPr>
                <w:rFonts w:hint="eastAsia"/>
              </w:rPr>
            </w:pPr>
            <w:r>
              <w:rPr>
                <w:rFonts w:hint="eastAsia"/>
              </w:rPr>
              <w:t>默认充电功率</w:t>
            </w:r>
          </w:p>
        </w:tc>
      </w:tr>
      <w:tr w:rsidR="004464EF" w:rsidRPr="004464EF" w14:paraId="70DBF58D" w14:textId="77777777" w:rsidTr="004464EF">
        <w:trPr>
          <w:trHeight w:val="280"/>
        </w:trPr>
        <w:tc>
          <w:tcPr>
            <w:tcW w:w="6240" w:type="dxa"/>
            <w:noWrap/>
            <w:hideMark/>
          </w:tcPr>
          <w:p w14:paraId="592D3B34" w14:textId="77777777" w:rsidR="004464EF" w:rsidRPr="004464EF" w:rsidRDefault="004464EF" w:rsidP="004464EF">
            <w:r w:rsidRPr="004464EF">
              <w:rPr>
                <w:rFonts w:hint="eastAsia"/>
              </w:rPr>
              <w:t xml:space="preserve">Power demand for EV </w:t>
            </w:r>
          </w:p>
        </w:tc>
        <w:tc>
          <w:tcPr>
            <w:tcW w:w="2860" w:type="dxa"/>
            <w:noWrap/>
            <w:hideMark/>
          </w:tcPr>
          <w:p w14:paraId="374518FA" w14:textId="404CDC0F" w:rsidR="004464EF" w:rsidRPr="004464EF" w:rsidRDefault="00971482">
            <w:pPr>
              <w:rPr>
                <w:rFonts w:hint="eastAsia"/>
              </w:rPr>
            </w:pPr>
            <w:r>
              <w:rPr>
                <w:rFonts w:hint="eastAsia"/>
              </w:rPr>
              <w:t>EV</w:t>
            </w:r>
            <w:r>
              <w:rPr>
                <w:rFonts w:hint="eastAsia"/>
              </w:rPr>
              <w:t>工况需求功率</w:t>
            </w:r>
          </w:p>
        </w:tc>
      </w:tr>
      <w:tr w:rsidR="004464EF" w:rsidRPr="004464EF" w14:paraId="37876B11" w14:textId="77777777" w:rsidTr="004464EF">
        <w:trPr>
          <w:trHeight w:val="280"/>
        </w:trPr>
        <w:tc>
          <w:tcPr>
            <w:tcW w:w="6240" w:type="dxa"/>
            <w:noWrap/>
            <w:hideMark/>
          </w:tcPr>
          <w:p w14:paraId="41680E0B" w14:textId="77777777" w:rsidR="004464EF" w:rsidRPr="004464EF" w:rsidRDefault="004464EF" w:rsidP="004464EF">
            <w:r w:rsidRPr="004464EF">
              <w:rPr>
                <w:rFonts w:hint="eastAsia"/>
              </w:rPr>
              <w:t xml:space="preserve">Power demand for Hybrid </w:t>
            </w:r>
          </w:p>
        </w:tc>
        <w:tc>
          <w:tcPr>
            <w:tcW w:w="2860" w:type="dxa"/>
            <w:noWrap/>
            <w:hideMark/>
          </w:tcPr>
          <w:p w14:paraId="4FEFA485" w14:textId="4CC5BCB8" w:rsidR="004464EF" w:rsidRPr="004464EF" w:rsidRDefault="00971482">
            <w:pPr>
              <w:rPr>
                <w:rFonts w:hint="eastAsia"/>
              </w:rPr>
            </w:pPr>
            <w:r>
              <w:rPr>
                <w:rFonts w:hint="eastAsia"/>
              </w:rPr>
              <w:t>混动工况需求功率</w:t>
            </w:r>
          </w:p>
        </w:tc>
      </w:tr>
      <w:tr w:rsidR="004464EF" w:rsidRPr="004464EF" w14:paraId="111BA0BC" w14:textId="77777777" w:rsidTr="004464EF">
        <w:trPr>
          <w:trHeight w:val="280"/>
        </w:trPr>
        <w:tc>
          <w:tcPr>
            <w:tcW w:w="6240" w:type="dxa"/>
            <w:noWrap/>
            <w:hideMark/>
          </w:tcPr>
          <w:p w14:paraId="61234277" w14:textId="77777777" w:rsidR="004464EF" w:rsidRPr="004464EF" w:rsidRDefault="004464EF" w:rsidP="004464EF">
            <w:r w:rsidRPr="004464EF">
              <w:rPr>
                <w:rFonts w:hint="eastAsia"/>
              </w:rPr>
              <w:t xml:space="preserve">Max charge power </w:t>
            </w:r>
          </w:p>
        </w:tc>
        <w:tc>
          <w:tcPr>
            <w:tcW w:w="2860" w:type="dxa"/>
            <w:noWrap/>
            <w:hideMark/>
          </w:tcPr>
          <w:p w14:paraId="20B9C086" w14:textId="10C2255F" w:rsidR="004464EF" w:rsidRPr="004464EF" w:rsidRDefault="00971482">
            <w:pPr>
              <w:rPr>
                <w:rFonts w:hint="eastAsia"/>
              </w:rPr>
            </w:pPr>
            <w:r>
              <w:rPr>
                <w:rFonts w:hint="eastAsia"/>
              </w:rPr>
              <w:t>最大充电功率</w:t>
            </w:r>
          </w:p>
        </w:tc>
      </w:tr>
      <w:tr w:rsidR="004464EF" w:rsidRPr="004464EF" w14:paraId="00D4E6F8" w14:textId="77777777" w:rsidTr="004464EF">
        <w:trPr>
          <w:trHeight w:val="280"/>
        </w:trPr>
        <w:tc>
          <w:tcPr>
            <w:tcW w:w="6240" w:type="dxa"/>
            <w:noWrap/>
            <w:hideMark/>
          </w:tcPr>
          <w:p w14:paraId="6BF20DC8" w14:textId="77777777" w:rsidR="004464EF" w:rsidRPr="004464EF" w:rsidRDefault="004464EF" w:rsidP="004464EF">
            <w:r w:rsidRPr="004464EF">
              <w:rPr>
                <w:rFonts w:hint="eastAsia"/>
              </w:rPr>
              <w:t xml:space="preserve">Max regenerate power </w:t>
            </w:r>
          </w:p>
        </w:tc>
        <w:tc>
          <w:tcPr>
            <w:tcW w:w="2860" w:type="dxa"/>
            <w:noWrap/>
            <w:hideMark/>
          </w:tcPr>
          <w:p w14:paraId="4007A86B" w14:textId="56881D1A" w:rsidR="004464EF" w:rsidRPr="004464EF" w:rsidRDefault="00971482">
            <w:pPr>
              <w:rPr>
                <w:rFonts w:hint="eastAsia"/>
              </w:rPr>
            </w:pPr>
            <w:r>
              <w:rPr>
                <w:rFonts w:hint="eastAsia"/>
              </w:rPr>
              <w:t>最大能量回收功率</w:t>
            </w:r>
          </w:p>
        </w:tc>
      </w:tr>
      <w:tr w:rsidR="004464EF" w:rsidRPr="004464EF" w14:paraId="08CE6285" w14:textId="77777777" w:rsidTr="004464EF">
        <w:trPr>
          <w:trHeight w:val="280"/>
        </w:trPr>
        <w:tc>
          <w:tcPr>
            <w:tcW w:w="6240" w:type="dxa"/>
            <w:noWrap/>
            <w:hideMark/>
          </w:tcPr>
          <w:p w14:paraId="02AD6042" w14:textId="77777777" w:rsidR="004464EF" w:rsidRPr="004464EF" w:rsidRDefault="004464EF" w:rsidP="004464EF">
            <w:r w:rsidRPr="004464EF">
              <w:rPr>
                <w:rFonts w:hint="eastAsia"/>
              </w:rPr>
              <w:t xml:space="preserve">Max system power </w:t>
            </w:r>
          </w:p>
        </w:tc>
        <w:tc>
          <w:tcPr>
            <w:tcW w:w="2860" w:type="dxa"/>
            <w:noWrap/>
            <w:hideMark/>
          </w:tcPr>
          <w:p w14:paraId="5052853D" w14:textId="74F09930" w:rsidR="004464EF" w:rsidRPr="004464EF" w:rsidRDefault="00971482">
            <w:pPr>
              <w:rPr>
                <w:rFonts w:hint="eastAsia"/>
              </w:rPr>
            </w:pPr>
            <w:r>
              <w:rPr>
                <w:rFonts w:hint="eastAsia"/>
              </w:rPr>
              <w:t>混动系统最大驱动功率</w:t>
            </w:r>
          </w:p>
        </w:tc>
      </w:tr>
      <w:tr w:rsidR="004464EF" w:rsidRPr="004464EF" w14:paraId="60C69C01" w14:textId="77777777" w:rsidTr="004464EF">
        <w:trPr>
          <w:trHeight w:val="280"/>
        </w:trPr>
        <w:tc>
          <w:tcPr>
            <w:tcW w:w="6240" w:type="dxa"/>
            <w:noWrap/>
            <w:hideMark/>
          </w:tcPr>
          <w:p w14:paraId="70A63C04" w14:textId="77777777" w:rsidR="004464EF" w:rsidRPr="004464EF" w:rsidRDefault="004464EF" w:rsidP="004464EF">
            <w:r w:rsidRPr="004464EF">
              <w:rPr>
                <w:rFonts w:hint="eastAsia"/>
              </w:rPr>
              <w:t xml:space="preserve">soc when stop charging battery </w:t>
            </w:r>
          </w:p>
        </w:tc>
        <w:tc>
          <w:tcPr>
            <w:tcW w:w="2860" w:type="dxa"/>
            <w:noWrap/>
            <w:hideMark/>
          </w:tcPr>
          <w:p w14:paraId="34594C08" w14:textId="3A0065FC" w:rsidR="004464EF" w:rsidRPr="004464EF" w:rsidRDefault="00971482">
            <w:pPr>
              <w:rPr>
                <w:rFonts w:hint="eastAsia"/>
              </w:rPr>
            </w:pPr>
            <w:r>
              <w:rPr>
                <w:rFonts w:hint="eastAsia"/>
              </w:rPr>
              <w:t>停止充电时的电池</w:t>
            </w:r>
            <w:r>
              <w:rPr>
                <w:rFonts w:hint="eastAsia"/>
              </w:rPr>
              <w:t>SoC</w:t>
            </w:r>
          </w:p>
        </w:tc>
      </w:tr>
      <w:tr w:rsidR="004464EF" w:rsidRPr="004464EF" w14:paraId="46A37CDC" w14:textId="77777777" w:rsidTr="004464EF">
        <w:trPr>
          <w:trHeight w:val="280"/>
        </w:trPr>
        <w:tc>
          <w:tcPr>
            <w:tcW w:w="6240" w:type="dxa"/>
            <w:noWrap/>
            <w:hideMark/>
          </w:tcPr>
          <w:p w14:paraId="3E5BCF0B" w14:textId="77777777" w:rsidR="004464EF" w:rsidRPr="004464EF" w:rsidRDefault="004464EF" w:rsidP="004464EF">
            <w:proofErr w:type="spellStart"/>
            <w:r w:rsidRPr="004464EF">
              <w:rPr>
                <w:rFonts w:hint="eastAsia"/>
              </w:rPr>
              <w:t>minium</w:t>
            </w:r>
            <w:proofErr w:type="spellEnd"/>
            <w:r w:rsidRPr="004464EF">
              <w:rPr>
                <w:rFonts w:hint="eastAsia"/>
              </w:rPr>
              <w:t xml:space="preserve"> required soc to work in EV or HEV modes </w:t>
            </w:r>
          </w:p>
        </w:tc>
        <w:tc>
          <w:tcPr>
            <w:tcW w:w="2860" w:type="dxa"/>
            <w:noWrap/>
            <w:hideMark/>
          </w:tcPr>
          <w:p w14:paraId="6322BC6D" w14:textId="7842C67E" w:rsidR="004464EF" w:rsidRPr="004464EF" w:rsidRDefault="000E1DB8">
            <w:pPr>
              <w:rPr>
                <w:rFonts w:hint="eastAsia"/>
              </w:rPr>
            </w:pPr>
            <w:r>
              <w:rPr>
                <w:rFonts w:hint="eastAsia"/>
              </w:rPr>
              <w:t>EV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HEV</w:t>
            </w:r>
            <w:r>
              <w:rPr>
                <w:rFonts w:hint="eastAsia"/>
              </w:rPr>
              <w:t>工况最小电池</w:t>
            </w:r>
            <w:r>
              <w:rPr>
                <w:rFonts w:hint="eastAsia"/>
              </w:rPr>
              <w:t>S</w:t>
            </w:r>
            <w:r>
              <w:t>oC</w:t>
            </w:r>
          </w:p>
        </w:tc>
      </w:tr>
      <w:tr w:rsidR="004464EF" w:rsidRPr="004464EF" w14:paraId="2BC818A4" w14:textId="77777777" w:rsidTr="004464EF">
        <w:trPr>
          <w:trHeight w:val="280"/>
        </w:trPr>
        <w:tc>
          <w:tcPr>
            <w:tcW w:w="6240" w:type="dxa"/>
            <w:noWrap/>
            <w:hideMark/>
          </w:tcPr>
          <w:p w14:paraId="08F9E6E8" w14:textId="77777777" w:rsidR="004464EF" w:rsidRPr="004464EF" w:rsidRDefault="004464EF" w:rsidP="004464EF">
            <w:r w:rsidRPr="004464EF">
              <w:rPr>
                <w:rFonts w:hint="eastAsia"/>
              </w:rPr>
              <w:t xml:space="preserve">soc when start charging battery </w:t>
            </w:r>
          </w:p>
        </w:tc>
        <w:tc>
          <w:tcPr>
            <w:tcW w:w="2860" w:type="dxa"/>
            <w:noWrap/>
            <w:hideMark/>
          </w:tcPr>
          <w:p w14:paraId="761C03BB" w14:textId="38F61564" w:rsidR="004464EF" w:rsidRPr="004464EF" w:rsidRDefault="0065341E">
            <w:pPr>
              <w:rPr>
                <w:rFonts w:hint="eastAsia"/>
              </w:rPr>
            </w:pPr>
            <w:r>
              <w:rPr>
                <w:rFonts w:hint="eastAsia"/>
              </w:rPr>
              <w:t>开始充电的电池</w:t>
            </w:r>
            <w:r>
              <w:rPr>
                <w:rFonts w:hint="eastAsia"/>
              </w:rPr>
              <w:t>SoC</w:t>
            </w:r>
          </w:p>
        </w:tc>
      </w:tr>
    </w:tbl>
    <w:p w14:paraId="6D4A8926" w14:textId="77777777" w:rsidR="004464EF" w:rsidRPr="004464EF" w:rsidRDefault="004464EF" w:rsidP="000F023A">
      <w:pPr>
        <w:rPr>
          <w:rFonts w:hint="eastAsia"/>
        </w:rPr>
      </w:pPr>
    </w:p>
    <w:sectPr w:rsidR="004464EF" w:rsidRPr="004464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D1CD7E" w14:textId="77777777" w:rsidR="00C55D44" w:rsidRDefault="00C55D44" w:rsidP="00B732F8">
      <w:r>
        <w:separator/>
      </w:r>
    </w:p>
  </w:endnote>
  <w:endnote w:type="continuationSeparator" w:id="0">
    <w:p w14:paraId="33D6FB5C" w14:textId="77777777" w:rsidR="00C55D44" w:rsidRDefault="00C55D44" w:rsidP="00B732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DE7D7" w14:textId="77777777" w:rsidR="00C55D44" w:rsidRDefault="00C55D44" w:rsidP="00B732F8">
      <w:r>
        <w:separator/>
      </w:r>
    </w:p>
  </w:footnote>
  <w:footnote w:type="continuationSeparator" w:id="0">
    <w:p w14:paraId="741A00F0" w14:textId="77777777" w:rsidR="00C55D44" w:rsidRDefault="00C55D44" w:rsidP="00B732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3110B9D"/>
    <w:multiLevelType w:val="singleLevel"/>
    <w:tmpl w:val="93110B9D"/>
    <w:lvl w:ilvl="0">
      <w:start w:val="1"/>
      <w:numFmt w:val="bullet"/>
      <w:lvlText w:val="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</w:abstractNum>
  <w:abstractNum w:abstractNumId="1" w15:restartNumberingAfterBreak="0">
    <w:nsid w:val="0417041E"/>
    <w:multiLevelType w:val="hybridMultilevel"/>
    <w:tmpl w:val="947CCCB6"/>
    <w:lvl w:ilvl="0" w:tplc="FFFFFFFF">
      <w:start w:val="1"/>
      <w:numFmt w:val="decimal"/>
      <w:lvlText w:val="%1."/>
      <w:lvlJc w:val="left"/>
      <w:pPr>
        <w:ind w:left="860" w:hanging="440"/>
      </w:p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059BC6A6"/>
    <w:multiLevelType w:val="multilevel"/>
    <w:tmpl w:val="059BC6A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" w15:restartNumberingAfterBreak="0">
    <w:nsid w:val="08985523"/>
    <w:multiLevelType w:val="hybridMultilevel"/>
    <w:tmpl w:val="947CCCB6"/>
    <w:lvl w:ilvl="0" w:tplc="FFFFFFFF">
      <w:start w:val="1"/>
      <w:numFmt w:val="decimal"/>
      <w:lvlText w:val="%1."/>
      <w:lvlJc w:val="left"/>
      <w:pPr>
        <w:ind w:left="860" w:hanging="440"/>
      </w:p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1CBC0A31"/>
    <w:multiLevelType w:val="hybridMultilevel"/>
    <w:tmpl w:val="46824354"/>
    <w:lvl w:ilvl="0" w:tplc="FFFFFFF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3F06AD6"/>
    <w:multiLevelType w:val="hybridMultilevel"/>
    <w:tmpl w:val="48B49ECE"/>
    <w:lvl w:ilvl="0" w:tplc="04090001">
      <w:start w:val="1"/>
      <w:numFmt w:val="bullet"/>
      <w:lvlText w:val=""/>
      <w:lvlJc w:val="left"/>
      <w:pPr>
        <w:ind w:left="1282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722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40"/>
      </w:pPr>
      <w:rPr>
        <w:rFonts w:ascii="Wingdings" w:hAnsi="Wingdings" w:hint="default"/>
      </w:rPr>
    </w:lvl>
  </w:abstractNum>
  <w:abstractNum w:abstractNumId="6" w15:restartNumberingAfterBreak="0">
    <w:nsid w:val="30F60610"/>
    <w:multiLevelType w:val="hybridMultilevel"/>
    <w:tmpl w:val="947CCCB6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3E7C666F"/>
    <w:multiLevelType w:val="hybridMultilevel"/>
    <w:tmpl w:val="1852700C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8" w15:restartNumberingAfterBreak="0">
    <w:nsid w:val="524D0B2F"/>
    <w:multiLevelType w:val="hybridMultilevel"/>
    <w:tmpl w:val="947CCCB6"/>
    <w:lvl w:ilvl="0" w:tplc="FFFFFFFF">
      <w:start w:val="1"/>
      <w:numFmt w:val="decimal"/>
      <w:lvlText w:val="%1."/>
      <w:lvlJc w:val="left"/>
      <w:pPr>
        <w:ind w:left="860" w:hanging="440"/>
      </w:p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9" w15:restartNumberingAfterBreak="0">
    <w:nsid w:val="60E7249F"/>
    <w:multiLevelType w:val="singleLevel"/>
    <w:tmpl w:val="60E7249F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10" w15:restartNumberingAfterBreak="0">
    <w:nsid w:val="6B045155"/>
    <w:multiLevelType w:val="hybridMultilevel"/>
    <w:tmpl w:val="947CCCB6"/>
    <w:lvl w:ilvl="0" w:tplc="FFFFFFFF">
      <w:start w:val="1"/>
      <w:numFmt w:val="decimal"/>
      <w:lvlText w:val="%1."/>
      <w:lvlJc w:val="left"/>
      <w:pPr>
        <w:ind w:left="860" w:hanging="440"/>
      </w:p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1" w15:restartNumberingAfterBreak="0">
    <w:nsid w:val="77804030"/>
    <w:multiLevelType w:val="hybridMultilevel"/>
    <w:tmpl w:val="947CCCB6"/>
    <w:lvl w:ilvl="0" w:tplc="FFFFFFFF">
      <w:start w:val="1"/>
      <w:numFmt w:val="decimal"/>
      <w:lvlText w:val="%1."/>
      <w:lvlJc w:val="left"/>
      <w:pPr>
        <w:ind w:left="860" w:hanging="440"/>
      </w:p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2105951233">
    <w:abstractNumId w:val="2"/>
  </w:num>
  <w:num w:numId="2" w16cid:durableId="1355884356">
    <w:abstractNumId w:val="9"/>
  </w:num>
  <w:num w:numId="3" w16cid:durableId="820343639">
    <w:abstractNumId w:val="0"/>
  </w:num>
  <w:num w:numId="4" w16cid:durableId="1319769350">
    <w:abstractNumId w:val="7"/>
  </w:num>
  <w:num w:numId="5" w16cid:durableId="1308781739">
    <w:abstractNumId w:val="5"/>
  </w:num>
  <w:num w:numId="6" w16cid:durableId="1979608716">
    <w:abstractNumId w:val="6"/>
  </w:num>
  <w:num w:numId="7" w16cid:durableId="1152134464">
    <w:abstractNumId w:val="8"/>
  </w:num>
  <w:num w:numId="8" w16cid:durableId="1068309597">
    <w:abstractNumId w:val="11"/>
  </w:num>
  <w:num w:numId="9" w16cid:durableId="1570339566">
    <w:abstractNumId w:val="3"/>
  </w:num>
  <w:num w:numId="10" w16cid:durableId="1960452113">
    <w:abstractNumId w:val="10"/>
  </w:num>
  <w:num w:numId="11" w16cid:durableId="793451541">
    <w:abstractNumId w:val="1"/>
  </w:num>
  <w:num w:numId="12" w16cid:durableId="7483121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412CD"/>
    <w:rsid w:val="00016418"/>
    <w:rsid w:val="00020865"/>
    <w:rsid w:val="000245F7"/>
    <w:rsid w:val="00033E1B"/>
    <w:rsid w:val="00035E93"/>
    <w:rsid w:val="00057FB0"/>
    <w:rsid w:val="0006011D"/>
    <w:rsid w:val="00086546"/>
    <w:rsid w:val="0009051B"/>
    <w:rsid w:val="000928EC"/>
    <w:rsid w:val="000B4E37"/>
    <w:rsid w:val="000C7E3C"/>
    <w:rsid w:val="000E1DB8"/>
    <w:rsid w:val="000E5388"/>
    <w:rsid w:val="000F023A"/>
    <w:rsid w:val="000F44CC"/>
    <w:rsid w:val="000F6297"/>
    <w:rsid w:val="00101F28"/>
    <w:rsid w:val="00103B08"/>
    <w:rsid w:val="0011572C"/>
    <w:rsid w:val="00130459"/>
    <w:rsid w:val="00132046"/>
    <w:rsid w:val="00137DC9"/>
    <w:rsid w:val="001445D6"/>
    <w:rsid w:val="00145511"/>
    <w:rsid w:val="001461F7"/>
    <w:rsid w:val="00151A13"/>
    <w:rsid w:val="001602C7"/>
    <w:rsid w:val="00163392"/>
    <w:rsid w:val="00165C2F"/>
    <w:rsid w:val="0017113B"/>
    <w:rsid w:val="001770E7"/>
    <w:rsid w:val="00196A77"/>
    <w:rsid w:val="001B25E6"/>
    <w:rsid w:val="001E74FC"/>
    <w:rsid w:val="00234ACA"/>
    <w:rsid w:val="002354F4"/>
    <w:rsid w:val="00252144"/>
    <w:rsid w:val="002738B6"/>
    <w:rsid w:val="002B0445"/>
    <w:rsid w:val="002B4B7D"/>
    <w:rsid w:val="002D16A8"/>
    <w:rsid w:val="002D3DEF"/>
    <w:rsid w:val="002D62A4"/>
    <w:rsid w:val="002E3332"/>
    <w:rsid w:val="002F0C6B"/>
    <w:rsid w:val="00303275"/>
    <w:rsid w:val="00333A1F"/>
    <w:rsid w:val="00337277"/>
    <w:rsid w:val="003412CD"/>
    <w:rsid w:val="0035284D"/>
    <w:rsid w:val="00363F18"/>
    <w:rsid w:val="00374B65"/>
    <w:rsid w:val="003764EA"/>
    <w:rsid w:val="00384BA6"/>
    <w:rsid w:val="003A0B95"/>
    <w:rsid w:val="003B0425"/>
    <w:rsid w:val="003B11A5"/>
    <w:rsid w:val="003B3956"/>
    <w:rsid w:val="003B5309"/>
    <w:rsid w:val="003B584F"/>
    <w:rsid w:val="003B5B98"/>
    <w:rsid w:val="003D6A2D"/>
    <w:rsid w:val="003E16F4"/>
    <w:rsid w:val="004203B6"/>
    <w:rsid w:val="004328EF"/>
    <w:rsid w:val="004464EF"/>
    <w:rsid w:val="004561A8"/>
    <w:rsid w:val="00461BB3"/>
    <w:rsid w:val="00462778"/>
    <w:rsid w:val="00475770"/>
    <w:rsid w:val="00485B21"/>
    <w:rsid w:val="00492AF1"/>
    <w:rsid w:val="0049455C"/>
    <w:rsid w:val="004A5E3A"/>
    <w:rsid w:val="004A6F64"/>
    <w:rsid w:val="004B2082"/>
    <w:rsid w:val="004E03CA"/>
    <w:rsid w:val="004E080F"/>
    <w:rsid w:val="004F6A27"/>
    <w:rsid w:val="00517028"/>
    <w:rsid w:val="0052535A"/>
    <w:rsid w:val="0052764E"/>
    <w:rsid w:val="00540299"/>
    <w:rsid w:val="00547C79"/>
    <w:rsid w:val="00556085"/>
    <w:rsid w:val="00565697"/>
    <w:rsid w:val="00574BC2"/>
    <w:rsid w:val="00583404"/>
    <w:rsid w:val="00590BC9"/>
    <w:rsid w:val="00595290"/>
    <w:rsid w:val="005A1E80"/>
    <w:rsid w:val="005A1F9C"/>
    <w:rsid w:val="005B1758"/>
    <w:rsid w:val="005B75B2"/>
    <w:rsid w:val="005C1A5A"/>
    <w:rsid w:val="005C25A7"/>
    <w:rsid w:val="005C36EE"/>
    <w:rsid w:val="005D514A"/>
    <w:rsid w:val="005E3785"/>
    <w:rsid w:val="005E5742"/>
    <w:rsid w:val="005F2EBC"/>
    <w:rsid w:val="00613EC9"/>
    <w:rsid w:val="0062058D"/>
    <w:rsid w:val="0062188F"/>
    <w:rsid w:val="00637C05"/>
    <w:rsid w:val="006413D5"/>
    <w:rsid w:val="00646EBF"/>
    <w:rsid w:val="0065341E"/>
    <w:rsid w:val="006552DE"/>
    <w:rsid w:val="006629CB"/>
    <w:rsid w:val="00693DAB"/>
    <w:rsid w:val="006A6A2B"/>
    <w:rsid w:val="006B6C16"/>
    <w:rsid w:val="006D229F"/>
    <w:rsid w:val="006E2ACA"/>
    <w:rsid w:val="0071318B"/>
    <w:rsid w:val="00722BEF"/>
    <w:rsid w:val="00726E44"/>
    <w:rsid w:val="00735EA7"/>
    <w:rsid w:val="00741FB2"/>
    <w:rsid w:val="00761813"/>
    <w:rsid w:val="00762362"/>
    <w:rsid w:val="00781020"/>
    <w:rsid w:val="00787D26"/>
    <w:rsid w:val="007A238B"/>
    <w:rsid w:val="007C6496"/>
    <w:rsid w:val="007C6FB7"/>
    <w:rsid w:val="007D2C43"/>
    <w:rsid w:val="007E3B16"/>
    <w:rsid w:val="008044BF"/>
    <w:rsid w:val="008064E0"/>
    <w:rsid w:val="00816235"/>
    <w:rsid w:val="00834387"/>
    <w:rsid w:val="00845C51"/>
    <w:rsid w:val="008531FE"/>
    <w:rsid w:val="008540E5"/>
    <w:rsid w:val="00855924"/>
    <w:rsid w:val="00862D94"/>
    <w:rsid w:val="00875ED6"/>
    <w:rsid w:val="00877F39"/>
    <w:rsid w:val="00895CBF"/>
    <w:rsid w:val="008A3418"/>
    <w:rsid w:val="008B1A3B"/>
    <w:rsid w:val="008B5B37"/>
    <w:rsid w:val="008C0AB2"/>
    <w:rsid w:val="008C481D"/>
    <w:rsid w:val="008E660F"/>
    <w:rsid w:val="008E6974"/>
    <w:rsid w:val="008F0AA2"/>
    <w:rsid w:val="0092219B"/>
    <w:rsid w:val="009446E6"/>
    <w:rsid w:val="00955B6B"/>
    <w:rsid w:val="0096212C"/>
    <w:rsid w:val="00971482"/>
    <w:rsid w:val="00981D49"/>
    <w:rsid w:val="00982CBB"/>
    <w:rsid w:val="0098317F"/>
    <w:rsid w:val="00983839"/>
    <w:rsid w:val="00995D93"/>
    <w:rsid w:val="0099756F"/>
    <w:rsid w:val="00997D44"/>
    <w:rsid w:val="009C1807"/>
    <w:rsid w:val="009D1168"/>
    <w:rsid w:val="009F2D7B"/>
    <w:rsid w:val="009F3810"/>
    <w:rsid w:val="009F6FC0"/>
    <w:rsid w:val="00A2039E"/>
    <w:rsid w:val="00A24969"/>
    <w:rsid w:val="00A41F10"/>
    <w:rsid w:val="00A43DE1"/>
    <w:rsid w:val="00A7312E"/>
    <w:rsid w:val="00A81C8C"/>
    <w:rsid w:val="00AA0E2C"/>
    <w:rsid w:val="00AB05CB"/>
    <w:rsid w:val="00AD3D72"/>
    <w:rsid w:val="00AE38BD"/>
    <w:rsid w:val="00AF0768"/>
    <w:rsid w:val="00AF1679"/>
    <w:rsid w:val="00AF2C28"/>
    <w:rsid w:val="00B17AFD"/>
    <w:rsid w:val="00B66796"/>
    <w:rsid w:val="00B66960"/>
    <w:rsid w:val="00B70AB5"/>
    <w:rsid w:val="00B732F8"/>
    <w:rsid w:val="00B832A4"/>
    <w:rsid w:val="00B84F01"/>
    <w:rsid w:val="00B85156"/>
    <w:rsid w:val="00B9473B"/>
    <w:rsid w:val="00B96D09"/>
    <w:rsid w:val="00BB192B"/>
    <w:rsid w:val="00BB62C9"/>
    <w:rsid w:val="00BC38DB"/>
    <w:rsid w:val="00BD20AA"/>
    <w:rsid w:val="00BD4132"/>
    <w:rsid w:val="00BE15A9"/>
    <w:rsid w:val="00BE5676"/>
    <w:rsid w:val="00BE618D"/>
    <w:rsid w:val="00BF2ED3"/>
    <w:rsid w:val="00C1319A"/>
    <w:rsid w:val="00C25949"/>
    <w:rsid w:val="00C342D9"/>
    <w:rsid w:val="00C47717"/>
    <w:rsid w:val="00C55D44"/>
    <w:rsid w:val="00C6379F"/>
    <w:rsid w:val="00C64BDA"/>
    <w:rsid w:val="00C9319C"/>
    <w:rsid w:val="00CB3A0E"/>
    <w:rsid w:val="00CD0729"/>
    <w:rsid w:val="00CE5755"/>
    <w:rsid w:val="00CE6456"/>
    <w:rsid w:val="00CF2479"/>
    <w:rsid w:val="00D02423"/>
    <w:rsid w:val="00D03A2F"/>
    <w:rsid w:val="00D10EEE"/>
    <w:rsid w:val="00D11D09"/>
    <w:rsid w:val="00D2357E"/>
    <w:rsid w:val="00D236AE"/>
    <w:rsid w:val="00D32A7E"/>
    <w:rsid w:val="00D32FB4"/>
    <w:rsid w:val="00D40498"/>
    <w:rsid w:val="00D70E3F"/>
    <w:rsid w:val="00D80E7C"/>
    <w:rsid w:val="00D86426"/>
    <w:rsid w:val="00DA51BF"/>
    <w:rsid w:val="00DD56DA"/>
    <w:rsid w:val="00DE31E1"/>
    <w:rsid w:val="00DE4791"/>
    <w:rsid w:val="00DF4D05"/>
    <w:rsid w:val="00DF6A2C"/>
    <w:rsid w:val="00E14D9F"/>
    <w:rsid w:val="00E24025"/>
    <w:rsid w:val="00E25E78"/>
    <w:rsid w:val="00E276C0"/>
    <w:rsid w:val="00E338E4"/>
    <w:rsid w:val="00E370C2"/>
    <w:rsid w:val="00E81005"/>
    <w:rsid w:val="00E83473"/>
    <w:rsid w:val="00E86921"/>
    <w:rsid w:val="00EA2FAF"/>
    <w:rsid w:val="00EA3E93"/>
    <w:rsid w:val="00EB35A9"/>
    <w:rsid w:val="00EF4854"/>
    <w:rsid w:val="00F00A63"/>
    <w:rsid w:val="00F242E5"/>
    <w:rsid w:val="00F3796F"/>
    <w:rsid w:val="00F415B9"/>
    <w:rsid w:val="00F42EDF"/>
    <w:rsid w:val="00F624B3"/>
    <w:rsid w:val="00F67ADE"/>
    <w:rsid w:val="00FB7631"/>
    <w:rsid w:val="00FF2C64"/>
    <w:rsid w:val="00FF60DD"/>
    <w:rsid w:val="00FF7003"/>
    <w:rsid w:val="016673D2"/>
    <w:rsid w:val="01752D9E"/>
    <w:rsid w:val="01932E3B"/>
    <w:rsid w:val="01B0728B"/>
    <w:rsid w:val="02D54E6E"/>
    <w:rsid w:val="03D40C71"/>
    <w:rsid w:val="04390DC1"/>
    <w:rsid w:val="04F33103"/>
    <w:rsid w:val="05562748"/>
    <w:rsid w:val="05D25457"/>
    <w:rsid w:val="06E11CDF"/>
    <w:rsid w:val="078F770B"/>
    <w:rsid w:val="08340058"/>
    <w:rsid w:val="0850468C"/>
    <w:rsid w:val="091C4F35"/>
    <w:rsid w:val="0AE8249F"/>
    <w:rsid w:val="0B195A23"/>
    <w:rsid w:val="0B8454FA"/>
    <w:rsid w:val="0BAB1F30"/>
    <w:rsid w:val="0BE71403"/>
    <w:rsid w:val="0CF107E6"/>
    <w:rsid w:val="0D400F9E"/>
    <w:rsid w:val="0D474E47"/>
    <w:rsid w:val="0D895902"/>
    <w:rsid w:val="0D944CE2"/>
    <w:rsid w:val="0DB70486"/>
    <w:rsid w:val="0DEC24BB"/>
    <w:rsid w:val="0DFD4EBC"/>
    <w:rsid w:val="0E0F7A51"/>
    <w:rsid w:val="0ED85CE9"/>
    <w:rsid w:val="0F1258E1"/>
    <w:rsid w:val="10D976BB"/>
    <w:rsid w:val="11467A83"/>
    <w:rsid w:val="114A296B"/>
    <w:rsid w:val="1164461F"/>
    <w:rsid w:val="119B2BDF"/>
    <w:rsid w:val="127950DF"/>
    <w:rsid w:val="12B6084A"/>
    <w:rsid w:val="13027FC9"/>
    <w:rsid w:val="133B0E47"/>
    <w:rsid w:val="145D3D67"/>
    <w:rsid w:val="14BE67D3"/>
    <w:rsid w:val="15322583"/>
    <w:rsid w:val="1626577E"/>
    <w:rsid w:val="16BB1970"/>
    <w:rsid w:val="17493289"/>
    <w:rsid w:val="17960C64"/>
    <w:rsid w:val="183F36DF"/>
    <w:rsid w:val="18617EBB"/>
    <w:rsid w:val="186D494A"/>
    <w:rsid w:val="19063BCF"/>
    <w:rsid w:val="198F2A7D"/>
    <w:rsid w:val="19E904A3"/>
    <w:rsid w:val="1A074303"/>
    <w:rsid w:val="1A6F7D59"/>
    <w:rsid w:val="1AB150BD"/>
    <w:rsid w:val="1AB21187"/>
    <w:rsid w:val="1B513CD9"/>
    <w:rsid w:val="1B7544CE"/>
    <w:rsid w:val="1C6743F3"/>
    <w:rsid w:val="1D041A91"/>
    <w:rsid w:val="1D093B60"/>
    <w:rsid w:val="1D1E1874"/>
    <w:rsid w:val="1F451CA7"/>
    <w:rsid w:val="1FC0765E"/>
    <w:rsid w:val="1FCD4887"/>
    <w:rsid w:val="20CA5530"/>
    <w:rsid w:val="2149770C"/>
    <w:rsid w:val="218A0E7C"/>
    <w:rsid w:val="2203725E"/>
    <w:rsid w:val="224015ED"/>
    <w:rsid w:val="229C53FD"/>
    <w:rsid w:val="236000EC"/>
    <w:rsid w:val="248F4B93"/>
    <w:rsid w:val="263C29EE"/>
    <w:rsid w:val="267718F3"/>
    <w:rsid w:val="26854129"/>
    <w:rsid w:val="271560F5"/>
    <w:rsid w:val="28B05E86"/>
    <w:rsid w:val="291A3B66"/>
    <w:rsid w:val="2959482C"/>
    <w:rsid w:val="2A0D017E"/>
    <w:rsid w:val="2A875342"/>
    <w:rsid w:val="2B6059B8"/>
    <w:rsid w:val="2BE64F7B"/>
    <w:rsid w:val="2C366003"/>
    <w:rsid w:val="2DE22436"/>
    <w:rsid w:val="2DFE6DE8"/>
    <w:rsid w:val="2E4D6CB5"/>
    <w:rsid w:val="2E590E70"/>
    <w:rsid w:val="2FDE4339"/>
    <w:rsid w:val="30382641"/>
    <w:rsid w:val="30613544"/>
    <w:rsid w:val="315E03BF"/>
    <w:rsid w:val="317970DF"/>
    <w:rsid w:val="317C4EA3"/>
    <w:rsid w:val="32837B5B"/>
    <w:rsid w:val="32ED374E"/>
    <w:rsid w:val="334D1973"/>
    <w:rsid w:val="33E728DE"/>
    <w:rsid w:val="346733E5"/>
    <w:rsid w:val="349C6612"/>
    <w:rsid w:val="34BE7606"/>
    <w:rsid w:val="34CD4FC8"/>
    <w:rsid w:val="35FA68F6"/>
    <w:rsid w:val="36D11D5C"/>
    <w:rsid w:val="3730372A"/>
    <w:rsid w:val="373352E8"/>
    <w:rsid w:val="38052734"/>
    <w:rsid w:val="38225308"/>
    <w:rsid w:val="385D0DF1"/>
    <w:rsid w:val="392068D6"/>
    <w:rsid w:val="3A4E531E"/>
    <w:rsid w:val="3A563FDD"/>
    <w:rsid w:val="3A565B97"/>
    <w:rsid w:val="3B513362"/>
    <w:rsid w:val="3C132D3D"/>
    <w:rsid w:val="3DF50903"/>
    <w:rsid w:val="3EE92F78"/>
    <w:rsid w:val="3FED6F96"/>
    <w:rsid w:val="403D0C27"/>
    <w:rsid w:val="40446CE2"/>
    <w:rsid w:val="4141377B"/>
    <w:rsid w:val="41BF4E09"/>
    <w:rsid w:val="4244754C"/>
    <w:rsid w:val="43823466"/>
    <w:rsid w:val="43C81DC1"/>
    <w:rsid w:val="44421A88"/>
    <w:rsid w:val="44B16E08"/>
    <w:rsid w:val="4555396B"/>
    <w:rsid w:val="45F668B7"/>
    <w:rsid w:val="46DE77B3"/>
    <w:rsid w:val="474A09E3"/>
    <w:rsid w:val="47BF7E75"/>
    <w:rsid w:val="48546502"/>
    <w:rsid w:val="485661FD"/>
    <w:rsid w:val="489E1F52"/>
    <w:rsid w:val="492C3B91"/>
    <w:rsid w:val="4949457E"/>
    <w:rsid w:val="4A095F7D"/>
    <w:rsid w:val="4A5273F4"/>
    <w:rsid w:val="4AD46703"/>
    <w:rsid w:val="4BA130B2"/>
    <w:rsid w:val="4CD13E51"/>
    <w:rsid w:val="4CF9445E"/>
    <w:rsid w:val="4D887A38"/>
    <w:rsid w:val="4DDA414E"/>
    <w:rsid w:val="4E3E33E5"/>
    <w:rsid w:val="4E8C4B2C"/>
    <w:rsid w:val="4EA153EC"/>
    <w:rsid w:val="4F256A81"/>
    <w:rsid w:val="4F6D3110"/>
    <w:rsid w:val="509F0142"/>
    <w:rsid w:val="50AE237E"/>
    <w:rsid w:val="5125117E"/>
    <w:rsid w:val="51E33FC9"/>
    <w:rsid w:val="52222A2D"/>
    <w:rsid w:val="5281078D"/>
    <w:rsid w:val="52BE0E26"/>
    <w:rsid w:val="534746ED"/>
    <w:rsid w:val="54837A81"/>
    <w:rsid w:val="556A4D1D"/>
    <w:rsid w:val="55DE3B55"/>
    <w:rsid w:val="569F553C"/>
    <w:rsid w:val="56AB2AFF"/>
    <w:rsid w:val="576F4D25"/>
    <w:rsid w:val="578C75E4"/>
    <w:rsid w:val="57CA48A0"/>
    <w:rsid w:val="57EA6D84"/>
    <w:rsid w:val="593445D9"/>
    <w:rsid w:val="5968703C"/>
    <w:rsid w:val="5A0E5039"/>
    <w:rsid w:val="5A1626FC"/>
    <w:rsid w:val="5ACC2387"/>
    <w:rsid w:val="5AE86D75"/>
    <w:rsid w:val="5B1B1A79"/>
    <w:rsid w:val="5B497F56"/>
    <w:rsid w:val="5C2F096E"/>
    <w:rsid w:val="5C98423A"/>
    <w:rsid w:val="5D772768"/>
    <w:rsid w:val="5E804031"/>
    <w:rsid w:val="5ED53005"/>
    <w:rsid w:val="5FBD581B"/>
    <w:rsid w:val="5FD3690F"/>
    <w:rsid w:val="602F1518"/>
    <w:rsid w:val="61655B5D"/>
    <w:rsid w:val="61F83D06"/>
    <w:rsid w:val="6298593D"/>
    <w:rsid w:val="634B5066"/>
    <w:rsid w:val="63F24E6D"/>
    <w:rsid w:val="6409528C"/>
    <w:rsid w:val="652B024F"/>
    <w:rsid w:val="65A07575"/>
    <w:rsid w:val="65EF182E"/>
    <w:rsid w:val="66EE1C9B"/>
    <w:rsid w:val="67A25F54"/>
    <w:rsid w:val="684C0A07"/>
    <w:rsid w:val="68AF3418"/>
    <w:rsid w:val="69183213"/>
    <w:rsid w:val="696D2EF7"/>
    <w:rsid w:val="69CF3565"/>
    <w:rsid w:val="6A733774"/>
    <w:rsid w:val="6A8D2556"/>
    <w:rsid w:val="6A9B5234"/>
    <w:rsid w:val="6BE24926"/>
    <w:rsid w:val="6C204A0E"/>
    <w:rsid w:val="6C570F76"/>
    <w:rsid w:val="6C965E84"/>
    <w:rsid w:val="6C9E1200"/>
    <w:rsid w:val="6CA75F35"/>
    <w:rsid w:val="6D6A6509"/>
    <w:rsid w:val="6DFC206F"/>
    <w:rsid w:val="6EFC3744"/>
    <w:rsid w:val="70D729E1"/>
    <w:rsid w:val="711E3F33"/>
    <w:rsid w:val="71263D87"/>
    <w:rsid w:val="71F856C4"/>
    <w:rsid w:val="722B3F1F"/>
    <w:rsid w:val="727B73C2"/>
    <w:rsid w:val="727F1B29"/>
    <w:rsid w:val="73400940"/>
    <w:rsid w:val="735519F9"/>
    <w:rsid w:val="73D408E1"/>
    <w:rsid w:val="73ED43C1"/>
    <w:rsid w:val="74C2315E"/>
    <w:rsid w:val="74E47598"/>
    <w:rsid w:val="751A157C"/>
    <w:rsid w:val="764A5E68"/>
    <w:rsid w:val="766549D3"/>
    <w:rsid w:val="76AF2F35"/>
    <w:rsid w:val="76FB0B8C"/>
    <w:rsid w:val="77910B63"/>
    <w:rsid w:val="77B91E06"/>
    <w:rsid w:val="783B7282"/>
    <w:rsid w:val="78BF6C01"/>
    <w:rsid w:val="79166A67"/>
    <w:rsid w:val="7D3B78BC"/>
    <w:rsid w:val="7DC85F7B"/>
    <w:rsid w:val="7E1430B1"/>
    <w:rsid w:val="7F754E7B"/>
    <w:rsid w:val="7F904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87A760E"/>
  <w15:docId w15:val="{4FD824B3-3535-49E1-B74F-BD118E4F0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rsid w:val="004E08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B17AF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895CB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D86426"/>
    <w:pPr>
      <w:ind w:firstLineChars="200" w:firstLine="420"/>
    </w:pPr>
  </w:style>
  <w:style w:type="paragraph" w:styleId="a4">
    <w:name w:val="Title"/>
    <w:basedOn w:val="a"/>
    <w:next w:val="a"/>
    <w:link w:val="a5"/>
    <w:qFormat/>
    <w:rsid w:val="005B75B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rsid w:val="005B75B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6">
    <w:name w:val="header"/>
    <w:basedOn w:val="a"/>
    <w:link w:val="a7"/>
    <w:rsid w:val="00B732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B732F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footer"/>
    <w:basedOn w:val="a"/>
    <w:link w:val="a9"/>
    <w:rsid w:val="00B732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B732F8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20">
    <w:name w:val="标题 2 字符"/>
    <w:basedOn w:val="a0"/>
    <w:link w:val="2"/>
    <w:rsid w:val="004E080F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B17AFD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895CBF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table" w:styleId="aa">
    <w:name w:val="Table Grid"/>
    <w:basedOn w:val="a1"/>
    <w:rsid w:val="004464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2871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3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9154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8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159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36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3446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1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5155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7327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0577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37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374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33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5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987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86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332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7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3515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7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206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1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2574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5</Pages>
  <Words>305</Words>
  <Characters>1742</Characters>
  <Application>Microsoft Office Word</Application>
  <DocSecurity>0</DocSecurity>
  <Lines>14</Lines>
  <Paragraphs>4</Paragraphs>
  <ScaleCrop>false</ScaleCrop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dongyuanhu</dc:creator>
  <cp:lastModifiedBy>hu dongyuan</cp:lastModifiedBy>
  <cp:revision>247</cp:revision>
  <dcterms:created xsi:type="dcterms:W3CDTF">2021-06-21T09:15:00Z</dcterms:created>
  <dcterms:modified xsi:type="dcterms:W3CDTF">2023-09-19T13:28:00Z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8C9053F951D24B119BC8B8DA57F95D8B</vt:lpwstr>
  </property>
</Properties>
</file>