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2F823" w14:textId="59B70441" w:rsidR="00821469" w:rsidRDefault="005C278E">
      <w:p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b/>
        </w:rPr>
        <w:t>Договор поручительства №@&lt;GUAR</w:t>
      </w:r>
      <w:r w:rsidR="001B235C">
        <w:rPr>
          <w:rFonts w:ascii="Times New Roman" w:eastAsia="Times New Roman" w:hAnsi="Times New Roman" w:cs="Times New Roman"/>
          <w:b/>
          <w:lang w:val="en-US"/>
        </w:rPr>
        <w:t>A</w:t>
      </w:r>
      <w:r>
        <w:rPr>
          <w:rFonts w:ascii="Times New Roman" w:eastAsia="Times New Roman" w:hAnsi="Times New Roman" w:cs="Times New Roman"/>
          <w:b/>
        </w:rPr>
        <w:t>NTEE_</w:t>
      </w:r>
      <w:proofErr w:type="gramStart"/>
      <w:r>
        <w:rPr>
          <w:rFonts w:ascii="Times New Roman" w:eastAsia="Times New Roman" w:hAnsi="Times New Roman" w:cs="Times New Roman"/>
          <w:b/>
        </w:rPr>
        <w:t>NUM&gt;@</w:t>
      </w:r>
      <w:proofErr w:type="gramEnd"/>
    </w:p>
    <w:p w14:paraId="2D76070C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F910E8" w14:textId="06248F9E" w:rsidR="00821469" w:rsidRDefault="003F42D7">
      <w:pPr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г. Новороссийск</w:t>
      </w:r>
      <w:r w:rsidR="005C278E"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                                                                      @&lt;DATE&gt;@</w:t>
      </w:r>
    </w:p>
    <w:p w14:paraId="250A5AF1" w14:textId="77777777" w:rsidR="00821469" w:rsidRDefault="0082146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</w:rPr>
      </w:pPr>
    </w:p>
    <w:p w14:paraId="194F8E0B" w14:textId="77777777" w:rsidR="00821469" w:rsidRDefault="005C278E">
      <w:pPr>
        <w:spacing w:after="0" w:line="276" w:lineRule="auto"/>
        <w:ind w:firstLine="567"/>
        <w:jc w:val="both"/>
      </w:pPr>
      <w:r>
        <w:rPr>
          <w:rFonts w:ascii="Times New Roman" w:eastAsia="Times New Roman" w:hAnsi="Times New Roman" w:cs="Times New Roman"/>
        </w:rPr>
        <w:t>Общество с ограниченной ответственностью «Русский тоннаж» ОГРН 1172375061891, в лице Директора Пугачева Тимофея Валерьевича, действующего на основании Устава, именуемый в дальнейшем «</w:t>
      </w:r>
      <w:r>
        <w:rPr>
          <w:rFonts w:ascii="Times New Roman" w:eastAsia="Times New Roman" w:hAnsi="Times New Roman" w:cs="Times New Roman"/>
          <w:b/>
        </w:rPr>
        <w:t>Поручитель</w:t>
      </w:r>
      <w:r>
        <w:rPr>
          <w:rFonts w:ascii="Times New Roman" w:eastAsia="Times New Roman" w:hAnsi="Times New Roman" w:cs="Times New Roman"/>
        </w:rPr>
        <w:t xml:space="preserve">», с одной стороны, и </w:t>
      </w:r>
    </w:p>
    <w:p w14:paraId="1C090235" w14:textId="2FE678CB" w:rsidR="00821469" w:rsidRDefault="005C278E">
      <w:pPr>
        <w:spacing w:after="0" w:line="276" w:lineRule="auto"/>
        <w:ind w:firstLine="567"/>
        <w:jc w:val="both"/>
      </w:pPr>
      <w:r>
        <w:rPr>
          <w:rFonts w:ascii="Times New Roman" w:eastAsia="Times New Roman" w:hAnsi="Times New Roman" w:cs="Times New Roman"/>
          <w:b/>
        </w:rPr>
        <w:t xml:space="preserve">Гражданин РФ </w:t>
      </w:r>
      <w:r w:rsidR="009958E1" w:rsidRPr="009958E1">
        <w:rPr>
          <w:rFonts w:ascii="Times New Roman" w:eastAsia="Times New Roman" w:hAnsi="Times New Roman" w:cs="Times New Roman"/>
          <w:b/>
        </w:rPr>
        <w:t>_</w:t>
      </w:r>
      <w:r w:rsidR="009958E1" w:rsidRPr="009958E1">
        <w:rPr>
          <w:rFonts w:ascii="Times New Roman" w:eastAsia="Times New Roman" w:hAnsi="Times New Roman" w:cs="Times New Roman"/>
          <w:b/>
          <w:u w:val="single"/>
        </w:rPr>
        <w:t>@&lt;FIO_</w:t>
      </w:r>
      <w:proofErr w:type="gramStart"/>
      <w:r w:rsidR="009958E1" w:rsidRPr="009958E1">
        <w:rPr>
          <w:rFonts w:ascii="Times New Roman" w:eastAsia="Times New Roman" w:hAnsi="Times New Roman" w:cs="Times New Roman"/>
          <w:b/>
          <w:u w:val="single"/>
        </w:rPr>
        <w:t>FULL&gt;@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займодавца</w:t>
      </w:r>
      <w:r>
        <w:rPr>
          <w:rFonts w:ascii="Times New Roman" w:eastAsia="Times New Roman" w:hAnsi="Times New Roman" w:cs="Times New Roman"/>
        </w:rPr>
        <w:t>, именуемая в дальнейшем «</w:t>
      </w:r>
      <w:r>
        <w:rPr>
          <w:rFonts w:ascii="Times New Roman" w:eastAsia="Times New Roman" w:hAnsi="Times New Roman" w:cs="Times New Roman"/>
          <w:b/>
        </w:rPr>
        <w:t>Займодавец</w:t>
      </w:r>
      <w:r>
        <w:rPr>
          <w:rFonts w:ascii="Times New Roman" w:eastAsia="Times New Roman" w:hAnsi="Times New Roman" w:cs="Times New Roman"/>
        </w:rPr>
        <w:t>», с другой стороны, а вместе именуемые «</w:t>
      </w:r>
      <w:r>
        <w:rPr>
          <w:rFonts w:ascii="Times New Roman" w:eastAsia="Times New Roman" w:hAnsi="Times New Roman" w:cs="Times New Roman"/>
          <w:b/>
        </w:rPr>
        <w:t>Стороны</w:t>
      </w:r>
      <w:r>
        <w:rPr>
          <w:rFonts w:ascii="Times New Roman" w:eastAsia="Times New Roman" w:hAnsi="Times New Roman" w:cs="Times New Roman"/>
        </w:rPr>
        <w:t xml:space="preserve">», заключили настоящий договор поручительства (далее – </w:t>
      </w:r>
      <w:r>
        <w:rPr>
          <w:rFonts w:ascii="Times New Roman" w:eastAsia="Times New Roman" w:hAnsi="Times New Roman" w:cs="Times New Roman"/>
          <w:b/>
        </w:rPr>
        <w:t>Договор)</w:t>
      </w:r>
      <w:r>
        <w:rPr>
          <w:rFonts w:ascii="Times New Roman" w:eastAsia="Times New Roman" w:hAnsi="Times New Roman" w:cs="Times New Roman"/>
        </w:rPr>
        <w:t xml:space="preserve"> о нижеследующем:</w:t>
      </w:r>
    </w:p>
    <w:p w14:paraId="20A6664D" w14:textId="77777777" w:rsidR="00821469" w:rsidRDefault="0082146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14:paraId="2AAF508C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ПРЕДМЕТ ДОГОВОРА</w:t>
      </w:r>
    </w:p>
    <w:p w14:paraId="22B1C3A8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8ABD1BC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По настоящему Договору Поручитель обязуется отвечать перед Займодавцем за своевременное исполнение </w:t>
      </w:r>
      <w:r>
        <w:rPr>
          <w:rFonts w:ascii="Times New Roman" w:eastAsia="Times New Roman" w:hAnsi="Times New Roman" w:cs="Times New Roman"/>
          <w:b/>
        </w:rPr>
        <w:t>Пугачевым Тимофеем Валерьевичем (Паспорт серии 03 05, номер 437014, выдан: Отделом Внутренних Дел Приморского округа гор. Новороссийска Краснодарского края, дата выдачи 09.06.2004)</w:t>
      </w:r>
      <w:r>
        <w:rPr>
          <w:rFonts w:ascii="Times New Roman" w:eastAsia="Times New Roman" w:hAnsi="Times New Roman" w:cs="Times New Roman"/>
          <w:color w:val="000000"/>
        </w:rPr>
        <w:t xml:space="preserve"> (далее - </w:t>
      </w:r>
      <w:r>
        <w:rPr>
          <w:rFonts w:ascii="Times New Roman" w:eastAsia="Times New Roman" w:hAnsi="Times New Roman" w:cs="Times New Roman"/>
          <w:b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) его обязательств по Договору займа № </w:t>
      </w:r>
      <w:r>
        <w:rPr>
          <w:rFonts w:ascii="Times New Roman" w:eastAsia="Times New Roman" w:hAnsi="Times New Roman" w:cs="Times New Roman"/>
          <w:b/>
          <w:color w:val="000000"/>
        </w:rPr>
        <w:t>@&lt;CONTRACT_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NUM&gt;@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от @&lt;DATE&gt;@ (далее - </w:t>
      </w:r>
      <w:r>
        <w:rPr>
          <w:rFonts w:ascii="Times New Roman" w:eastAsia="Times New Roman" w:hAnsi="Times New Roman" w:cs="Times New Roman"/>
          <w:b/>
          <w:color w:val="000000"/>
        </w:rPr>
        <w:t>Основной договор</w:t>
      </w:r>
      <w:r>
        <w:rPr>
          <w:rFonts w:ascii="Times New Roman" w:eastAsia="Times New Roman" w:hAnsi="Times New Roman" w:cs="Times New Roman"/>
          <w:color w:val="000000"/>
        </w:rPr>
        <w:t>).</w:t>
      </w:r>
    </w:p>
    <w:p w14:paraId="1299DAA3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Существенные условия Основного договора:</w:t>
      </w:r>
    </w:p>
    <w:p w14:paraId="336561AD" w14:textId="77777777" w:rsidR="00821469" w:rsidRDefault="005C278E">
      <w:pPr>
        <w:numPr>
          <w:ilvl w:val="0"/>
          <w:numId w:val="2"/>
        </w:numPr>
        <w:tabs>
          <w:tab w:val="left" w:pos="426"/>
        </w:tabs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Сумма займа: </w:t>
      </w:r>
      <w:r>
        <w:rPr>
          <w:rFonts w:ascii="Times New Roman" w:eastAsia="Times New Roman" w:hAnsi="Times New Roman" w:cs="Times New Roman"/>
          <w:b/>
          <w:color w:val="000000"/>
        </w:rPr>
        <w:t>@&lt;SUMM_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NUMBER&gt;@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5361081B" w14:textId="77777777" w:rsidR="00821469" w:rsidRDefault="005C278E">
      <w:pPr>
        <w:numPr>
          <w:ilvl w:val="0"/>
          <w:numId w:val="2"/>
        </w:numPr>
        <w:tabs>
          <w:tab w:val="left" w:pos="426"/>
        </w:tabs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>Срок возврата: не позднее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</w:rPr>
        <w:t>@&lt;CONTRACT_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3"/>
        </w:rPr>
        <w:t>TERM&gt;@</w:t>
      </w:r>
      <w:proofErr w:type="gramEnd"/>
    </w:p>
    <w:p w14:paraId="4C80E0FB" w14:textId="77777777" w:rsidR="00821469" w:rsidRDefault="005C278E">
      <w:pPr>
        <w:numPr>
          <w:ilvl w:val="0"/>
          <w:numId w:val="2"/>
        </w:numPr>
        <w:tabs>
          <w:tab w:val="left" w:pos="426"/>
        </w:tabs>
        <w:spacing w:after="0" w:line="276" w:lineRule="auto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Процентная ставка: </w:t>
      </w:r>
      <w:r>
        <w:rPr>
          <w:rFonts w:ascii="Times New Roman" w:eastAsia="Times New Roman" w:hAnsi="Times New Roman" w:cs="Times New Roman"/>
          <w:b/>
          <w:color w:val="000000"/>
        </w:rPr>
        <w:t>@&lt;PERCENT_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NUMBER&gt;@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% годовых.</w:t>
      </w:r>
    </w:p>
    <w:p w14:paraId="0743C99D" w14:textId="187592CC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Основанием ответственности Поручителя является неисполнение или ненадлежащее исполнение </w:t>
      </w:r>
      <w:r>
        <w:rPr>
          <w:rFonts w:ascii="Times New Roman" w:eastAsia="Times New Roman" w:hAnsi="Times New Roman" w:cs="Times New Roman"/>
        </w:rPr>
        <w:t>Заемщиком</w:t>
      </w:r>
      <w:r>
        <w:rPr>
          <w:rFonts w:ascii="Times New Roman" w:eastAsia="Times New Roman" w:hAnsi="Times New Roman" w:cs="Times New Roman"/>
          <w:color w:val="000000"/>
        </w:rPr>
        <w:t xml:space="preserve"> своих обязательств по Основному договору в части возврата суммы займа в размере </w:t>
      </w:r>
      <w:r>
        <w:rPr>
          <w:rFonts w:ascii="Times New Roman" w:eastAsia="Times New Roman" w:hAnsi="Times New Roman" w:cs="Times New Roman"/>
          <w:b/>
          <w:color w:val="000000"/>
        </w:rPr>
        <w:t>@&lt;SUMM_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NUMBER&gt;@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@&lt;SUMM_TEXT&gt;@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</w:rPr>
        <w:t>рублей</w:t>
      </w:r>
      <w:r>
        <w:rPr>
          <w:rFonts w:ascii="Times New Roman" w:eastAsia="Times New Roman" w:hAnsi="Times New Roman" w:cs="Times New Roman"/>
          <w:color w:val="000000"/>
        </w:rPr>
        <w:t>, причитающихся процентов, начисленных на сумму займа в размере @&lt;</w:t>
      </w:r>
      <w:r w:rsidR="009C71EC">
        <w:rPr>
          <w:rFonts w:ascii="Times New Roman" w:eastAsia="Times New Roman" w:hAnsi="Times New Roman" w:cs="Times New Roman"/>
          <w:color w:val="000000"/>
          <w:lang w:val="en-US"/>
        </w:rPr>
        <w:t>PERCENT</w:t>
      </w:r>
      <w:r>
        <w:rPr>
          <w:rFonts w:ascii="Times New Roman" w:eastAsia="Times New Roman" w:hAnsi="Times New Roman" w:cs="Times New Roman"/>
          <w:color w:val="000000"/>
        </w:rPr>
        <w:t>_NUMBER&gt;@</w:t>
      </w:r>
      <w:r>
        <w:rPr>
          <w:rFonts w:ascii="Times New Roman" w:eastAsia="Times New Roman" w:hAnsi="Times New Roman" w:cs="Times New Roman"/>
        </w:rPr>
        <w:t>%</w:t>
      </w:r>
      <w:r>
        <w:rPr>
          <w:rFonts w:ascii="Times New Roman" w:eastAsia="Times New Roman" w:hAnsi="Times New Roman" w:cs="Times New Roman"/>
          <w:color w:val="000000"/>
        </w:rPr>
        <w:t xml:space="preserve"> (@&lt;</w:t>
      </w:r>
      <w:r w:rsidR="009C71EC">
        <w:rPr>
          <w:rFonts w:ascii="Times New Roman" w:eastAsia="Times New Roman" w:hAnsi="Times New Roman" w:cs="Times New Roman"/>
          <w:color w:val="000000"/>
          <w:lang w:val="en-US"/>
        </w:rPr>
        <w:t>PERCENT</w:t>
      </w:r>
      <w:r>
        <w:rPr>
          <w:rFonts w:ascii="Times New Roman" w:eastAsia="Times New Roman" w:hAnsi="Times New Roman" w:cs="Times New Roman"/>
          <w:color w:val="000000"/>
        </w:rPr>
        <w:t xml:space="preserve">_TEXT&gt;@), а также штрафных санкций, предусмотренных Основным договором. </w:t>
      </w:r>
    </w:p>
    <w:p w14:paraId="4E9A4A00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случае неисполнения или ненадлежащего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 обязательства по Основному договору, Поручитель и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 несут перед Займодавцем солидарную ответственность.</w:t>
      </w:r>
    </w:p>
    <w:p w14:paraId="1015C429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Поручительство выдано для обеспечения обязательства, возникающего исключительно из Основного договора, не затрагивает иных обязательств сторон и действует до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ом своих обязательств по Основному договору.</w:t>
      </w:r>
    </w:p>
    <w:p w14:paraId="2E130A6C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B83AD8C" w14:textId="77777777" w:rsidR="00821469" w:rsidRDefault="005C278E">
      <w:pPr>
        <w:numPr>
          <w:ilvl w:val="0"/>
          <w:numId w:val="1"/>
        </w:numPr>
        <w:tabs>
          <w:tab w:val="left" w:pos="426"/>
        </w:tabs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ПРАВА И ОБЯЗАННОСТИ СТОРОН</w:t>
      </w:r>
    </w:p>
    <w:p w14:paraId="75A5A54E" w14:textId="77777777" w:rsidR="00821469" w:rsidRDefault="00821469">
      <w:pPr>
        <w:tabs>
          <w:tab w:val="left" w:pos="426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EC38C2E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Поручитель обязан:</w:t>
      </w:r>
    </w:p>
    <w:p w14:paraId="5EE5C1D0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случае неисполнения или ненадлежащего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 своих обязательств по Основному договору, нести солидарную ответственность за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с учетом размера ответственности Поручителя, указанного в п. 1.3 настоящего Договора;</w:t>
      </w:r>
    </w:p>
    <w:p w14:paraId="2F492134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заблаговременно известить Займодавца о возможности инициирования в отношении Поручителя либо Заемщика процедуры банкротства.</w:t>
      </w:r>
    </w:p>
    <w:p w14:paraId="238B9D29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Поручитель имеет право:</w:t>
      </w:r>
    </w:p>
    <w:p w14:paraId="3E18FC7F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Требовать от Займодавца (в случае исполнения обязательств за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а по Основному договору) предоставления всех документов либо копий документов, удостоверяющих требование к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у.</w:t>
      </w:r>
    </w:p>
    <w:p w14:paraId="5F9B5C5E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993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Займодавец обязан:</w:t>
      </w:r>
    </w:p>
    <w:p w14:paraId="66335FE2" w14:textId="77777777" w:rsidR="00821469" w:rsidRDefault="005C278E">
      <w:pPr>
        <w:widowControl w:val="0"/>
        <w:numPr>
          <w:ilvl w:val="2"/>
          <w:numId w:val="1"/>
        </w:numPr>
        <w:tabs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срок не позднее 10 (Десяти) рабочих дней со дня получения денежных средств от Поручителя (в случае исполнения Поручителем обязательств за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а по Основному договору) вручить Поручителю документы, удостоверяющие требование к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у, и передать права, </w:t>
      </w:r>
      <w:r>
        <w:rPr>
          <w:rFonts w:ascii="Times New Roman" w:eastAsia="Times New Roman" w:hAnsi="Times New Roman" w:cs="Times New Roman"/>
          <w:color w:val="000000"/>
        </w:rPr>
        <w:lastRenderedPageBreak/>
        <w:t>обеспечивающие это требование.</w:t>
      </w:r>
    </w:p>
    <w:p w14:paraId="5BF243DB" w14:textId="77777777" w:rsidR="00821469" w:rsidRDefault="005C278E">
      <w:pPr>
        <w:widowControl w:val="0"/>
        <w:numPr>
          <w:ilvl w:val="1"/>
          <w:numId w:val="1"/>
        </w:numPr>
        <w:tabs>
          <w:tab w:val="left" w:pos="567"/>
          <w:tab w:val="left" w:pos="993"/>
        </w:tabs>
        <w:spacing w:after="0" w:line="276" w:lineRule="auto"/>
        <w:ind w:left="0" w:firstLine="0"/>
        <w:jc w:val="both"/>
      </w:pPr>
      <w:bookmarkStart w:id="0" w:name="_heading=h.gjdgxs"/>
      <w:bookmarkEnd w:id="0"/>
      <w:r>
        <w:rPr>
          <w:rFonts w:ascii="Times New Roman" w:eastAsia="Times New Roman" w:hAnsi="Times New Roman" w:cs="Times New Roman"/>
          <w:color w:val="000000"/>
        </w:rPr>
        <w:t>Займодавец имеет право:</w:t>
      </w:r>
    </w:p>
    <w:p w14:paraId="782211D4" w14:textId="77777777" w:rsidR="00821469" w:rsidRDefault="005C278E">
      <w:pPr>
        <w:widowControl w:val="0"/>
        <w:numPr>
          <w:ilvl w:val="2"/>
          <w:numId w:val="1"/>
        </w:numPr>
        <w:tabs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случае неисполнения или ненадлежащего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 своих обязательств по Основному договору предъявить требование об исполнении обязательств за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к Поручителю в порядке и сроки, установленные разделом 3 Договора.</w:t>
      </w:r>
    </w:p>
    <w:p w14:paraId="4E12FA16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910F270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ПОРЯДОК ИСПОЛНЕНИЯ ОБЯЗАТЕЛЬСТВ ПОРУЧИТЕЛЕМ</w:t>
      </w:r>
    </w:p>
    <w:p w14:paraId="2A31815D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483C9BFC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При неисполнении или ненадлежащем исполнении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ом обязательств по Основному договору Займодавец предъявляет к Поручителю составленное требование в письменной форме об исполнении Поручителем обязательств по Договору (далее – Требование).</w:t>
      </w:r>
    </w:p>
    <w:p w14:paraId="5838EC29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Поручитель обязан в течение 5 (Пяти) рабочих дней с даты получения им требования оплатить образовавшуюся задолженность.</w:t>
      </w:r>
    </w:p>
    <w:p w14:paraId="1AC8C407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Требование обязательно должно содержать:</w:t>
      </w:r>
    </w:p>
    <w:p w14:paraId="2314FFEF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дату составления требования;</w:t>
      </w:r>
    </w:p>
    <w:p w14:paraId="77AB40EC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основание предъявления требования (указание на неисполненное или исполненное ненадлежащим образом обязательство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по Основному договору);</w:t>
      </w:r>
    </w:p>
    <w:p w14:paraId="7FE69A69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расчёт требуемой суммы на дату составления требования;</w:t>
      </w:r>
    </w:p>
    <w:p w14:paraId="4CBEB7F0" w14:textId="77777777" w:rsidR="00821469" w:rsidRDefault="005C278E">
      <w:pPr>
        <w:numPr>
          <w:ilvl w:val="2"/>
          <w:numId w:val="1"/>
        </w:numPr>
        <w:tabs>
          <w:tab w:val="left" w:pos="426"/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>все необходимые и достаточные для перечисления требуемой суммы банковские реквизиты.</w:t>
      </w:r>
    </w:p>
    <w:p w14:paraId="4BA34D86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Обязательства Поручителя считаются исполненными надлежащим образом с момента зачисления денежных средств на счёт Займодавца, указанный в требовании.</w:t>
      </w:r>
    </w:p>
    <w:p w14:paraId="52E1F7A1" w14:textId="77777777" w:rsidR="00821469" w:rsidRDefault="005C278E">
      <w:pPr>
        <w:numPr>
          <w:ilvl w:val="1"/>
          <w:numId w:val="1"/>
        </w:numPr>
        <w:tabs>
          <w:tab w:val="left" w:pos="426"/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К Поручителю, исполнившему обязательство, переходят права Займодавца по этому обязательству в том объеме, в котором Поручитель удовлетворил требование Займодавца.</w:t>
      </w:r>
    </w:p>
    <w:p w14:paraId="41E5AF2F" w14:textId="77777777" w:rsidR="00821469" w:rsidRDefault="00821469">
      <w:pPr>
        <w:tabs>
          <w:tab w:val="left" w:pos="567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37E73CB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ПРЕКРАЩЕНИЕ ПОРУЧИТЕЛЬСТВА</w:t>
      </w:r>
    </w:p>
    <w:p w14:paraId="452D04CB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B1DB59D" w14:textId="77777777" w:rsidR="00821469" w:rsidRDefault="005C278E">
      <w:pPr>
        <w:numPr>
          <w:ilvl w:val="1"/>
          <w:numId w:val="1"/>
        </w:numPr>
        <w:tabs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Поручительство прекращается:</w:t>
      </w:r>
    </w:p>
    <w:p w14:paraId="6DCD2804" w14:textId="77777777" w:rsidR="00821469" w:rsidRDefault="005C278E">
      <w:pPr>
        <w:numPr>
          <w:ilvl w:val="2"/>
          <w:numId w:val="1"/>
        </w:numPr>
        <w:tabs>
          <w:tab w:val="left" w:pos="567"/>
          <w:tab w:val="left" w:pos="993"/>
        </w:tabs>
        <w:spacing w:after="0" w:line="276" w:lineRule="auto"/>
        <w:ind w:left="0" w:firstLine="426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с прекращением обеспеченного им обязательства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а по возврату основной суммы займа по Основному договору;</w:t>
      </w:r>
    </w:p>
    <w:p w14:paraId="72851584" w14:textId="77777777" w:rsidR="00821469" w:rsidRDefault="005C278E">
      <w:pPr>
        <w:numPr>
          <w:ilvl w:val="2"/>
          <w:numId w:val="1"/>
        </w:numPr>
        <w:tabs>
          <w:tab w:val="left" w:pos="567"/>
          <w:tab w:val="left" w:pos="993"/>
        </w:tabs>
        <w:spacing w:after="0" w:line="276" w:lineRule="auto"/>
        <w:ind w:left="0" w:firstLine="426"/>
        <w:jc w:val="both"/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</w:rPr>
        <w:t xml:space="preserve">если Займодавец отказался принять надлежащее исполнение обязательств по Основному Договору, предложенное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>ом или Поручителем, в том числе совершал действия, направленные на невозможность такого исполнения (предоставление неверных банковских реквизитов и т.п.);</w:t>
      </w:r>
    </w:p>
    <w:p w14:paraId="769750BA" w14:textId="77777777" w:rsidR="00821469" w:rsidRDefault="005C278E">
      <w:pPr>
        <w:numPr>
          <w:ilvl w:val="1"/>
          <w:numId w:val="1"/>
        </w:numPr>
        <w:tabs>
          <w:tab w:val="left" w:pos="567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Смерть Поручителя не прекращает поручительство. Обязанными лицами становятся его наследники.</w:t>
      </w:r>
    </w:p>
    <w:p w14:paraId="2600DF71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A88ACE0" w14:textId="77777777" w:rsidR="00821469" w:rsidRDefault="005C278E">
      <w:pPr>
        <w:numPr>
          <w:ilvl w:val="0"/>
          <w:numId w:val="1"/>
        </w:numPr>
        <w:tabs>
          <w:tab w:val="left" w:pos="284"/>
        </w:tabs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СРОК ДЕЙСТВИЯ ДОГОВОРА. ПОРЯДОК ИЗМЕНЕНИЯ И РАСТОРЖЕНИЯ</w:t>
      </w:r>
    </w:p>
    <w:p w14:paraId="385CB10B" w14:textId="77777777" w:rsidR="00821469" w:rsidRDefault="00821469">
      <w:pPr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700B827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Договор вступает в силу с момента подписания его Сторонами и действует до момента исполнения </w:t>
      </w:r>
      <w:r>
        <w:rPr>
          <w:rFonts w:ascii="Times New Roman" w:eastAsia="Times New Roman" w:hAnsi="Times New Roman" w:cs="Times New Roman"/>
        </w:rPr>
        <w:t>Заемщик</w:t>
      </w:r>
      <w:r>
        <w:rPr>
          <w:rFonts w:ascii="Times New Roman" w:eastAsia="Times New Roman" w:hAnsi="Times New Roman" w:cs="Times New Roman"/>
          <w:color w:val="000000"/>
        </w:rPr>
        <w:t xml:space="preserve">ом своих обязательств по Основному договору в части возврата суммы займа в размере </w:t>
      </w:r>
      <w:r>
        <w:rPr>
          <w:rFonts w:ascii="Times New Roman" w:eastAsia="Times New Roman" w:hAnsi="Times New Roman" w:cs="Times New Roman"/>
          <w:b/>
          <w:color w:val="000000"/>
        </w:rPr>
        <w:t>@&lt;PERCENT_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NUMBER&gt;@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@&lt;PERCENT_TEXT&gt;@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</w:rPr>
        <w:t xml:space="preserve"> рублей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1A5A31B" w14:textId="77777777" w:rsidR="00821469" w:rsidRDefault="005C278E">
      <w:pPr>
        <w:widowControl w:val="0"/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В случае пролонгации Основного договора, стороны обязуются уведомить Поручителя об этом, в срок не позднее трех календарных дней с даты такой пролонгации. Поручительство в таком случае считается продленным на тот же срок, что и основной договор. </w:t>
      </w:r>
    </w:p>
    <w:p w14:paraId="5A6F3513" w14:textId="77777777" w:rsidR="00821469" w:rsidRDefault="005C278E">
      <w:pPr>
        <w:widowControl w:val="0"/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Все изменения и дополнения к Договору должны быть оформлены в письменной форме в виде дополнительных соглашений и подписаны Сторонами.</w:t>
      </w:r>
    </w:p>
    <w:p w14:paraId="7753F3D0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ABD7190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0BA9D06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2269E63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ПОРЯДОК РАЗРЕШЕНИЯ СПОРОВ</w:t>
      </w:r>
    </w:p>
    <w:p w14:paraId="6E970013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1EAC284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Споры и разногласия, которые могут возникнуть при исполнении Договора, Стороны будут стремиться разрешить в досудебном (претензионном) порядке.</w:t>
      </w:r>
    </w:p>
    <w:p w14:paraId="16350983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Сторона Договора, право которой нарушено, до обращения в суд обязана предъявить другой стороне претензию с изложением своих требований. </w:t>
      </w:r>
    </w:p>
    <w:p w14:paraId="0BBAABFA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Претензия направляется по электронной почте, указанной в разделе 9 Договора, заказным письмом с уведомлением о вручении, либо вручается нарочно под расписку.</w:t>
      </w:r>
    </w:p>
    <w:p w14:paraId="136450F1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Срок для ответа на претензию устанавливается в 10 (Десять) календарных дней со дня её получения. При этом датой получения считается дата доставки письма по электронной почте или подпись уполномоченного лица на одном из экземпляров претензии.</w:t>
      </w:r>
    </w:p>
    <w:p w14:paraId="0A81ED18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Ответ на претензию направляется по электронной почте, по адресу стороны, указанному в разделе 9 Договора, или вручается нарочно уполномоченному представителю стороны, заявившей претензию.</w:t>
      </w:r>
    </w:p>
    <w:p w14:paraId="35716665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 случае, если в указанный в претензии срок требования не будут удовлетворены (полностью или частично), либо претензия будет оставлена без ответа, сторона, право которой нарушено, вправе обратиться с исковым заявлением в суд по месту нахождения Займодавца.</w:t>
      </w:r>
    </w:p>
    <w:p w14:paraId="5A71FEC4" w14:textId="77777777" w:rsidR="00821469" w:rsidRDefault="00821469">
      <w:pPr>
        <w:tabs>
          <w:tab w:val="left" w:pos="42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2478961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ФОРС-МАЖОР</w:t>
      </w:r>
    </w:p>
    <w:p w14:paraId="6D6E48D2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AEC806C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 в том числе: гражданские волнения, землетрясения, чрезвычайные ситуации федерального или регионального уровня, наводнения, пожары или другие стихийные бедствия.</w:t>
      </w:r>
    </w:p>
    <w:p w14:paraId="1E078AE0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 случае наступления данных обстоятельств, сторона Договора, для которой его исполнение стало невозможным или затруднительным, обязана в течение 3-х календарных дней уведомить об этом другую сторону с обязательным приложением соответствующего акта Торгово-промышленной палаты РФ.</w:t>
      </w:r>
    </w:p>
    <w:p w14:paraId="22676C79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 случае если обстоятельства непреодолимой силы продолжают действовать более двух месяцев подряд, Стороны вступают в переговоры для определения дальнейшей правовой судьбы Договора.</w:t>
      </w:r>
    </w:p>
    <w:p w14:paraId="74B9212A" w14:textId="77777777" w:rsidR="00821469" w:rsidRDefault="0082146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D3A45D6" w14:textId="77777777" w:rsidR="00821469" w:rsidRDefault="005C278E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ЗАКЛЮЧИТЕЛЬНЫЕ ПОЛОЖЕНИЯ</w:t>
      </w:r>
    </w:p>
    <w:p w14:paraId="3F960D11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A80156C" w14:textId="77777777" w:rsidR="00821469" w:rsidRDefault="005C278E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Договор составлен в двух экземплярах, имеющих равную юридическую силу, по одному экземпляру для каждой из сторон.</w:t>
      </w:r>
    </w:p>
    <w:p w14:paraId="1EC2BEAE" w14:textId="77777777" w:rsidR="00821469" w:rsidRDefault="005C278E">
      <w:pPr>
        <w:widowControl w:val="0"/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Договор составлен как единое целое со всеми его приложениями и дополнительными соглашениями. Договор не может рассматриваться и/или толковаться без учёта содержания приложений к нему.</w:t>
      </w:r>
    </w:p>
    <w:p w14:paraId="3019E929" w14:textId="77777777" w:rsidR="00821469" w:rsidRDefault="005C278E" w:rsidP="00AD1040">
      <w:pPr>
        <w:widowControl w:val="0"/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Стороны договорились о том, что подписание Договора, дополнительных соглашений, приложений, а равно вся переписка, касающаяся выполнения его условий, переданная с помощью электронных средств связи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ВКонтакте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Whats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Аpp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Telegram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и др.) по номерам телефонов, а также по адресам электронной почты, указанным в разделе 9 Договора, в том числе в виде обмена сканированными копиями документов, считается действительной, имеет юридическую силу и может применяться в качестве доказательств при урегулировании споров, как в досудебном, так и в судебном порядке. Ответственность за получение указанной выше информации по электронной почте лежит на получающей стороне. Сторона, направившая электронное сообщение, не несёт </w:t>
      </w:r>
      <w:r>
        <w:rPr>
          <w:rFonts w:ascii="Times New Roman" w:eastAsia="Times New Roman" w:hAnsi="Times New Roman" w:cs="Times New Roman"/>
          <w:color w:val="000000"/>
        </w:rPr>
        <w:lastRenderedPageBreak/>
        <w:t>ответственности за задержку доставки сообщения или его неполучения, если такая задержка или неполучение явилось результатом неисправности систем связи, действия или бездействия провайдеров получающей стороны.</w:t>
      </w:r>
    </w:p>
    <w:p w14:paraId="6D129C77" w14:textId="77777777" w:rsidR="00821469" w:rsidRDefault="005C278E" w:rsidP="00AD1040">
      <w:pPr>
        <w:numPr>
          <w:ilvl w:val="1"/>
          <w:numId w:val="1"/>
        </w:numPr>
        <w:tabs>
          <w:tab w:val="left" w:pos="426"/>
        </w:tabs>
        <w:spacing w:after="0" w:line="276" w:lineRule="auto"/>
        <w:ind w:left="0" w:firstLine="0"/>
        <w:jc w:val="both"/>
      </w:pPr>
      <w:r>
        <w:rPr>
          <w:rFonts w:ascii="Times New Roman" w:eastAsia="Times New Roman" w:hAnsi="Times New Roman" w:cs="Times New Roman"/>
          <w:color w:val="000000"/>
        </w:rPr>
        <w:t>В соответствии со ст. 431.2 ГК РФ каждая из Сторон гарантирует и заверяет другую сторону об отсутствии возможности отправки электронных сообщений с указанных в разделе 9 Договора адресов электронной почты и номеров телефона неуполномоченными лицами. При исполнении Договора Стороны будут руководствоваться исключительно таким заверением, и считать любое лицо, отправляющее указанным образом информацию или документы, уполномоченным на получение и отправку от имени соответствующей стороны Договора. В случае изменения адресов электронной почты, номера телефона или нарушения, указанного выше заверения, данная сторона обязуется незамедлительно уведомить другую сторону об этом и несёт все риски, возникшие до получения такого уведомления другой стороной.</w:t>
      </w:r>
    </w:p>
    <w:p w14:paraId="7E096183" w14:textId="77777777" w:rsidR="00821469" w:rsidRDefault="00821469">
      <w:pPr>
        <w:tabs>
          <w:tab w:val="left" w:pos="42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8EEC82A" w14:textId="679927C0" w:rsidR="00821469" w:rsidRPr="003F42D7" w:rsidRDefault="005C278E" w:rsidP="003F42D7">
      <w:pPr>
        <w:numPr>
          <w:ilvl w:val="0"/>
          <w:numId w:val="1"/>
        </w:numPr>
        <w:spacing w:after="0" w:line="276" w:lineRule="auto"/>
        <w:ind w:lef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>РЕКВИЗИТЫ И ПОДПИСИ СТОРОН:</w:t>
      </w:r>
    </w:p>
    <w:p w14:paraId="7996E470" w14:textId="2F3C02DA" w:rsidR="003F42D7" w:rsidRDefault="009958E1" w:rsidP="003F42D7">
      <w:pPr>
        <w:spacing w:after="0" w:line="276" w:lineRule="auto"/>
        <w:jc w:val="center"/>
      </w:pPr>
      <w:r>
        <w:t xml:space="preserve">  </w:t>
      </w:r>
      <w:bookmarkStart w:id="2" w:name="_GoBack"/>
      <w:bookmarkEnd w:id="2"/>
    </w:p>
    <w:tbl>
      <w:tblPr>
        <w:tblpPr w:leftFromText="180" w:rightFromText="180" w:vertAnchor="text" w:horzAnchor="margin" w:tblpXSpec="center" w:tblpY="105"/>
        <w:tblW w:w="9504" w:type="dxa"/>
        <w:tblLayout w:type="fixed"/>
        <w:tblLook w:val="0400" w:firstRow="0" w:lastRow="0" w:firstColumn="0" w:lastColumn="0" w:noHBand="0" w:noVBand="1"/>
      </w:tblPr>
      <w:tblGrid>
        <w:gridCol w:w="4676"/>
        <w:gridCol w:w="4828"/>
      </w:tblGrid>
      <w:tr w:rsidR="003F42D7" w:rsidRPr="003F42D7" w14:paraId="0F05B265" w14:textId="77777777" w:rsidTr="001040A9"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CC5CE" w14:textId="4A83D2DD" w:rsidR="003F42D7" w:rsidRPr="003F42D7" w:rsidRDefault="009C04EA" w:rsidP="00AD1040">
            <w:pPr>
              <w:widowControl w:val="0"/>
              <w:spacing w:line="240" w:lineRule="auto"/>
              <w:jc w:val="center"/>
              <w:rPr>
                <w:rFonts w:ascii="Times New Roman" w:eastAsia="PT Astra Serif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Поручитель</w:t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410F" w14:textId="77777777" w:rsidR="003F42D7" w:rsidRPr="003F42D7" w:rsidRDefault="003F42D7" w:rsidP="00AD104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</w:rPr>
              <w:t>Займодавец</w:t>
            </w:r>
          </w:p>
        </w:tc>
      </w:tr>
      <w:tr w:rsidR="009958E1" w:rsidRPr="003F42D7" w14:paraId="524390EB" w14:textId="77777777" w:rsidTr="001040A9"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CCA9" w14:textId="19FCA7F6" w:rsidR="009958E1" w:rsidRPr="003F42D7" w:rsidRDefault="009958E1" w:rsidP="009958E1">
            <w:pPr>
              <w:widowControl w:val="0"/>
              <w:spacing w:line="240" w:lineRule="auto"/>
              <w:jc w:val="center"/>
              <w:rPr>
                <w:rFonts w:ascii="Times New Roman" w:eastAsia="PT Astra Serif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</w:rPr>
              <w:t>ООО «Русский тоннаж»</w:t>
            </w:r>
          </w:p>
          <w:p w14:paraId="35EA27ED" w14:textId="08AA3B59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eastAsia="PT Astra Serif" w:hAnsi="Times New Roman" w:cs="Times New Roman"/>
              </w:rPr>
            </w:pPr>
            <w:proofErr w:type="spellStart"/>
            <w:proofErr w:type="gramStart"/>
            <w:r w:rsidRPr="003F42D7">
              <w:rPr>
                <w:rFonts w:ascii="Times New Roman" w:hAnsi="Times New Roman" w:cs="Times New Roman"/>
                <w:b/>
              </w:rPr>
              <w:t>Юр.адрес</w:t>
            </w:r>
            <w:proofErr w:type="spellEnd"/>
            <w:proofErr w:type="gramEnd"/>
            <w:r w:rsidRPr="003F42D7">
              <w:rPr>
                <w:rFonts w:ascii="Times New Roman" w:hAnsi="Times New Roman" w:cs="Times New Roman"/>
              </w:rPr>
              <w:t>: 353907, Краснодарский край, город Новороссийск, улица Чкалова, дом 48, оф. 16</w:t>
            </w:r>
          </w:p>
          <w:p w14:paraId="26712B49" w14:textId="77777777" w:rsidR="009958E1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</w:rPr>
              <w:t>ОГРН</w:t>
            </w:r>
            <w:r w:rsidRPr="003F42D7">
              <w:rPr>
                <w:rFonts w:ascii="Times New Roman" w:hAnsi="Times New Roman" w:cs="Times New Roman"/>
              </w:rPr>
              <w:t xml:space="preserve"> 1172375061891</w:t>
            </w:r>
          </w:p>
          <w:p w14:paraId="73B8ED70" w14:textId="61201276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</w:rPr>
              <w:t>ИНН</w:t>
            </w:r>
            <w:r w:rsidRPr="003F42D7">
              <w:rPr>
                <w:rFonts w:ascii="Times New Roman" w:hAnsi="Times New Roman" w:cs="Times New Roman"/>
              </w:rPr>
              <w:t xml:space="preserve"> 2315996766</w:t>
            </w:r>
          </w:p>
          <w:p w14:paraId="154F0B6D" w14:textId="4F94598F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eastAsia="PT Astra Serif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</w:rPr>
              <w:t>КПП</w:t>
            </w:r>
            <w:r w:rsidRPr="003F42D7">
              <w:rPr>
                <w:rFonts w:ascii="Times New Roman" w:hAnsi="Times New Roman" w:cs="Times New Roman"/>
              </w:rPr>
              <w:t xml:space="preserve"> 231501001</w:t>
            </w:r>
          </w:p>
          <w:p w14:paraId="0F17F2F7" w14:textId="78AD82CD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</w:rPr>
              <w:t>Банковские реквизиты</w:t>
            </w:r>
            <w:r w:rsidRPr="003F42D7">
              <w:rPr>
                <w:rFonts w:ascii="Times New Roman" w:hAnsi="Times New Roman" w:cs="Times New Roman"/>
              </w:rPr>
              <w:t>: ООО "РУСТОНН"</w:t>
            </w:r>
          </w:p>
          <w:p w14:paraId="24D0AD1F" w14:textId="77777777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</w:rPr>
              <w:t>Банк</w:t>
            </w:r>
            <w:r w:rsidRPr="003F42D7">
              <w:rPr>
                <w:rFonts w:ascii="Times New Roman" w:hAnsi="Times New Roman" w:cs="Times New Roman"/>
              </w:rPr>
              <w:t>: КРАСНОДАРСКОЕ ОТДЕЛЕНИЕ N8619 ПАО СБЕРБАНК</w:t>
            </w:r>
          </w:p>
          <w:p w14:paraId="748E4B5C" w14:textId="77777777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</w:rPr>
              <w:t>Расчётный счёт</w:t>
            </w:r>
            <w:r w:rsidRPr="003F42D7">
              <w:rPr>
                <w:rFonts w:ascii="Times New Roman" w:hAnsi="Times New Roman" w:cs="Times New Roman"/>
              </w:rPr>
              <w:t>: 40702810830000030444</w:t>
            </w:r>
          </w:p>
          <w:p w14:paraId="11EE051B" w14:textId="77777777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</w:rPr>
              <w:t>БИК</w:t>
            </w:r>
            <w:r w:rsidRPr="003F42D7">
              <w:rPr>
                <w:rFonts w:ascii="Times New Roman" w:hAnsi="Times New Roman" w:cs="Times New Roman"/>
              </w:rPr>
              <w:t xml:space="preserve">: 040349602            </w:t>
            </w:r>
          </w:p>
          <w:p w14:paraId="768A01A2" w14:textId="6B75E58C" w:rsidR="009958E1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</w:rPr>
              <w:t xml:space="preserve">Кор. </w:t>
            </w:r>
            <w:proofErr w:type="spellStart"/>
            <w:r w:rsidRPr="003F42D7">
              <w:rPr>
                <w:rFonts w:ascii="Times New Roman" w:hAnsi="Times New Roman" w:cs="Times New Roman"/>
                <w:b/>
              </w:rPr>
              <w:t>Cчёт</w:t>
            </w:r>
            <w:proofErr w:type="spellEnd"/>
            <w:r w:rsidRPr="003F42D7">
              <w:rPr>
                <w:rFonts w:ascii="Times New Roman" w:hAnsi="Times New Roman" w:cs="Times New Roman"/>
              </w:rPr>
              <w:t>: 30101810100000000602</w:t>
            </w:r>
          </w:p>
          <w:p w14:paraId="24F41FA0" w14:textId="77777777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76DAD59" w14:textId="77777777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eastAsia="PT Astra Serif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</w:rPr>
              <w:t>Телефон</w:t>
            </w:r>
            <w:r w:rsidRPr="003F42D7">
              <w:rPr>
                <w:rFonts w:ascii="Times New Roman" w:hAnsi="Times New Roman" w:cs="Times New Roman"/>
              </w:rPr>
              <w:t>: +7(928)6637556</w:t>
            </w:r>
          </w:p>
          <w:p w14:paraId="15A3FC5B" w14:textId="5C5EBE64" w:rsidR="009958E1" w:rsidRPr="009C04EA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  <w:lang w:val="en-US"/>
              </w:rPr>
              <w:t>E</w:t>
            </w:r>
            <w:r w:rsidRPr="009C04EA">
              <w:rPr>
                <w:rFonts w:ascii="Times New Roman" w:hAnsi="Times New Roman" w:cs="Times New Roman"/>
                <w:b/>
              </w:rPr>
              <w:t>-</w:t>
            </w:r>
            <w:r w:rsidRPr="003F42D7">
              <w:rPr>
                <w:rFonts w:ascii="Times New Roman" w:hAnsi="Times New Roman" w:cs="Times New Roman"/>
                <w:b/>
                <w:lang w:val="en-US"/>
              </w:rPr>
              <w:t>mail</w:t>
            </w:r>
            <w:r w:rsidRPr="009C04EA">
              <w:rPr>
                <w:rFonts w:ascii="Times New Roman" w:hAnsi="Times New Roman" w:cs="Times New Roman"/>
              </w:rPr>
              <w:t xml:space="preserve">: </w:t>
            </w:r>
            <w:hyperlink r:id="rId9" w:history="1">
              <w:r w:rsidRPr="00BB0FE1">
                <w:rPr>
                  <w:rStyle w:val="a9"/>
                  <w:rFonts w:ascii="Times New Roman" w:hAnsi="Times New Roman" w:cs="Times New Roman"/>
                  <w:lang w:val="en-US"/>
                </w:rPr>
                <w:t>t</w:t>
              </w:r>
              <w:r w:rsidRPr="009C04EA">
                <w:rPr>
                  <w:rStyle w:val="a9"/>
                  <w:rFonts w:ascii="Times New Roman" w:hAnsi="Times New Roman" w:cs="Times New Roman"/>
                </w:rPr>
                <w:t>.</w:t>
              </w:r>
              <w:r w:rsidRPr="00BB0FE1">
                <w:rPr>
                  <w:rStyle w:val="a9"/>
                  <w:rFonts w:ascii="Times New Roman" w:hAnsi="Times New Roman" w:cs="Times New Roman"/>
                  <w:lang w:val="en-US"/>
                </w:rPr>
                <w:t>pugachev</w:t>
              </w:r>
              <w:r w:rsidRPr="009C04EA">
                <w:rPr>
                  <w:rStyle w:val="a9"/>
                  <w:rFonts w:ascii="Times New Roman" w:hAnsi="Times New Roman" w:cs="Times New Roman"/>
                </w:rPr>
                <w:t>@</w:t>
              </w:r>
              <w:r w:rsidRPr="00BB0FE1">
                <w:rPr>
                  <w:rStyle w:val="a9"/>
                  <w:rFonts w:ascii="Times New Roman" w:hAnsi="Times New Roman" w:cs="Times New Roman"/>
                  <w:lang w:val="en-US"/>
                </w:rPr>
                <w:t>gmail</w:t>
              </w:r>
              <w:r w:rsidRPr="009C04EA">
                <w:rPr>
                  <w:rStyle w:val="a9"/>
                  <w:rFonts w:ascii="Times New Roman" w:hAnsi="Times New Roman" w:cs="Times New Roman"/>
                </w:rPr>
                <w:t>.</w:t>
              </w:r>
              <w:r w:rsidRPr="00BB0FE1">
                <w:rPr>
                  <w:rStyle w:val="a9"/>
                  <w:rFonts w:ascii="Times New Roman" w:hAnsi="Times New Roman" w:cs="Times New Roman"/>
                  <w:lang w:val="en-US"/>
                </w:rPr>
                <w:t>com</w:t>
              </w:r>
            </w:hyperlink>
          </w:p>
          <w:p w14:paraId="2A43A2E9" w14:textId="0B31EED4" w:rsidR="009958E1" w:rsidRPr="009C04EA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BE71" w14:textId="77777777" w:rsidR="009958E1" w:rsidRDefault="009958E1" w:rsidP="009958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Гражданин РФ</w:t>
            </w:r>
          </w:p>
          <w:p w14:paraId="0076C1EE" w14:textId="77777777" w:rsidR="009958E1" w:rsidRDefault="009958E1" w:rsidP="009958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@&lt;FIO_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FULL&gt;@</w:t>
            </w:r>
            <w:proofErr w:type="gramEnd"/>
          </w:p>
          <w:p w14:paraId="66FA88DF" w14:textId="77777777" w:rsidR="009958E1" w:rsidRDefault="009958E1" w:rsidP="0099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Паспорт серии @&lt;PASSPORT_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SERIA&gt;@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номер @&lt;PASSPORT_NUM&gt;@, выдан @&lt;PASSPORT_WHOM&gt;@ @&lt;PASSPORT_DATE&gt;@.</w:t>
            </w:r>
          </w:p>
          <w:p w14:paraId="3461C2CF" w14:textId="77777777" w:rsidR="009958E1" w:rsidRDefault="009958E1" w:rsidP="009958E1">
            <w:pPr>
              <w:widowControl w:val="0"/>
              <w:spacing w:after="0" w:line="240" w:lineRule="auto"/>
            </w:pPr>
          </w:p>
          <w:p w14:paraId="257B3E71" w14:textId="77777777" w:rsidR="009958E1" w:rsidRDefault="009958E1" w:rsidP="0099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4A39">
              <w:rPr>
                <w:rFonts w:ascii="Times New Roman" w:eastAsia="Times New Roman" w:hAnsi="Times New Roman" w:cs="Times New Roman"/>
                <w:b/>
              </w:rPr>
              <w:t>ИНН:</w:t>
            </w:r>
            <w:r>
              <w:rPr>
                <w:rFonts w:ascii="Times New Roman" w:eastAsia="Times New Roman" w:hAnsi="Times New Roman" w:cs="Times New Roman"/>
              </w:rPr>
              <w:t xml:space="preserve"> @&lt;INN&gt;@</w:t>
            </w:r>
          </w:p>
          <w:p w14:paraId="04173438" w14:textId="77777777" w:rsidR="009958E1" w:rsidRDefault="009958E1" w:rsidP="009958E1">
            <w:pPr>
              <w:widowControl w:val="0"/>
              <w:spacing w:after="0" w:line="240" w:lineRule="auto"/>
            </w:pPr>
          </w:p>
          <w:p w14:paraId="093B008B" w14:textId="77777777" w:rsidR="009958E1" w:rsidRDefault="009958E1" w:rsidP="009958E1">
            <w:pPr>
              <w:widowControl w:val="0"/>
              <w:spacing w:after="0" w:line="240" w:lineRule="auto"/>
            </w:pPr>
            <w:r w:rsidRPr="00614A39">
              <w:rPr>
                <w:rFonts w:ascii="Times New Roman" w:eastAsia="Times New Roman" w:hAnsi="Times New Roman" w:cs="Times New Roman"/>
                <w:b/>
              </w:rPr>
              <w:t>Банковские реквизиты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379090D0" w14:textId="77777777" w:rsidR="009958E1" w:rsidRDefault="009958E1" w:rsidP="009958E1">
            <w:pPr>
              <w:widowControl w:val="0"/>
              <w:spacing w:after="0" w:line="240" w:lineRule="auto"/>
            </w:pPr>
            <w:r w:rsidRPr="00614A39">
              <w:rPr>
                <w:rFonts w:ascii="Times New Roman" w:eastAsia="Times New Roman" w:hAnsi="Times New Roman" w:cs="Times New Roman"/>
                <w:b/>
              </w:rPr>
              <w:t>Банк</w:t>
            </w:r>
            <w:r>
              <w:rPr>
                <w:rFonts w:ascii="Times New Roman" w:eastAsia="Times New Roman" w:hAnsi="Times New Roman" w:cs="Times New Roman"/>
              </w:rPr>
              <w:t>: @&lt;BANK_NAME&gt;@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614A39">
              <w:rPr>
                <w:rFonts w:ascii="Times New Roman" w:eastAsia="Times New Roman" w:hAnsi="Times New Roman" w:cs="Times New Roman"/>
                <w:b/>
              </w:rPr>
              <w:t>Расчётный счёт</w:t>
            </w:r>
            <w:r w:rsidRPr="00614A39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@&lt;PAYMENT_ACCOUNT&gt;@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614A39">
              <w:rPr>
                <w:rFonts w:ascii="Times New Roman" w:eastAsia="Times New Roman" w:hAnsi="Times New Roman" w:cs="Times New Roman"/>
                <w:b/>
              </w:rPr>
              <w:t>Банк</w:t>
            </w:r>
            <w:r>
              <w:rPr>
                <w:rFonts w:ascii="Times New Roman" w:eastAsia="Times New Roman" w:hAnsi="Times New Roman" w:cs="Times New Roman"/>
              </w:rPr>
              <w:t>: @&lt;BANK_NAME&gt;@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614A39">
              <w:rPr>
                <w:rFonts w:ascii="Times New Roman" w:eastAsia="Times New Roman" w:hAnsi="Times New Roman" w:cs="Times New Roman"/>
                <w:b/>
              </w:rPr>
              <w:t>БИК</w:t>
            </w:r>
            <w:r>
              <w:rPr>
                <w:rFonts w:ascii="Times New Roman" w:eastAsia="Times New Roman" w:hAnsi="Times New Roman" w:cs="Times New Roman"/>
              </w:rPr>
              <w:t>: @&lt;BIK&gt;@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614A39">
              <w:rPr>
                <w:rFonts w:ascii="Times New Roman" w:eastAsia="Times New Roman" w:hAnsi="Times New Roman" w:cs="Times New Roman"/>
                <w:b/>
              </w:rPr>
              <w:t>Корр. счет</w:t>
            </w:r>
            <w:r>
              <w:rPr>
                <w:rFonts w:ascii="Times New Roman" w:eastAsia="Times New Roman" w:hAnsi="Times New Roman" w:cs="Times New Roman"/>
              </w:rPr>
              <w:t>: @&lt;CORR_ACCOUNT&gt;@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40105DDE" w14:textId="77777777" w:rsidR="009958E1" w:rsidRDefault="009958E1" w:rsidP="009958E1">
            <w:pPr>
              <w:widowControl w:val="0"/>
              <w:spacing w:after="0" w:line="240" w:lineRule="auto"/>
            </w:pPr>
            <w:r w:rsidRPr="00614A39">
              <w:rPr>
                <w:rFonts w:ascii="Times New Roman" w:eastAsia="Times New Roman" w:hAnsi="Times New Roman" w:cs="Times New Roman"/>
                <w:b/>
              </w:rPr>
              <w:t>Телефон</w:t>
            </w:r>
            <w:r>
              <w:rPr>
                <w:rFonts w:ascii="Times New Roman" w:eastAsia="Times New Roman" w:hAnsi="Times New Roman" w:cs="Times New Roman"/>
              </w:rPr>
              <w:t xml:space="preserve">: @&lt;PHONE_NUMBER&gt;@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614A39">
              <w:rPr>
                <w:rFonts w:ascii="Times New Roman" w:eastAsia="Times New Roman" w:hAnsi="Times New Roman" w:cs="Times New Roman"/>
                <w:b/>
              </w:rPr>
              <w:t>E-</w:t>
            </w:r>
            <w:proofErr w:type="spellStart"/>
            <w:r w:rsidRPr="00614A39">
              <w:rPr>
                <w:rFonts w:ascii="Times New Roman" w:eastAsia="Times New Roman" w:hAnsi="Times New Roman" w:cs="Times New Roman"/>
                <w:b/>
              </w:rPr>
              <w:t>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@&lt;EMAIL&gt;@</w:t>
            </w:r>
          </w:p>
          <w:p w14:paraId="32A72BAE" w14:textId="2A807DA4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958E1" w:rsidRPr="003F42D7" w14:paraId="753C0F8D" w14:textId="77777777" w:rsidTr="001040A9"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B77FE" w14:textId="77777777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09D6FEFA" w14:textId="77777777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eastAsia="PT Astra Serif" w:hAnsi="Times New Roman" w:cs="Times New Roman"/>
              </w:rPr>
            </w:pPr>
            <w:r w:rsidRPr="003F42D7">
              <w:rPr>
                <w:rFonts w:ascii="Times New Roman" w:hAnsi="Times New Roman" w:cs="Times New Roman"/>
                <w:b/>
              </w:rPr>
              <w:t xml:space="preserve">Директор </w:t>
            </w:r>
            <w:r w:rsidRPr="003F42D7">
              <w:rPr>
                <w:rFonts w:ascii="Times New Roman" w:hAnsi="Times New Roman" w:cs="Times New Roman"/>
              </w:rPr>
              <w:t xml:space="preserve">______________/ </w:t>
            </w:r>
            <w:r w:rsidRPr="003F42D7">
              <w:rPr>
                <w:rFonts w:ascii="Times New Roman" w:hAnsi="Times New Roman" w:cs="Times New Roman"/>
                <w:b/>
              </w:rPr>
              <w:t>Пугачев Т.В.</w:t>
            </w:r>
          </w:p>
          <w:p w14:paraId="18007D09" w14:textId="77777777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25F6" w14:textId="19A26364" w:rsidR="009958E1" w:rsidRPr="003F42D7" w:rsidRDefault="009958E1" w:rsidP="009958E1">
            <w:pPr>
              <w:widowControl w:val="0"/>
              <w:spacing w:line="240" w:lineRule="auto"/>
              <w:rPr>
                <w:rFonts w:ascii="Times New Roman" w:eastAsia="PT Astra Serif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br/>
              <w:t xml:space="preserve">____________________/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@&lt;FIO_SHORT&gt;@</w:t>
            </w:r>
          </w:p>
        </w:tc>
      </w:tr>
    </w:tbl>
    <w:p w14:paraId="0B81CA8E" w14:textId="77777777" w:rsidR="00821469" w:rsidRDefault="00821469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D2C4AFB" w14:textId="77777777" w:rsidR="00821469" w:rsidRDefault="00821469">
      <w:pPr>
        <w:spacing w:after="0" w:line="276" w:lineRule="auto"/>
        <w:jc w:val="both"/>
      </w:pPr>
    </w:p>
    <w:sectPr w:rsidR="00821469">
      <w:footerReference w:type="default" r:id="rId10"/>
      <w:pgSz w:w="11906" w:h="16838"/>
      <w:pgMar w:top="851" w:right="850" w:bottom="1134" w:left="1701" w:header="0" w:footer="28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C7BF5" w14:textId="77777777" w:rsidR="00C25C2F" w:rsidRDefault="00C25C2F">
      <w:pPr>
        <w:spacing w:after="0" w:line="240" w:lineRule="auto"/>
      </w:pPr>
      <w:r>
        <w:separator/>
      </w:r>
    </w:p>
  </w:endnote>
  <w:endnote w:type="continuationSeparator" w:id="0">
    <w:p w14:paraId="0E62B4A8" w14:textId="77777777" w:rsidR="00C25C2F" w:rsidRDefault="00C2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Astra Serif">
    <w:altName w:val="Times New Roman"/>
    <w:charset w:val="CC"/>
    <w:family w:val="roman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032B0" w14:textId="12858566" w:rsidR="00821469" w:rsidRDefault="005C278E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Arial Narrow" w:eastAsia="Arial Narrow" w:hAnsi="Arial Narrow" w:cs="Arial Narrow"/>
        <w:color w:val="000000"/>
        <w:sz w:val="24"/>
        <w:szCs w:val="24"/>
      </w:rPr>
      <w:fldChar w:fldCharType="begin"/>
    </w:r>
    <w:r>
      <w:rPr>
        <w:rFonts w:ascii="Arial Narrow" w:eastAsia="Arial Narrow" w:hAnsi="Arial Narrow" w:cs="Arial Narrow"/>
        <w:color w:val="000000"/>
        <w:sz w:val="24"/>
        <w:szCs w:val="24"/>
      </w:rPr>
      <w:instrText xml:space="preserve"> PAGE </w:instrText>
    </w:r>
    <w:r>
      <w:rPr>
        <w:rFonts w:ascii="Arial Narrow" w:eastAsia="Arial Narrow" w:hAnsi="Arial Narrow" w:cs="Arial Narrow"/>
        <w:color w:val="000000"/>
        <w:sz w:val="24"/>
        <w:szCs w:val="24"/>
      </w:rPr>
      <w:fldChar w:fldCharType="separate"/>
    </w:r>
    <w:r w:rsidR="009958E1">
      <w:rPr>
        <w:rFonts w:ascii="Arial Narrow" w:eastAsia="Arial Narrow" w:hAnsi="Arial Narrow" w:cs="Arial Narrow"/>
        <w:noProof/>
        <w:color w:val="000000"/>
        <w:sz w:val="24"/>
        <w:szCs w:val="24"/>
      </w:rPr>
      <w:t>2</w:t>
    </w:r>
    <w:r>
      <w:rPr>
        <w:rFonts w:ascii="Arial Narrow" w:eastAsia="Arial Narrow" w:hAnsi="Arial Narrow" w:cs="Arial Narrow"/>
        <w:color w:val="000000"/>
        <w:sz w:val="24"/>
        <w:szCs w:val="24"/>
      </w:rPr>
      <w:fldChar w:fldCharType="end"/>
    </w:r>
  </w:p>
  <w:p w14:paraId="449565F3" w14:textId="77777777" w:rsidR="00821469" w:rsidRDefault="00821469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85BE7" w14:textId="77777777" w:rsidR="00C25C2F" w:rsidRDefault="00C25C2F">
      <w:pPr>
        <w:spacing w:after="0" w:line="240" w:lineRule="auto"/>
      </w:pPr>
      <w:r>
        <w:separator/>
      </w:r>
    </w:p>
  </w:footnote>
  <w:footnote w:type="continuationSeparator" w:id="0">
    <w:p w14:paraId="49B95D45" w14:textId="77777777" w:rsidR="00C25C2F" w:rsidRDefault="00C25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5700D"/>
    <w:multiLevelType w:val="multilevel"/>
    <w:tmpl w:val="0A7C7F1A"/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BBC5561"/>
    <w:multiLevelType w:val="multilevel"/>
    <w:tmpl w:val="8264AE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146" w:hanging="72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2" w15:restartNumberingAfterBreak="0">
    <w:nsid w:val="3CF26238"/>
    <w:multiLevelType w:val="multilevel"/>
    <w:tmpl w:val="ACE089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69"/>
    <w:rsid w:val="00144E63"/>
    <w:rsid w:val="001B235C"/>
    <w:rsid w:val="003F42D7"/>
    <w:rsid w:val="005C278E"/>
    <w:rsid w:val="005E3249"/>
    <w:rsid w:val="00821469"/>
    <w:rsid w:val="009958E1"/>
    <w:rsid w:val="009C04EA"/>
    <w:rsid w:val="009C71EC"/>
    <w:rsid w:val="00AD1040"/>
    <w:rsid w:val="00C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3ADC"/>
  <w15:docId w15:val="{F43AD88B-E264-4C2A-B55E-A0B060C1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Title"/>
    <w:basedOn w:val="a"/>
    <w:next w:val="a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rsid w:val="003F42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t.pugach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kPTncmDEd88SwxL8FpD4C3NFseQ==">AMUW2mWmT/2ZThJzUnNOAKTx3PHGKvNKIeprHo+lcwvRdKHAPNXILrodtpKJwtwJqQ8C7cvrJ6z3/OJ4R4sPN2AG/RJ8/ZhNwwLJaPuCkFIe1fU69dL2wh2a4xlXSqqw8uk4fY/jEuR4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5A8C7A-8345-452C-9500-F995AB90A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Lenovo-PC</cp:lastModifiedBy>
  <cp:revision>15</cp:revision>
  <dcterms:created xsi:type="dcterms:W3CDTF">2023-02-16T22:34:00Z</dcterms:created>
  <dcterms:modified xsi:type="dcterms:W3CDTF">2023-06-19T22:41:00Z</dcterms:modified>
  <dc:language>en-US</dc:language>
</cp:coreProperties>
</file>