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DEFF0" w14:textId="6B136C17" w:rsidR="00611674" w:rsidRDefault="00611674" w:rsidP="00611674">
      <w:pPr>
        <w:pStyle w:val="Title"/>
      </w:pPr>
      <w:r>
        <w:t xml:space="preserve">RFC: </w:t>
      </w:r>
      <w:r w:rsidR="00866B6C">
        <w:t xml:space="preserve">HDF5 Encryption </w:t>
      </w:r>
      <w:r w:rsidR="007A6483">
        <w:t>VFD</w:t>
      </w:r>
    </w:p>
    <w:p w14:paraId="1A6A9F02" w14:textId="77777777" w:rsidR="00611674" w:rsidRDefault="007A6483" w:rsidP="007A6483">
      <w:pPr>
        <w:pStyle w:val="Author"/>
      </w:pPr>
      <w:r w:rsidRPr="005E4BC9">
        <w:rPr>
          <w:bCs w:val="0"/>
        </w:rPr>
        <w:t xml:space="preserve">Kyle </w:t>
      </w:r>
      <w:proofErr w:type="spellStart"/>
      <w:r w:rsidRPr="005E4BC9">
        <w:rPr>
          <w:bCs w:val="0"/>
        </w:rPr>
        <w:t>Lofthus</w:t>
      </w:r>
      <w:proofErr w:type="spellEnd"/>
      <w:r>
        <w:t xml:space="preserve"> </w:t>
      </w:r>
      <w:hyperlink r:id="rId8" w:history="1">
        <w:r w:rsidRPr="002A719F">
          <w:rPr>
            <w:rStyle w:val="Hyperlink"/>
          </w:rPr>
          <w:t>kyle.lofthus@lifeboat.llc</w:t>
        </w:r>
      </w:hyperlink>
      <w:r>
        <w:t xml:space="preserve"> </w:t>
      </w:r>
    </w:p>
    <w:p w14:paraId="0762DAE2" w14:textId="77777777" w:rsidR="007A6483" w:rsidRPr="007A6483" w:rsidRDefault="007A6483" w:rsidP="007A6483">
      <w:pPr>
        <w:pStyle w:val="Author"/>
      </w:pPr>
      <w:r w:rsidRPr="007A6483">
        <w:t xml:space="preserve">John Mainzer </w:t>
      </w:r>
      <w:hyperlink r:id="rId9" w:history="1">
        <w:r w:rsidRPr="002A719F">
          <w:rPr>
            <w:rStyle w:val="Hyperlink"/>
          </w:rPr>
          <w:t>john.mainzer@lifeboat.llc</w:t>
        </w:r>
      </w:hyperlink>
      <w:r>
        <w:t xml:space="preserve"> </w:t>
      </w:r>
    </w:p>
    <w:p w14:paraId="7673CAB1" w14:textId="77777777" w:rsidR="00611674" w:rsidRPr="006000D5" w:rsidRDefault="00611674" w:rsidP="007A6483">
      <w:pPr>
        <w:pStyle w:val="Author"/>
      </w:pPr>
    </w:p>
    <w:p w14:paraId="5333EA27" w14:textId="435CFD07" w:rsidR="00611674" w:rsidRDefault="00CB2221" w:rsidP="00C402A9">
      <w:pPr>
        <w:pStyle w:val="Abstract"/>
      </w:pPr>
      <w:r w:rsidRPr="00CB2221">
        <w:t xml:space="preserve">The purpose of the Encryption VFD is to keep HDF5 files encrypted at all times, </w:t>
      </w:r>
      <w:r>
        <w:t>e</w:t>
      </w:r>
      <w:r w:rsidRPr="00CB2221">
        <w:t xml:space="preserve">nsuring sensitive data remains secure. </w:t>
      </w:r>
      <w:r w:rsidR="006C5695">
        <w:t>The VFD decrypts data from the HDF5 file only as required to satisfy read requests, and data in write requests is encrypted before it is written to file.</w:t>
      </w:r>
    </w:p>
    <w:p w14:paraId="09AAABC5" w14:textId="77777777" w:rsidR="00611674" w:rsidRDefault="00611674" w:rsidP="007A6483">
      <w:pPr>
        <w:pStyle w:val="Divider"/>
      </w:pPr>
    </w:p>
    <w:p w14:paraId="78DD039B" w14:textId="77777777" w:rsidR="00A86F52" w:rsidRDefault="00A86F52" w:rsidP="00A776D0"/>
    <w:p w14:paraId="25D7B4F0" w14:textId="77777777" w:rsidR="00A86F52" w:rsidRDefault="00A86F52" w:rsidP="00A776D0"/>
    <w:p w14:paraId="7C04CB3D" w14:textId="77777777" w:rsidR="00A86F52" w:rsidRDefault="00A86F52" w:rsidP="00A776D0"/>
    <w:p w14:paraId="1A0099E2" w14:textId="77777777" w:rsidR="00A86F52" w:rsidRDefault="00A86F52" w:rsidP="00A776D0"/>
    <w:p w14:paraId="67FAE22F" w14:textId="77777777" w:rsidR="00A86F52" w:rsidRDefault="00A86F52" w:rsidP="00A776D0"/>
    <w:p w14:paraId="63C8DE21" w14:textId="77777777" w:rsidR="00A86F52" w:rsidRDefault="00A86F52" w:rsidP="00A776D0"/>
    <w:p w14:paraId="5F1918E1" w14:textId="77777777" w:rsidR="00A86F52" w:rsidRDefault="00A86F52" w:rsidP="00A776D0"/>
    <w:p w14:paraId="007AC7DC" w14:textId="77777777" w:rsidR="00A86F52" w:rsidRDefault="00A86F52" w:rsidP="00A776D0"/>
    <w:p w14:paraId="41D3884E" w14:textId="77777777" w:rsidR="00A86F52" w:rsidRDefault="00A86F52" w:rsidP="00A776D0"/>
    <w:p w14:paraId="67EDAA86" w14:textId="77777777" w:rsidR="00A86F52" w:rsidRDefault="00A86F52" w:rsidP="00A776D0"/>
    <w:p w14:paraId="44337A30" w14:textId="77777777" w:rsidR="00A86F52" w:rsidRDefault="00A86F52" w:rsidP="00A776D0"/>
    <w:p w14:paraId="0038EA8E" w14:textId="77777777" w:rsidR="00A86F52" w:rsidRDefault="00A86F52" w:rsidP="00A776D0"/>
    <w:p w14:paraId="45EAC537" w14:textId="77777777" w:rsidR="00A86F52" w:rsidRDefault="00A86F52" w:rsidP="00A776D0"/>
    <w:p w14:paraId="2BB68810" w14:textId="77777777" w:rsidR="006C5695" w:rsidRDefault="006C5695" w:rsidP="00A776D0"/>
    <w:p w14:paraId="46479A7F" w14:textId="77777777" w:rsidR="00A86F52" w:rsidRDefault="00A86F52" w:rsidP="00A776D0"/>
    <w:p w14:paraId="2289EA52" w14:textId="77777777" w:rsidR="00A86F52" w:rsidRDefault="00A86F52" w:rsidP="00A776D0"/>
    <w:p w14:paraId="32BD3798" w14:textId="77777777" w:rsidR="00A86F52" w:rsidRDefault="00A86F52" w:rsidP="00A776D0"/>
    <w:p w14:paraId="51D83FB5" w14:textId="77777777" w:rsidR="00A86F52" w:rsidRDefault="00A86F52" w:rsidP="00A776D0"/>
    <w:p w14:paraId="52B4BBD6" w14:textId="77777777" w:rsidR="00A86F52" w:rsidRDefault="00A86F52" w:rsidP="00A776D0"/>
    <w:p w14:paraId="0AFE38C4" w14:textId="77777777" w:rsidR="00A86F52" w:rsidRDefault="00A86F52" w:rsidP="00A776D0"/>
    <w:p w14:paraId="5243D8EA" w14:textId="77777777" w:rsidR="00A86F52" w:rsidRDefault="00A86F52" w:rsidP="00A776D0"/>
    <w:p w14:paraId="1DE918A5" w14:textId="6C739EDE" w:rsidR="00A776D0" w:rsidRDefault="00A776D0" w:rsidP="00A86F52">
      <w:r>
        <w:lastRenderedPageBreak/>
        <w:t>1 Introduction ..................................................................................................................................</w:t>
      </w:r>
      <w:r w:rsidR="004D19E4">
        <w:t>.....</w:t>
      </w:r>
      <w:r>
        <w:t xml:space="preserve">.. </w:t>
      </w:r>
      <w:r w:rsidR="00912209">
        <w:t>3</w:t>
      </w:r>
    </w:p>
    <w:p w14:paraId="127FEECB" w14:textId="3CAC8883" w:rsidR="004278DA" w:rsidRDefault="00245B0C" w:rsidP="004278DA">
      <w:r w:rsidRPr="00245B0C">
        <w:t>2 Conceptual Overview ..................................................................................................................</w:t>
      </w:r>
      <w:r>
        <w:t>.....</w:t>
      </w:r>
      <w:r w:rsidRPr="00245B0C">
        <w:t xml:space="preserve">.... </w:t>
      </w:r>
      <w:r w:rsidR="00912209">
        <w:t>3</w:t>
      </w:r>
    </w:p>
    <w:p w14:paraId="5C674BB8" w14:textId="40F6A0CC" w:rsidR="00440C64" w:rsidRDefault="001606B6" w:rsidP="00041924">
      <w:pPr>
        <w:ind w:firstLine="432"/>
      </w:pPr>
      <w:r w:rsidRPr="001606B6">
        <w:t xml:space="preserve">2.1 </w:t>
      </w:r>
      <w:r w:rsidR="00440C64">
        <w:t>Ciphers</w:t>
      </w:r>
      <w:r w:rsidR="00E76862">
        <w:t xml:space="preserve"> </w:t>
      </w:r>
      <w:r w:rsidR="00E76862" w:rsidRPr="001606B6">
        <w:t>................................................................................................</w:t>
      </w:r>
      <w:r w:rsidR="00E76862">
        <w:t>...</w:t>
      </w:r>
      <w:r w:rsidR="00E76862" w:rsidRPr="001606B6">
        <w:t>....</w:t>
      </w:r>
      <w:r w:rsidR="00912209">
        <w:t>...............................</w:t>
      </w:r>
      <w:r w:rsidR="00E76862" w:rsidRPr="001606B6">
        <w:t xml:space="preserve">. </w:t>
      </w:r>
      <w:r w:rsidR="00912209">
        <w:t>3</w:t>
      </w:r>
    </w:p>
    <w:p w14:paraId="6E722C5A" w14:textId="62573CAD" w:rsidR="00440C64" w:rsidRDefault="00440C64" w:rsidP="001606B6">
      <w:pPr>
        <w:ind w:firstLine="432"/>
      </w:pPr>
      <w:r>
        <w:t>2.2 Modes of Operation</w:t>
      </w:r>
      <w:r w:rsidR="00E76862">
        <w:t xml:space="preserve"> </w:t>
      </w:r>
      <w:r w:rsidR="00E76862" w:rsidRPr="001606B6">
        <w:t>................................................................................................</w:t>
      </w:r>
      <w:r w:rsidR="00E76862">
        <w:t>...</w:t>
      </w:r>
      <w:r w:rsidR="009F24D7">
        <w:t>...........</w:t>
      </w:r>
      <w:r w:rsidR="00E76862" w:rsidRPr="001606B6">
        <w:t xml:space="preserve">..... </w:t>
      </w:r>
      <w:r w:rsidR="009F24D7">
        <w:t>3</w:t>
      </w:r>
    </w:p>
    <w:p w14:paraId="12DB4F3E" w14:textId="63CEB370" w:rsidR="001606B6" w:rsidRDefault="001606B6" w:rsidP="001606B6">
      <w:pPr>
        <w:ind w:firstLine="432"/>
      </w:pPr>
      <w:r w:rsidRPr="001606B6">
        <w:t>2.</w:t>
      </w:r>
      <w:r w:rsidR="00041924">
        <w:t>3</w:t>
      </w:r>
      <w:r w:rsidR="00A70763">
        <w:t xml:space="preserve"> Configuration Pages </w:t>
      </w:r>
      <w:r w:rsidRPr="001606B6">
        <w:t>..................................................................................</w:t>
      </w:r>
      <w:r w:rsidR="0019345B">
        <w:t>...........</w:t>
      </w:r>
      <w:r w:rsidRPr="001606B6">
        <w:t>..............</w:t>
      </w:r>
      <w:r>
        <w:t>...</w:t>
      </w:r>
      <w:r w:rsidRPr="001606B6">
        <w:t xml:space="preserve">..... </w:t>
      </w:r>
      <w:r w:rsidR="0019345B">
        <w:t>4</w:t>
      </w:r>
    </w:p>
    <w:p w14:paraId="03ABF269" w14:textId="0ED9EEDB" w:rsidR="005E3461" w:rsidRDefault="005E3461" w:rsidP="005E3461">
      <w:pPr>
        <w:ind w:firstLine="432"/>
      </w:pPr>
      <w:r w:rsidRPr="001606B6">
        <w:t>2.</w:t>
      </w:r>
      <w:r>
        <w:t xml:space="preserve">3 Keys </w:t>
      </w:r>
      <w:r w:rsidRPr="001606B6">
        <w:t>................................................................................................</w:t>
      </w:r>
      <w:r>
        <w:t>...</w:t>
      </w:r>
      <w:r w:rsidR="0019345B">
        <w:t>....................................</w:t>
      </w:r>
      <w:r w:rsidRPr="001606B6">
        <w:t xml:space="preserve">..... </w:t>
      </w:r>
      <w:r w:rsidR="0019345B">
        <w:t>4</w:t>
      </w:r>
    </w:p>
    <w:p w14:paraId="55DE0F66" w14:textId="47396CB9" w:rsidR="00D64539" w:rsidRDefault="00D64539" w:rsidP="00D64539">
      <w:r w:rsidRPr="00D64539">
        <w:t xml:space="preserve">3 </w:t>
      </w:r>
      <w:r w:rsidR="007C61EA">
        <w:t>Encryption VFD</w:t>
      </w:r>
      <w:r w:rsidRPr="00D64539">
        <w:t xml:space="preserve"> Design</w:t>
      </w:r>
      <w:r>
        <w:t xml:space="preserve"> </w:t>
      </w:r>
      <w:r w:rsidRPr="00D64539">
        <w:t>.........................</w:t>
      </w:r>
      <w:r w:rsidR="00B940C6">
        <w:t>.....</w:t>
      </w:r>
      <w:r w:rsidRPr="00D64539">
        <w:t>..........................................................</w:t>
      </w:r>
      <w:r w:rsidR="00E8723C">
        <w:t>.........</w:t>
      </w:r>
      <w:r w:rsidRPr="00D64539">
        <w:t xml:space="preserve">........................ </w:t>
      </w:r>
      <w:r w:rsidR="00E8723C">
        <w:t>4</w:t>
      </w:r>
    </w:p>
    <w:p w14:paraId="66969868" w14:textId="6E99AE6A" w:rsidR="00B940C6" w:rsidRDefault="00B940C6" w:rsidP="00B940C6">
      <w:pPr>
        <w:ind w:firstLine="432"/>
      </w:pPr>
      <w:r>
        <w:t xml:space="preserve">3.1 </w:t>
      </w:r>
      <w:r w:rsidR="00AC1740">
        <w:t>H5FD_crypt_t</w:t>
      </w:r>
      <w:r>
        <w:t>...............................................................................</w:t>
      </w:r>
      <w:r w:rsidR="00E8723C">
        <w:t>..............</w:t>
      </w:r>
      <w:r>
        <w:t>.........................</w:t>
      </w:r>
      <w:r w:rsidR="00575E93">
        <w:t>...</w:t>
      </w:r>
      <w:r>
        <w:t>..... 4</w:t>
      </w:r>
    </w:p>
    <w:p w14:paraId="7607A6B6" w14:textId="27CD61C9" w:rsidR="00A54B79" w:rsidRDefault="00A54B79" w:rsidP="00BE492C">
      <w:pPr>
        <w:ind w:firstLine="432"/>
      </w:pPr>
      <w:r w:rsidRPr="00A54B79">
        <w:t>3.</w:t>
      </w:r>
      <w:r w:rsidR="00AC1740">
        <w:t>2</w:t>
      </w:r>
      <w:r w:rsidRPr="00A54B79">
        <w:t xml:space="preserve"> File Open .............................................................................</w:t>
      </w:r>
      <w:r w:rsidR="00F17DA7">
        <w:t>...</w:t>
      </w:r>
      <w:r w:rsidRPr="00A54B79">
        <w:t>...............................................</w:t>
      </w:r>
      <w:r w:rsidR="00670CC5">
        <w:t>..</w:t>
      </w:r>
      <w:r w:rsidRPr="00A54B79">
        <w:t>... 7</w:t>
      </w:r>
    </w:p>
    <w:p w14:paraId="685ECF65" w14:textId="274CD8E4" w:rsidR="00120D03" w:rsidRDefault="00120D03" w:rsidP="00120D03">
      <w:r>
        <w:t>4 Testing ............................................................................................................................................</w:t>
      </w:r>
      <w:r w:rsidR="00670CC5">
        <w:t>..</w:t>
      </w:r>
      <w:r>
        <w:t xml:space="preserve">.... </w:t>
      </w:r>
      <w:r w:rsidR="00670CC5">
        <w:t>7</w:t>
      </w:r>
    </w:p>
    <w:p w14:paraId="1847481C" w14:textId="4F5C23B5" w:rsidR="00120D03" w:rsidRDefault="00120D03" w:rsidP="00120D03">
      <w:pPr>
        <w:ind w:firstLine="432"/>
      </w:pPr>
      <w:r>
        <w:t>4.1 Current Unit Tests ..................................................................................................................</w:t>
      </w:r>
      <w:r w:rsidR="00670CC5">
        <w:t>..</w:t>
      </w:r>
      <w:r>
        <w:t xml:space="preserve">.. </w:t>
      </w:r>
      <w:r w:rsidR="00670CC5">
        <w:t>7</w:t>
      </w:r>
    </w:p>
    <w:p w14:paraId="01A61BAA" w14:textId="4BFAB141" w:rsidR="00120D03" w:rsidRDefault="00120D03" w:rsidP="00120D03">
      <w:pPr>
        <w:ind w:firstLine="432"/>
      </w:pPr>
      <w:r>
        <w:t>4.2 Needed Unit Tests ..................................................................................................................</w:t>
      </w:r>
      <w:r w:rsidR="00670CC5">
        <w:t>..</w:t>
      </w:r>
      <w:r>
        <w:t xml:space="preserve">.. </w:t>
      </w:r>
      <w:r w:rsidR="00670CC5">
        <w:t>8</w:t>
      </w:r>
    </w:p>
    <w:p w14:paraId="00EAF13B" w14:textId="18138CE5" w:rsidR="00670CC5" w:rsidRDefault="00670CC5" w:rsidP="00670CC5">
      <w:pPr>
        <w:ind w:firstLine="432"/>
      </w:pPr>
      <w:r>
        <w:t>4.2 Needed Integration Tests ........................................................................................................... 8</w:t>
      </w:r>
    </w:p>
    <w:p w14:paraId="47E4DC46" w14:textId="7B612131" w:rsidR="00A21838" w:rsidRDefault="00A21838" w:rsidP="00A21838">
      <w:r>
        <w:t>Acknowledgements</w:t>
      </w:r>
      <w:r w:rsidR="00F17DA7">
        <w:t xml:space="preserve"> </w:t>
      </w:r>
      <w:r>
        <w:t>..............................</w:t>
      </w:r>
      <w:r w:rsidR="00F17DA7">
        <w:t>.</w:t>
      </w:r>
      <w:r>
        <w:t>...................................................................................</w:t>
      </w:r>
      <w:r w:rsidR="00670CC5">
        <w:t>..</w:t>
      </w:r>
      <w:r>
        <w:t>............</w:t>
      </w:r>
      <w:r w:rsidR="00F17DA7">
        <w:t xml:space="preserve"> </w:t>
      </w:r>
      <w:r w:rsidR="00670CC5">
        <w:t>9</w:t>
      </w:r>
    </w:p>
    <w:p w14:paraId="1E5028B4" w14:textId="25632D39" w:rsidR="00A21838" w:rsidRDefault="00A21838" w:rsidP="00A21838">
      <w:r>
        <w:t>Revision History ..........................................................................................................................</w:t>
      </w:r>
      <w:r w:rsidR="00670CC5">
        <w:t>..</w:t>
      </w:r>
      <w:r>
        <w:t xml:space="preserve">........... </w:t>
      </w:r>
      <w:r w:rsidR="00670CC5">
        <w:t>9</w:t>
      </w:r>
    </w:p>
    <w:p w14:paraId="01362096" w14:textId="0EAF0174" w:rsidR="00C75563" w:rsidRDefault="0000734E" w:rsidP="00B940C6">
      <w:pPr>
        <w:ind w:firstLine="432"/>
      </w:pPr>
      <w:r>
        <w:tab/>
      </w:r>
    </w:p>
    <w:p w14:paraId="7B1D91C4" w14:textId="77777777" w:rsidR="00120D03" w:rsidRDefault="00120D03" w:rsidP="00120D03"/>
    <w:p w14:paraId="79B1AE4F" w14:textId="77777777" w:rsidR="00120D03" w:rsidRDefault="00120D03" w:rsidP="00120D03"/>
    <w:p w14:paraId="2ED9CCB3" w14:textId="77777777" w:rsidR="00120D03" w:rsidRDefault="00120D03" w:rsidP="00120D03"/>
    <w:p w14:paraId="24E7DC62" w14:textId="77777777" w:rsidR="00120D03" w:rsidRDefault="00120D03" w:rsidP="00120D03"/>
    <w:p w14:paraId="525A2AD9" w14:textId="77777777" w:rsidR="00120D03" w:rsidRDefault="00120D03" w:rsidP="00120D03"/>
    <w:p w14:paraId="473D2E54" w14:textId="77777777" w:rsidR="00120D03" w:rsidRDefault="00120D03" w:rsidP="00120D03"/>
    <w:p w14:paraId="24F48E5F" w14:textId="77777777" w:rsidR="00120D03" w:rsidRDefault="00120D03" w:rsidP="00120D03"/>
    <w:p w14:paraId="7A14E120" w14:textId="77777777" w:rsidR="00120D03" w:rsidRDefault="00120D03" w:rsidP="00120D03"/>
    <w:p w14:paraId="37ABC5BF" w14:textId="77777777" w:rsidR="00120D03" w:rsidRDefault="00120D03" w:rsidP="00120D03"/>
    <w:p w14:paraId="224006AF" w14:textId="77777777" w:rsidR="00120D03" w:rsidRDefault="00120D03" w:rsidP="00120D03"/>
    <w:p w14:paraId="65860BB1" w14:textId="77777777" w:rsidR="00120D03" w:rsidRDefault="00120D03" w:rsidP="00120D03"/>
    <w:p w14:paraId="320C191B" w14:textId="77777777" w:rsidR="00120D03" w:rsidRDefault="00120D03" w:rsidP="00120D03"/>
    <w:p w14:paraId="5013C851" w14:textId="77777777" w:rsidR="00120D03" w:rsidRDefault="00120D03" w:rsidP="00120D03"/>
    <w:p w14:paraId="5F3C770D" w14:textId="77777777" w:rsidR="00120D03" w:rsidRDefault="00120D03" w:rsidP="00120D03"/>
    <w:p w14:paraId="0F03C1AF" w14:textId="77777777" w:rsidR="00F57C6F" w:rsidRPr="00F57C6F" w:rsidRDefault="00F57C6F" w:rsidP="00F57C6F"/>
    <w:p w14:paraId="738C509F" w14:textId="77777777" w:rsidR="00611674" w:rsidRDefault="00611674" w:rsidP="00611674">
      <w:pPr>
        <w:pStyle w:val="Heading1"/>
      </w:pPr>
      <w:r>
        <w:lastRenderedPageBreak/>
        <w:t xml:space="preserve">Introduction    </w:t>
      </w:r>
    </w:p>
    <w:p w14:paraId="5D51DD51" w14:textId="0F6E7960" w:rsidR="0048543E" w:rsidRDefault="006C3541" w:rsidP="00671EEA">
      <w:pPr>
        <w:spacing w:before="240" w:after="240"/>
        <w:rPr>
          <w:rFonts w:eastAsia="Times New Roman" w:cstheme="minorHAnsi"/>
          <w:szCs w:val="24"/>
        </w:rPr>
      </w:pPr>
      <w:bookmarkStart w:id="0" w:name="_Hlk177978618"/>
      <w:r>
        <w:rPr>
          <w:rFonts w:eastAsia="Times New Roman" w:cstheme="minorHAnsi"/>
          <w:szCs w:val="24"/>
        </w:rPr>
        <w:t xml:space="preserve">The Encryption VFD </w:t>
      </w:r>
      <w:r w:rsidR="00CD3A31">
        <w:rPr>
          <w:rFonts w:eastAsia="Times New Roman" w:cstheme="minorHAnsi"/>
          <w:szCs w:val="24"/>
        </w:rPr>
        <w:t xml:space="preserve">requires paged I/O requests </w:t>
      </w:r>
      <w:r w:rsidR="00140223">
        <w:rPr>
          <w:rFonts w:eastAsia="Times New Roman" w:cstheme="minorHAnsi"/>
          <w:szCs w:val="24"/>
        </w:rPr>
        <w:t>because c</w:t>
      </w:r>
      <w:r w:rsidR="005A6464">
        <w:rPr>
          <w:rFonts w:eastAsia="Times New Roman" w:cstheme="minorHAnsi"/>
          <w:szCs w:val="24"/>
        </w:rPr>
        <w:t>iphers have a set block size, which is the amount of data they can encrypt/decrypt at a time</w:t>
      </w:r>
      <w:r w:rsidR="00140223">
        <w:rPr>
          <w:rFonts w:eastAsia="Times New Roman" w:cstheme="minorHAnsi"/>
          <w:szCs w:val="24"/>
        </w:rPr>
        <w:t>.</w:t>
      </w:r>
      <w:r w:rsidR="00E0423A">
        <w:rPr>
          <w:rFonts w:eastAsia="Times New Roman" w:cstheme="minorHAnsi"/>
          <w:szCs w:val="24"/>
        </w:rPr>
        <w:t xml:space="preserve"> </w:t>
      </w:r>
      <w:r w:rsidR="000A2954">
        <w:rPr>
          <w:rFonts w:eastAsia="Times New Roman" w:cstheme="minorHAnsi"/>
          <w:szCs w:val="24"/>
        </w:rPr>
        <w:t>To optimize</w:t>
      </w:r>
      <w:r w:rsidR="009715EF">
        <w:rPr>
          <w:rFonts w:eastAsia="Times New Roman" w:cstheme="minorHAnsi"/>
          <w:szCs w:val="24"/>
        </w:rPr>
        <w:t xml:space="preserve"> encryption and decryption, the page size must be a multiple of the cipher’s block size. This ensures efficient handling of data without requiring padding or unused space within a page</w:t>
      </w:r>
      <w:r w:rsidR="00C348C3">
        <w:rPr>
          <w:rFonts w:eastAsia="Times New Roman" w:cstheme="minorHAnsi"/>
          <w:szCs w:val="24"/>
        </w:rPr>
        <w:t xml:space="preserve">, while allowing simple calculations to ensure </w:t>
      </w:r>
      <w:r w:rsidR="00B1003D">
        <w:rPr>
          <w:rFonts w:eastAsia="Times New Roman" w:cstheme="minorHAnsi"/>
          <w:szCs w:val="24"/>
        </w:rPr>
        <w:t>that only the data</w:t>
      </w:r>
      <w:r w:rsidR="006F3EEB">
        <w:rPr>
          <w:rFonts w:eastAsia="Times New Roman" w:cstheme="minorHAnsi"/>
          <w:szCs w:val="24"/>
        </w:rPr>
        <w:t xml:space="preserve"> necessary </w:t>
      </w:r>
      <w:r w:rsidR="00E468BB">
        <w:rPr>
          <w:rFonts w:eastAsia="Times New Roman" w:cstheme="minorHAnsi"/>
          <w:szCs w:val="24"/>
        </w:rPr>
        <w:t>to satisfy</w:t>
      </w:r>
      <w:r w:rsidR="006F3EEB">
        <w:rPr>
          <w:rFonts w:eastAsia="Times New Roman" w:cstheme="minorHAnsi"/>
          <w:szCs w:val="24"/>
        </w:rPr>
        <w:t xml:space="preserve"> the request is decrypted.</w:t>
      </w:r>
    </w:p>
    <w:p w14:paraId="68FDDC78" w14:textId="1D0DBE63" w:rsidR="00671EEA" w:rsidRDefault="00D86331" w:rsidP="00671EEA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Two types of pages are used in the Encryption VFD, plaintext page</w:t>
      </w:r>
      <w:r w:rsidR="00D30BF7">
        <w:rPr>
          <w:rFonts w:eastAsia="Times New Roman" w:cstheme="minorHAnsi"/>
          <w:szCs w:val="24"/>
        </w:rPr>
        <w:t>s</w:t>
      </w:r>
      <w:r>
        <w:rPr>
          <w:rFonts w:eastAsia="Times New Roman" w:cstheme="minorHAnsi"/>
          <w:szCs w:val="24"/>
        </w:rPr>
        <w:t xml:space="preserve"> and ciphertext page</w:t>
      </w:r>
      <w:r w:rsidR="00D30BF7">
        <w:rPr>
          <w:rFonts w:eastAsia="Times New Roman" w:cstheme="minorHAnsi"/>
          <w:szCs w:val="24"/>
        </w:rPr>
        <w:t>s</w:t>
      </w:r>
      <w:r>
        <w:rPr>
          <w:rFonts w:eastAsia="Times New Roman" w:cstheme="minorHAnsi"/>
          <w:szCs w:val="24"/>
        </w:rPr>
        <w:t xml:space="preserve">. Plaintext pages are pages of </w:t>
      </w:r>
      <w:r w:rsidR="0009305A">
        <w:rPr>
          <w:rFonts w:eastAsia="Times New Roman" w:cstheme="minorHAnsi"/>
          <w:szCs w:val="24"/>
        </w:rPr>
        <w:t>unencrypted data either coming into the Encryption VFD as a write request or leaving the VFD as a</w:t>
      </w:r>
      <w:r w:rsidR="00F7524C">
        <w:rPr>
          <w:rFonts w:eastAsia="Times New Roman" w:cstheme="minorHAnsi"/>
          <w:szCs w:val="24"/>
        </w:rPr>
        <w:t xml:space="preserve"> read request.</w:t>
      </w:r>
      <w:r w:rsidR="0048543E">
        <w:rPr>
          <w:rFonts w:eastAsia="Times New Roman" w:cstheme="minorHAnsi"/>
          <w:szCs w:val="24"/>
        </w:rPr>
        <w:t xml:space="preserve"> </w:t>
      </w:r>
      <w:r w:rsidR="00C74C0F">
        <w:rPr>
          <w:rFonts w:eastAsia="Times New Roman" w:cstheme="minorHAnsi"/>
          <w:szCs w:val="24"/>
        </w:rPr>
        <w:t xml:space="preserve"> The ciphertext page</w:t>
      </w:r>
      <w:r w:rsidR="003230ED">
        <w:rPr>
          <w:rFonts w:eastAsia="Times New Roman" w:cstheme="minorHAnsi"/>
          <w:szCs w:val="24"/>
        </w:rPr>
        <w:t xml:space="preserve">s contain the encrypted data to write to the </w:t>
      </w:r>
      <w:r w:rsidR="00170034">
        <w:rPr>
          <w:rFonts w:eastAsia="Times New Roman" w:cstheme="minorHAnsi"/>
          <w:szCs w:val="24"/>
        </w:rPr>
        <w:t>file or to decrypt for a read request. The HDF5 file itself is made up of ciphertext pages</w:t>
      </w:r>
      <w:r w:rsidR="00152208">
        <w:rPr>
          <w:rFonts w:eastAsia="Times New Roman" w:cstheme="minorHAnsi"/>
          <w:szCs w:val="24"/>
        </w:rPr>
        <w:t>, and the ciphertext page</w:t>
      </w:r>
      <w:r w:rsidR="00C74C0F">
        <w:rPr>
          <w:rFonts w:eastAsia="Times New Roman" w:cstheme="minorHAnsi"/>
          <w:szCs w:val="24"/>
        </w:rPr>
        <w:t xml:space="preserve"> size is equal to the plaintext </w:t>
      </w:r>
      <w:r w:rsidR="00831185">
        <w:rPr>
          <w:rFonts w:eastAsia="Times New Roman" w:cstheme="minorHAnsi"/>
          <w:szCs w:val="24"/>
        </w:rPr>
        <w:t>page size plus any addition</w:t>
      </w:r>
      <w:r w:rsidR="00D30BF7">
        <w:rPr>
          <w:rFonts w:eastAsia="Times New Roman" w:cstheme="minorHAnsi"/>
          <w:szCs w:val="24"/>
        </w:rPr>
        <w:t>al</w:t>
      </w:r>
      <w:r w:rsidR="00831185">
        <w:rPr>
          <w:rFonts w:eastAsia="Times New Roman" w:cstheme="minorHAnsi"/>
          <w:szCs w:val="24"/>
        </w:rPr>
        <w:t xml:space="preserve"> </w:t>
      </w:r>
      <w:r w:rsidR="00D30BF7">
        <w:rPr>
          <w:rFonts w:eastAsia="Times New Roman" w:cstheme="minorHAnsi"/>
          <w:szCs w:val="24"/>
        </w:rPr>
        <w:t>space</w:t>
      </w:r>
      <w:r w:rsidR="00831185">
        <w:rPr>
          <w:rFonts w:eastAsia="Times New Roman" w:cstheme="minorHAnsi"/>
          <w:szCs w:val="24"/>
        </w:rPr>
        <w:t xml:space="preserve"> needed for the cipher or mode of operation</w:t>
      </w:r>
      <w:r w:rsidR="0038123D">
        <w:rPr>
          <w:rFonts w:eastAsia="Times New Roman" w:cstheme="minorHAnsi"/>
          <w:szCs w:val="24"/>
        </w:rPr>
        <w:t>.</w:t>
      </w:r>
      <w:r w:rsidR="00FB4B4E">
        <w:rPr>
          <w:rFonts w:eastAsia="Times New Roman" w:cstheme="minorHAnsi"/>
          <w:szCs w:val="24"/>
        </w:rPr>
        <w:t xml:space="preserve"> </w:t>
      </w:r>
    </w:p>
    <w:bookmarkEnd w:id="0"/>
    <w:p w14:paraId="6089C6A1" w14:textId="77777777" w:rsidR="00C92758" w:rsidRDefault="00C92758" w:rsidP="00C92758">
      <w:pPr>
        <w:pStyle w:val="Heading1"/>
      </w:pPr>
      <w:r>
        <w:t>Conceptual Overview</w:t>
      </w:r>
    </w:p>
    <w:p w14:paraId="36125557" w14:textId="35E2EDEC" w:rsidR="0032475C" w:rsidRDefault="00ED1C7B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Read </w:t>
      </w:r>
      <w:r w:rsidR="002008EB">
        <w:rPr>
          <w:rFonts w:eastAsia="Times New Roman" w:cstheme="minorHAnsi"/>
          <w:szCs w:val="24"/>
        </w:rPr>
        <w:t>and write requests have three main parts: an address</w:t>
      </w:r>
      <w:r w:rsidR="0054725D">
        <w:rPr>
          <w:rFonts w:eastAsia="Times New Roman" w:cstheme="minorHAnsi"/>
          <w:szCs w:val="24"/>
        </w:rPr>
        <w:t>, the size of the request, and a buffer for the incoming or outgoing pages.</w:t>
      </w:r>
      <w:r w:rsidR="00684171">
        <w:rPr>
          <w:rFonts w:eastAsia="Times New Roman" w:cstheme="minorHAnsi"/>
          <w:szCs w:val="24"/>
        </w:rPr>
        <w:t xml:space="preserve"> The address of each I/O request must align with </w:t>
      </w:r>
      <w:r w:rsidR="00D30BF7">
        <w:rPr>
          <w:rFonts w:eastAsia="Times New Roman" w:cstheme="minorHAnsi"/>
          <w:szCs w:val="24"/>
        </w:rPr>
        <w:t>a</w:t>
      </w:r>
      <w:r w:rsidR="00684171">
        <w:rPr>
          <w:rFonts w:eastAsia="Times New Roman" w:cstheme="minorHAnsi"/>
          <w:szCs w:val="24"/>
        </w:rPr>
        <w:t xml:space="preserve"> plaintext page boundar</w:t>
      </w:r>
      <w:r w:rsidR="00D30BF7">
        <w:rPr>
          <w:rFonts w:eastAsia="Times New Roman" w:cstheme="minorHAnsi"/>
          <w:szCs w:val="24"/>
        </w:rPr>
        <w:t>y</w:t>
      </w:r>
      <w:r w:rsidR="00684171">
        <w:rPr>
          <w:rFonts w:eastAsia="Times New Roman" w:cstheme="minorHAnsi"/>
          <w:szCs w:val="24"/>
        </w:rPr>
        <w:t>. The Encryption VFD then converts this address to the corresponding ciphertext page bou</w:t>
      </w:r>
      <w:r w:rsidR="00D30BF7">
        <w:rPr>
          <w:rFonts w:eastAsia="Times New Roman" w:cstheme="minorHAnsi"/>
          <w:szCs w:val="24"/>
        </w:rPr>
        <w:t>nd</w:t>
      </w:r>
      <w:r w:rsidR="00684171">
        <w:rPr>
          <w:rFonts w:eastAsia="Times New Roman" w:cstheme="minorHAnsi"/>
          <w:szCs w:val="24"/>
        </w:rPr>
        <w:t>ary</w:t>
      </w:r>
      <w:r w:rsidR="00616CAE">
        <w:rPr>
          <w:rFonts w:eastAsia="Times New Roman" w:cstheme="minorHAnsi"/>
          <w:szCs w:val="24"/>
        </w:rPr>
        <w:t>.</w:t>
      </w:r>
      <w:r w:rsidR="00CA4999">
        <w:rPr>
          <w:rFonts w:eastAsia="Times New Roman" w:cstheme="minorHAnsi"/>
          <w:szCs w:val="24"/>
        </w:rPr>
        <w:t xml:space="preserve"> Similar</w:t>
      </w:r>
      <w:r w:rsidR="0032475C">
        <w:rPr>
          <w:rFonts w:eastAsia="Times New Roman" w:cstheme="minorHAnsi"/>
          <w:szCs w:val="24"/>
        </w:rPr>
        <w:t xml:space="preserve">ly, the size of each I/O request must be a multiple of the plaintext page size, which </w:t>
      </w:r>
      <w:r w:rsidR="00A015EA">
        <w:rPr>
          <w:rFonts w:eastAsia="Times New Roman" w:cstheme="minorHAnsi"/>
          <w:szCs w:val="24"/>
        </w:rPr>
        <w:t>the VFD converts to the appropriate multiple of the ciphertext page size</w:t>
      </w:r>
    </w:p>
    <w:p w14:paraId="00C0FB8D" w14:textId="05F64BBF" w:rsidR="001D4C68" w:rsidRDefault="001D4C68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For read requests the Encryption VFD will read </w:t>
      </w:r>
      <w:r w:rsidR="00A015EA">
        <w:rPr>
          <w:rFonts w:eastAsia="Times New Roman" w:cstheme="minorHAnsi"/>
          <w:szCs w:val="24"/>
        </w:rPr>
        <w:t>the target</w:t>
      </w:r>
      <w:r>
        <w:rPr>
          <w:rFonts w:eastAsia="Times New Roman" w:cstheme="minorHAnsi"/>
          <w:szCs w:val="24"/>
        </w:rPr>
        <w:t xml:space="preserve"> ciphertext pages from the file</w:t>
      </w:r>
      <w:r w:rsidR="00CE7172">
        <w:rPr>
          <w:rFonts w:eastAsia="Times New Roman" w:cstheme="minorHAnsi"/>
          <w:szCs w:val="24"/>
        </w:rPr>
        <w:t xml:space="preserve"> via the underlying </w:t>
      </w:r>
      <w:r>
        <w:rPr>
          <w:rFonts w:eastAsia="Times New Roman" w:cstheme="minorHAnsi"/>
          <w:szCs w:val="24"/>
        </w:rPr>
        <w:t xml:space="preserve">VFD stack, </w:t>
      </w:r>
      <w:r w:rsidR="006D5B0F">
        <w:rPr>
          <w:rFonts w:eastAsia="Times New Roman" w:cstheme="minorHAnsi"/>
          <w:szCs w:val="24"/>
        </w:rPr>
        <w:t xml:space="preserve">into </w:t>
      </w:r>
      <w:r w:rsidR="00CE7172">
        <w:rPr>
          <w:rFonts w:eastAsia="Times New Roman" w:cstheme="minorHAnsi"/>
          <w:szCs w:val="24"/>
        </w:rPr>
        <w:t xml:space="preserve">the </w:t>
      </w:r>
      <w:r w:rsidR="006D5B0F">
        <w:rPr>
          <w:rFonts w:eastAsia="Times New Roman" w:cstheme="minorHAnsi"/>
          <w:szCs w:val="24"/>
        </w:rPr>
        <w:t>encryption buffer. The pages in the encryption buffer are then</w:t>
      </w:r>
      <w:r w:rsidR="002D57E7">
        <w:rPr>
          <w:rFonts w:eastAsia="Times New Roman" w:cstheme="minorHAnsi"/>
          <w:szCs w:val="24"/>
        </w:rPr>
        <w:t xml:space="preserve"> decrypted and </w:t>
      </w:r>
      <w:r w:rsidR="00CE7172">
        <w:rPr>
          <w:rFonts w:eastAsia="Times New Roman" w:cstheme="minorHAnsi"/>
          <w:szCs w:val="24"/>
        </w:rPr>
        <w:t>copied</w:t>
      </w:r>
      <w:r w:rsidR="002D57E7">
        <w:rPr>
          <w:rFonts w:eastAsia="Times New Roman" w:cstheme="minorHAnsi"/>
          <w:szCs w:val="24"/>
        </w:rPr>
        <w:t xml:space="preserve"> into the request’s buffer</w:t>
      </w:r>
      <w:r w:rsidR="00FF5D74">
        <w:rPr>
          <w:rFonts w:eastAsia="Times New Roman" w:cstheme="minorHAnsi"/>
          <w:szCs w:val="24"/>
        </w:rPr>
        <w:t xml:space="preserve"> as plaintext pages to satisfy the request. </w:t>
      </w:r>
    </w:p>
    <w:p w14:paraId="3B21D7C6" w14:textId="2A209842" w:rsidR="000A1F54" w:rsidRDefault="000A1F54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Write requests do the same but in the reverse order. </w:t>
      </w:r>
      <w:r w:rsidR="007604F3">
        <w:rPr>
          <w:rFonts w:eastAsia="Times New Roman" w:cstheme="minorHAnsi"/>
          <w:szCs w:val="24"/>
        </w:rPr>
        <w:t xml:space="preserve">The plaintext pages in the request’s buffer </w:t>
      </w:r>
      <w:r w:rsidR="00836745">
        <w:rPr>
          <w:rFonts w:eastAsia="Times New Roman" w:cstheme="minorHAnsi"/>
          <w:szCs w:val="24"/>
        </w:rPr>
        <w:t>are encrypted</w:t>
      </w:r>
      <w:r w:rsidR="00B96817">
        <w:rPr>
          <w:rFonts w:eastAsia="Times New Roman" w:cstheme="minorHAnsi"/>
          <w:szCs w:val="24"/>
        </w:rPr>
        <w:t xml:space="preserve"> and written into the encryption </w:t>
      </w:r>
      <w:r w:rsidR="00F266FC">
        <w:rPr>
          <w:rFonts w:eastAsia="Times New Roman" w:cstheme="minorHAnsi"/>
          <w:szCs w:val="24"/>
        </w:rPr>
        <w:t>buffer and</w:t>
      </w:r>
      <w:r w:rsidR="00B96817">
        <w:rPr>
          <w:rFonts w:eastAsia="Times New Roman" w:cstheme="minorHAnsi"/>
          <w:szCs w:val="24"/>
        </w:rPr>
        <w:t xml:space="preserve"> are then written into the file at the appropriate location.</w:t>
      </w:r>
    </w:p>
    <w:p w14:paraId="09F8CC1E" w14:textId="5B41D97F" w:rsidR="00B2551F" w:rsidRDefault="0014308A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The encryption buffer</w:t>
      </w:r>
      <w:r w:rsidR="00FC66C3">
        <w:rPr>
          <w:rFonts w:eastAsia="Times New Roman" w:cstheme="minorHAnsi"/>
          <w:szCs w:val="24"/>
        </w:rPr>
        <w:t xml:space="preserve"> must be a multiple of the ciphertext page size</w:t>
      </w:r>
      <w:r w:rsidR="00B2551F">
        <w:rPr>
          <w:rFonts w:eastAsia="Times New Roman" w:cstheme="minorHAnsi"/>
          <w:szCs w:val="24"/>
        </w:rPr>
        <w:t>. Read or write requests larger than the encryption buffer will require the above process to be executed repeatedly to satisfy the request.</w:t>
      </w:r>
    </w:p>
    <w:p w14:paraId="1C6A6E08" w14:textId="0904B771" w:rsidR="00F266FC" w:rsidRDefault="00886B33" w:rsidP="00F266FC">
      <w:pPr>
        <w:pStyle w:val="Heading2"/>
      </w:pPr>
      <w:r>
        <w:t>Ciphers</w:t>
      </w:r>
    </w:p>
    <w:p w14:paraId="3A0BEDD7" w14:textId="3FE4B527" w:rsidR="00F266FC" w:rsidRDefault="0019682C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This initial version of the Encryption VFD supports two ciphers: AES</w:t>
      </w:r>
      <w:r w:rsidR="00247FB2">
        <w:rPr>
          <w:rFonts w:eastAsia="Times New Roman" w:cstheme="minorHAnsi"/>
          <w:szCs w:val="24"/>
        </w:rPr>
        <w:t xml:space="preserve">256 and </w:t>
      </w:r>
      <w:proofErr w:type="spellStart"/>
      <w:r w:rsidR="00247FB2">
        <w:rPr>
          <w:rFonts w:eastAsia="Times New Roman" w:cstheme="minorHAnsi"/>
          <w:szCs w:val="24"/>
        </w:rPr>
        <w:t>Twofish</w:t>
      </w:r>
      <w:proofErr w:type="spellEnd"/>
      <w:r w:rsidR="00247FB2">
        <w:rPr>
          <w:rFonts w:eastAsia="Times New Roman" w:cstheme="minorHAnsi"/>
          <w:szCs w:val="24"/>
        </w:rPr>
        <w:t>. Both ciphers have block sizes of 128 bits and key sizes of 256 bits. These are considered two of the more common and more secure symmetric ciphers</w:t>
      </w:r>
      <w:r w:rsidR="006D06FA">
        <w:rPr>
          <w:rFonts w:eastAsia="Times New Roman" w:cstheme="minorHAnsi"/>
          <w:szCs w:val="24"/>
        </w:rPr>
        <w:t xml:space="preserve">. </w:t>
      </w:r>
    </w:p>
    <w:p w14:paraId="31A88A23" w14:textId="42C2481C" w:rsidR="00A3797B" w:rsidRDefault="00A3797B" w:rsidP="00A3797B">
      <w:pPr>
        <w:pStyle w:val="Heading2"/>
      </w:pPr>
      <w:r>
        <w:t xml:space="preserve">Modes </w:t>
      </w:r>
      <w:r w:rsidR="00B2551F">
        <w:t>o</w:t>
      </w:r>
      <w:r>
        <w:t>f Operation</w:t>
      </w:r>
    </w:p>
    <w:p w14:paraId="465746D2" w14:textId="78EADA48" w:rsidR="006D06FA" w:rsidRDefault="00A3797B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A mode of operation is the method the encryption uses to handle </w:t>
      </w:r>
      <w:r w:rsidR="00C02751">
        <w:rPr>
          <w:rFonts w:eastAsia="Times New Roman" w:cstheme="minorHAnsi"/>
          <w:szCs w:val="24"/>
        </w:rPr>
        <w:t xml:space="preserve">multiple blocks in </w:t>
      </w:r>
      <w:r w:rsidR="004A4A34">
        <w:rPr>
          <w:rFonts w:eastAsia="Times New Roman" w:cstheme="minorHAnsi"/>
          <w:szCs w:val="24"/>
        </w:rPr>
        <w:t xml:space="preserve">succession. </w:t>
      </w:r>
      <w:r w:rsidR="00740CF4">
        <w:rPr>
          <w:rFonts w:eastAsia="Times New Roman" w:cstheme="minorHAnsi"/>
          <w:szCs w:val="24"/>
        </w:rPr>
        <w:t>The current version supports the mode Cipher Block Chaining (CBC). CBC mode</w:t>
      </w:r>
      <w:r w:rsidR="000D26FA">
        <w:rPr>
          <w:rFonts w:eastAsia="Times New Roman" w:cstheme="minorHAnsi"/>
          <w:szCs w:val="24"/>
        </w:rPr>
        <w:t xml:space="preserve"> adds randomization to the plaintex</w:t>
      </w:r>
      <w:r w:rsidR="002C244E">
        <w:rPr>
          <w:rFonts w:eastAsia="Times New Roman" w:cstheme="minorHAnsi"/>
          <w:szCs w:val="24"/>
        </w:rPr>
        <w:t xml:space="preserve">t prior to encryption. It does this by using an Initialization Vector (IV), which is </w:t>
      </w:r>
      <w:r w:rsidR="00082ECB">
        <w:rPr>
          <w:rFonts w:eastAsia="Times New Roman" w:cstheme="minorHAnsi"/>
          <w:szCs w:val="24"/>
        </w:rPr>
        <w:t xml:space="preserve">a random </w:t>
      </w:r>
      <w:r w:rsidR="00041924">
        <w:rPr>
          <w:rFonts w:eastAsia="Times New Roman" w:cstheme="minorHAnsi"/>
          <w:szCs w:val="24"/>
        </w:rPr>
        <w:t>value</w:t>
      </w:r>
      <w:r w:rsidR="00082ECB">
        <w:rPr>
          <w:rFonts w:eastAsia="Times New Roman" w:cstheme="minorHAnsi"/>
          <w:szCs w:val="24"/>
        </w:rPr>
        <w:t xml:space="preserve"> the same size as the cipher block size. </w:t>
      </w:r>
      <w:r w:rsidR="00661A3E">
        <w:rPr>
          <w:rFonts w:eastAsia="Times New Roman" w:cstheme="minorHAnsi"/>
          <w:szCs w:val="24"/>
        </w:rPr>
        <w:t xml:space="preserve">When a page is encrypted the Encryption VFD generates a random IV for the page and the </w:t>
      </w:r>
      <w:r w:rsidR="008F7D8C">
        <w:rPr>
          <w:rFonts w:eastAsia="Times New Roman" w:cstheme="minorHAnsi"/>
          <w:szCs w:val="24"/>
        </w:rPr>
        <w:t xml:space="preserve">first plaintext block of the page is </w:t>
      </w:r>
      <w:proofErr w:type="spellStart"/>
      <w:r w:rsidR="008F7D8C">
        <w:rPr>
          <w:rFonts w:eastAsia="Times New Roman" w:cstheme="minorHAnsi"/>
          <w:szCs w:val="24"/>
        </w:rPr>
        <w:t>XOR’d</w:t>
      </w:r>
      <w:proofErr w:type="spellEnd"/>
      <w:r w:rsidR="008F7D8C">
        <w:rPr>
          <w:rFonts w:eastAsia="Times New Roman" w:cstheme="minorHAnsi"/>
          <w:szCs w:val="24"/>
        </w:rPr>
        <w:t xml:space="preserve"> with the IV, and the result is </w:t>
      </w:r>
      <w:r w:rsidR="008F7D8C">
        <w:rPr>
          <w:rFonts w:eastAsia="Times New Roman" w:cstheme="minorHAnsi"/>
          <w:szCs w:val="24"/>
        </w:rPr>
        <w:lastRenderedPageBreak/>
        <w:t xml:space="preserve">encrypted. </w:t>
      </w:r>
      <w:r w:rsidR="00771FD1">
        <w:rPr>
          <w:rFonts w:eastAsia="Times New Roman" w:cstheme="minorHAnsi"/>
          <w:szCs w:val="24"/>
        </w:rPr>
        <w:t xml:space="preserve">The second plaintext block is </w:t>
      </w:r>
      <w:proofErr w:type="spellStart"/>
      <w:r w:rsidR="00771FD1">
        <w:rPr>
          <w:rFonts w:eastAsia="Times New Roman" w:cstheme="minorHAnsi"/>
          <w:szCs w:val="24"/>
        </w:rPr>
        <w:t>XOR’d</w:t>
      </w:r>
      <w:proofErr w:type="spellEnd"/>
      <w:r w:rsidR="00771FD1">
        <w:rPr>
          <w:rFonts w:eastAsia="Times New Roman" w:cstheme="minorHAnsi"/>
          <w:szCs w:val="24"/>
        </w:rPr>
        <w:t xml:space="preserve"> with the newly encrypted ciphertext block and then</w:t>
      </w:r>
      <w:r w:rsidR="003D5888">
        <w:rPr>
          <w:rFonts w:eastAsia="Times New Roman" w:cstheme="minorHAnsi"/>
          <w:szCs w:val="24"/>
        </w:rPr>
        <w:t xml:space="preserve"> that result is encrypted. This creates a level of randomization to the data prior to encrypt</w:t>
      </w:r>
      <w:r w:rsidR="00B2551F">
        <w:rPr>
          <w:rFonts w:eastAsia="Times New Roman" w:cstheme="minorHAnsi"/>
          <w:szCs w:val="24"/>
        </w:rPr>
        <w:t>ion</w:t>
      </w:r>
      <w:r w:rsidR="003D5888">
        <w:rPr>
          <w:rFonts w:eastAsia="Times New Roman" w:cstheme="minorHAnsi"/>
          <w:szCs w:val="24"/>
        </w:rPr>
        <w:t xml:space="preserve"> which </w:t>
      </w:r>
      <w:r w:rsidR="00620375">
        <w:rPr>
          <w:rFonts w:eastAsia="Times New Roman" w:cstheme="minorHAnsi"/>
          <w:szCs w:val="24"/>
        </w:rPr>
        <w:t>prevents attacks that use repeating characters</w:t>
      </w:r>
      <w:r w:rsidR="00855C9E">
        <w:rPr>
          <w:rFonts w:eastAsia="Times New Roman" w:cstheme="minorHAnsi"/>
          <w:szCs w:val="24"/>
        </w:rPr>
        <w:t xml:space="preserve">. </w:t>
      </w:r>
    </w:p>
    <w:p w14:paraId="735FFF89" w14:textId="4DBBB60A" w:rsidR="00FB4E85" w:rsidRDefault="00855C9E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Initialization Vectors </w:t>
      </w:r>
      <w:r w:rsidR="00A26BEE">
        <w:rPr>
          <w:rFonts w:eastAsia="Times New Roman" w:cstheme="minorHAnsi"/>
          <w:szCs w:val="24"/>
        </w:rPr>
        <w:t xml:space="preserve">can still potentially show repetition </w:t>
      </w:r>
      <w:r w:rsidR="009C6BE9">
        <w:rPr>
          <w:rFonts w:eastAsia="Times New Roman" w:cstheme="minorHAnsi"/>
          <w:szCs w:val="24"/>
        </w:rPr>
        <w:t xml:space="preserve">when used on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Cs w:val="24"/>
              </w:rPr>
              <m:t>64</m:t>
            </m:r>
          </m:sup>
        </m:sSup>
      </m:oMath>
      <w:r w:rsidR="00425705">
        <w:rPr>
          <w:rFonts w:eastAsia="Times New Roman" w:cstheme="minorHAnsi"/>
          <w:szCs w:val="24"/>
        </w:rPr>
        <w:t xml:space="preserve"> blocks</w:t>
      </w:r>
      <w:r w:rsidR="005E5366">
        <w:rPr>
          <w:rFonts w:eastAsia="Times New Roman" w:cstheme="minorHAnsi"/>
          <w:szCs w:val="24"/>
        </w:rPr>
        <w:t xml:space="preserve"> or more</w:t>
      </w:r>
      <w:r w:rsidR="00425705">
        <w:rPr>
          <w:rFonts w:eastAsia="Times New Roman" w:cstheme="minorHAnsi"/>
          <w:szCs w:val="24"/>
        </w:rPr>
        <w:t xml:space="preserve">. We avoid this by generating a new </w:t>
      </w:r>
      <w:r w:rsidR="00507D8A">
        <w:rPr>
          <w:rFonts w:eastAsia="Times New Roman" w:cstheme="minorHAnsi"/>
          <w:szCs w:val="24"/>
        </w:rPr>
        <w:t>IV for every page</w:t>
      </w:r>
      <w:r w:rsidR="0076507E">
        <w:rPr>
          <w:rFonts w:eastAsia="Times New Roman" w:cstheme="minorHAnsi"/>
          <w:szCs w:val="24"/>
        </w:rPr>
        <w:t xml:space="preserve"> and storing that </w:t>
      </w:r>
      <w:r w:rsidR="00372C78">
        <w:rPr>
          <w:rFonts w:eastAsia="Times New Roman" w:cstheme="minorHAnsi"/>
          <w:szCs w:val="24"/>
        </w:rPr>
        <w:t>IV</w:t>
      </w:r>
      <w:r w:rsidR="00757E3D">
        <w:rPr>
          <w:rFonts w:eastAsia="Times New Roman" w:cstheme="minorHAnsi"/>
          <w:szCs w:val="24"/>
        </w:rPr>
        <w:t xml:space="preserve"> as cleartext</w:t>
      </w:r>
      <w:r w:rsidR="007F292A">
        <w:rPr>
          <w:rFonts w:eastAsia="Times New Roman" w:cstheme="minorHAnsi"/>
          <w:szCs w:val="24"/>
        </w:rPr>
        <w:t>, which is different than plaintext,</w:t>
      </w:r>
      <w:r w:rsidR="00372C78">
        <w:rPr>
          <w:rFonts w:eastAsia="Times New Roman" w:cstheme="minorHAnsi"/>
          <w:szCs w:val="24"/>
        </w:rPr>
        <w:t xml:space="preserve"> in the first block of the ciphertext page</w:t>
      </w:r>
      <w:r w:rsidR="00507D8A">
        <w:rPr>
          <w:rFonts w:eastAsia="Times New Roman" w:cstheme="minorHAnsi"/>
          <w:szCs w:val="24"/>
        </w:rPr>
        <w:t>.</w:t>
      </w:r>
      <w:r w:rsidR="007F292A">
        <w:rPr>
          <w:rFonts w:eastAsia="Times New Roman" w:cstheme="minorHAnsi"/>
          <w:szCs w:val="24"/>
        </w:rPr>
        <w:t xml:space="preserve"> Cleartext is non-encrypted data that is expected to not be encrypted and to have never been encrypted.</w:t>
      </w:r>
      <w:r w:rsidR="00372C78">
        <w:rPr>
          <w:rFonts w:eastAsia="Times New Roman" w:cstheme="minorHAnsi"/>
          <w:szCs w:val="24"/>
        </w:rPr>
        <w:t xml:space="preserve"> This is currently the only addition in size we have for the ciphertext page, making it</w:t>
      </w:r>
      <w:r w:rsidR="00B1769B">
        <w:rPr>
          <w:rFonts w:eastAsia="Times New Roman" w:cstheme="minorHAnsi"/>
          <w:szCs w:val="24"/>
        </w:rPr>
        <w:t xml:space="preserve"> equal</w:t>
      </w:r>
      <w:r w:rsidR="00372C78">
        <w:rPr>
          <w:rFonts w:eastAsia="Times New Roman" w:cstheme="minorHAnsi"/>
          <w:szCs w:val="24"/>
        </w:rPr>
        <w:t xml:space="preserve"> </w:t>
      </w:r>
      <w:r w:rsidR="00603495">
        <w:rPr>
          <w:rFonts w:eastAsia="Times New Roman" w:cstheme="minorHAnsi"/>
          <w:szCs w:val="24"/>
        </w:rPr>
        <w:t>the plaintext page size plus the size of the IV.</w:t>
      </w:r>
      <w:r w:rsidR="00FB4E85">
        <w:rPr>
          <w:rFonts w:eastAsia="Times New Roman" w:cstheme="minorHAnsi"/>
          <w:szCs w:val="24"/>
        </w:rPr>
        <w:t xml:space="preserve"> </w:t>
      </w:r>
      <w:r w:rsidR="00507D8A">
        <w:rPr>
          <w:rFonts w:eastAsia="Times New Roman" w:cstheme="minorHAnsi"/>
          <w:szCs w:val="24"/>
        </w:rPr>
        <w:t xml:space="preserve">This makes each page independent from </w:t>
      </w:r>
      <w:r w:rsidR="002800F6">
        <w:rPr>
          <w:rFonts w:eastAsia="Times New Roman" w:cstheme="minorHAnsi"/>
          <w:szCs w:val="24"/>
        </w:rPr>
        <w:t xml:space="preserve">all </w:t>
      </w:r>
      <w:r w:rsidR="00507D8A">
        <w:rPr>
          <w:rFonts w:eastAsia="Times New Roman" w:cstheme="minorHAnsi"/>
          <w:szCs w:val="24"/>
        </w:rPr>
        <w:t xml:space="preserve">other </w:t>
      </w:r>
      <w:r w:rsidR="0076507E">
        <w:rPr>
          <w:rFonts w:eastAsia="Times New Roman" w:cstheme="minorHAnsi"/>
          <w:szCs w:val="24"/>
        </w:rPr>
        <w:t>pages</w:t>
      </w:r>
      <w:r w:rsidR="00FB4E85">
        <w:rPr>
          <w:rFonts w:eastAsia="Times New Roman" w:cstheme="minorHAnsi"/>
          <w:szCs w:val="24"/>
        </w:rPr>
        <w:t xml:space="preserve">. </w:t>
      </w:r>
    </w:p>
    <w:p w14:paraId="65E4CB23" w14:textId="4BEB2680" w:rsidR="005B312F" w:rsidRDefault="005B312F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IVs are left unencrypted because they are random values and cannot be used alone to decrypt a page. </w:t>
      </w:r>
      <w:r w:rsidR="00984F11">
        <w:rPr>
          <w:rFonts w:eastAsia="Times New Roman" w:cstheme="minorHAnsi"/>
          <w:szCs w:val="24"/>
        </w:rPr>
        <w:t>Knowing the IV does not allow a ciphertext page to be decrypted</w:t>
      </w:r>
      <w:r w:rsidR="00041924">
        <w:rPr>
          <w:rFonts w:eastAsia="Times New Roman" w:cstheme="minorHAnsi"/>
          <w:szCs w:val="24"/>
        </w:rPr>
        <w:t>.</w:t>
      </w:r>
    </w:p>
    <w:p w14:paraId="241545CF" w14:textId="64385306" w:rsidR="00E87F5F" w:rsidRDefault="00E87F5F" w:rsidP="00E87F5F">
      <w:pPr>
        <w:pStyle w:val="Heading2"/>
      </w:pPr>
      <w:r>
        <w:t>Configuration Pages</w:t>
      </w:r>
    </w:p>
    <w:p w14:paraId="5F23C9D3" w14:textId="6DA91342" w:rsidR="00E87F5F" w:rsidRDefault="00D92A74" w:rsidP="00E87F5F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To </w:t>
      </w:r>
      <w:r w:rsidR="002800F6">
        <w:rPr>
          <w:rFonts w:eastAsia="Times New Roman" w:cstheme="minorHAnsi"/>
          <w:szCs w:val="24"/>
        </w:rPr>
        <w:t>detect</w:t>
      </w:r>
      <w:r>
        <w:rPr>
          <w:rFonts w:eastAsia="Times New Roman" w:cstheme="minorHAnsi"/>
          <w:szCs w:val="24"/>
        </w:rPr>
        <w:t xml:space="preserve"> incorrect cipher configurations, when a file is created the first page stores the file’s cipher configuration, and the second page contains an encrypted test phrase to verify the configuration with the provided key</w:t>
      </w:r>
      <w:r w:rsidR="00DD7E57">
        <w:rPr>
          <w:rFonts w:eastAsia="Times New Roman" w:cstheme="minorHAnsi"/>
          <w:szCs w:val="24"/>
        </w:rPr>
        <w:t xml:space="preserve">. These pages are protected from accidental </w:t>
      </w:r>
      <w:r w:rsidR="004252FF">
        <w:rPr>
          <w:rFonts w:eastAsia="Times New Roman" w:cstheme="minorHAnsi"/>
          <w:szCs w:val="24"/>
        </w:rPr>
        <w:t>modification</w:t>
      </w:r>
      <w:r w:rsidR="00DD7E57">
        <w:rPr>
          <w:rFonts w:eastAsia="Times New Roman" w:cstheme="minorHAnsi"/>
          <w:szCs w:val="24"/>
        </w:rPr>
        <w:t xml:space="preserve"> by incorporating an encryption offset for paged I/O requests. </w:t>
      </w:r>
      <w:r w:rsidR="004252FF">
        <w:rPr>
          <w:rFonts w:eastAsia="Times New Roman" w:cstheme="minorHAnsi"/>
          <w:szCs w:val="24"/>
        </w:rPr>
        <w:t>Thus</w:t>
      </w:r>
      <w:r w:rsidR="00760A8F">
        <w:rPr>
          <w:rFonts w:eastAsia="Times New Roman" w:cstheme="minorHAnsi"/>
          <w:szCs w:val="24"/>
        </w:rPr>
        <w:t>,</w:t>
      </w:r>
      <w:r w:rsidR="004252FF">
        <w:rPr>
          <w:rFonts w:eastAsia="Times New Roman" w:cstheme="minorHAnsi"/>
          <w:szCs w:val="24"/>
        </w:rPr>
        <w:t xml:space="preserve"> all I/O operations are redirected to the physical page</w:t>
      </w:r>
      <w:r w:rsidR="00D032B8">
        <w:rPr>
          <w:rFonts w:eastAsia="Times New Roman" w:cstheme="minorHAnsi"/>
          <w:szCs w:val="24"/>
        </w:rPr>
        <w:t xml:space="preserve"> two pages further in the file than that specified</w:t>
      </w:r>
      <w:r w:rsidR="00DD7E57">
        <w:rPr>
          <w:rFonts w:eastAsia="Times New Roman" w:cstheme="minorHAnsi"/>
          <w:szCs w:val="24"/>
        </w:rPr>
        <w:t xml:space="preserve">, ensuring the integrity </w:t>
      </w:r>
      <w:r w:rsidR="001512BF">
        <w:rPr>
          <w:rFonts w:eastAsia="Times New Roman" w:cstheme="minorHAnsi"/>
          <w:szCs w:val="24"/>
        </w:rPr>
        <w:t>of</w:t>
      </w:r>
      <w:r w:rsidR="00DD7E57">
        <w:rPr>
          <w:rFonts w:eastAsia="Times New Roman" w:cstheme="minorHAnsi"/>
          <w:szCs w:val="24"/>
        </w:rPr>
        <w:t xml:space="preserve"> the cipher configuration and test phrase. </w:t>
      </w:r>
    </w:p>
    <w:p w14:paraId="2795D6C5" w14:textId="050EF20B" w:rsidR="001512BF" w:rsidRDefault="00BC68F1" w:rsidP="00E87F5F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In this iteration the first page is </w:t>
      </w:r>
      <w:r w:rsidR="002C2831">
        <w:rPr>
          <w:rFonts w:eastAsia="Times New Roman" w:cstheme="minorHAnsi"/>
          <w:szCs w:val="24"/>
        </w:rPr>
        <w:t>cleartext</w:t>
      </w:r>
      <w:r w:rsidR="00427BBB">
        <w:rPr>
          <w:rFonts w:eastAsia="Times New Roman" w:cstheme="minorHAnsi"/>
          <w:szCs w:val="24"/>
        </w:rPr>
        <w:t>,</w:t>
      </w:r>
      <w:r w:rsidR="00BE54C2">
        <w:rPr>
          <w:rFonts w:eastAsia="Times New Roman" w:cstheme="minorHAnsi"/>
          <w:szCs w:val="24"/>
        </w:rPr>
        <w:t xml:space="preserve"> because </w:t>
      </w:r>
      <w:r w:rsidR="007500EA">
        <w:rPr>
          <w:rFonts w:eastAsia="Times New Roman" w:cstheme="minorHAnsi"/>
          <w:szCs w:val="24"/>
        </w:rPr>
        <w:t xml:space="preserve">when using </w:t>
      </w:r>
      <w:r w:rsidR="00BE54C2">
        <w:rPr>
          <w:rFonts w:eastAsia="Times New Roman" w:cstheme="minorHAnsi"/>
          <w:szCs w:val="24"/>
        </w:rPr>
        <w:t xml:space="preserve">strong ciphers like AES256 and </w:t>
      </w:r>
      <w:proofErr w:type="spellStart"/>
      <w:r w:rsidR="00BE54C2">
        <w:rPr>
          <w:rFonts w:eastAsia="Times New Roman" w:cstheme="minorHAnsi"/>
          <w:szCs w:val="24"/>
        </w:rPr>
        <w:t>Twofish</w:t>
      </w:r>
      <w:proofErr w:type="spellEnd"/>
      <w:r w:rsidR="00BE54C2">
        <w:rPr>
          <w:rFonts w:eastAsia="Times New Roman" w:cstheme="minorHAnsi"/>
          <w:szCs w:val="24"/>
        </w:rPr>
        <w:t xml:space="preserve"> </w:t>
      </w:r>
      <w:r w:rsidR="007500EA">
        <w:rPr>
          <w:rFonts w:eastAsia="Times New Roman" w:cstheme="minorHAnsi"/>
          <w:szCs w:val="24"/>
        </w:rPr>
        <w:t>knowing the cipher configuration does not weaken the security of the file, especially whe</w:t>
      </w:r>
      <w:r w:rsidR="002B3A5F">
        <w:rPr>
          <w:rFonts w:eastAsia="Times New Roman" w:cstheme="minorHAnsi"/>
          <w:szCs w:val="24"/>
        </w:rPr>
        <w:t>n</w:t>
      </w:r>
      <w:r w:rsidR="007500EA">
        <w:rPr>
          <w:rFonts w:eastAsia="Times New Roman" w:cstheme="minorHAnsi"/>
          <w:szCs w:val="24"/>
        </w:rPr>
        <w:t xml:space="preserve"> the mode of operation is CBC.</w:t>
      </w:r>
    </w:p>
    <w:p w14:paraId="1FA63AEB" w14:textId="68DB5D32" w:rsidR="00532839" w:rsidRDefault="00FC7321" w:rsidP="00E87F5F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The second page contain</w:t>
      </w:r>
      <w:r w:rsidR="00D032B8">
        <w:rPr>
          <w:rFonts w:eastAsia="Times New Roman" w:cstheme="minorHAnsi"/>
          <w:szCs w:val="24"/>
        </w:rPr>
        <w:t>ing</w:t>
      </w:r>
      <w:r>
        <w:rPr>
          <w:rFonts w:eastAsia="Times New Roman" w:cstheme="minorHAnsi"/>
          <w:szCs w:val="24"/>
        </w:rPr>
        <w:t xml:space="preserve"> the encrypted test phrase is encrypted like every other page in the file. It contains an IV in the first block and </w:t>
      </w:r>
      <w:r w:rsidR="00AE119C">
        <w:rPr>
          <w:rFonts w:eastAsia="Times New Roman" w:cstheme="minorHAnsi"/>
          <w:szCs w:val="24"/>
        </w:rPr>
        <w:t xml:space="preserve">ciphertext after that. </w:t>
      </w:r>
    </w:p>
    <w:p w14:paraId="55E99794" w14:textId="10719227" w:rsidR="00D612E0" w:rsidRDefault="00D612E0" w:rsidP="00D612E0">
      <w:pPr>
        <w:pStyle w:val="Heading2"/>
      </w:pPr>
      <w:r>
        <w:t>Keys</w:t>
      </w:r>
    </w:p>
    <w:p w14:paraId="7D68E11A" w14:textId="7FD8C611" w:rsidR="00D612E0" w:rsidRDefault="00233646" w:rsidP="00D612E0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Key management is still under investigation, with several options being explored. We are collaborating with cybersecurity experts to refine this process and ensure secure handling of encryption keys.</w:t>
      </w:r>
      <w:r w:rsidR="00072390">
        <w:rPr>
          <w:rFonts w:eastAsia="Times New Roman" w:cstheme="minorHAnsi"/>
          <w:szCs w:val="24"/>
        </w:rPr>
        <w:t xml:space="preserve"> </w:t>
      </w:r>
      <w:r w:rsidR="003850D8">
        <w:rPr>
          <w:rFonts w:eastAsia="Times New Roman" w:cstheme="minorHAnsi"/>
          <w:szCs w:val="24"/>
        </w:rPr>
        <w:t xml:space="preserve"> </w:t>
      </w:r>
    </w:p>
    <w:p w14:paraId="41BDA1DA" w14:textId="42B18C0F" w:rsidR="00611674" w:rsidRDefault="00522789" w:rsidP="00611674">
      <w:pPr>
        <w:pStyle w:val="Heading1"/>
      </w:pPr>
      <w:r>
        <w:t xml:space="preserve">Encryption VFD </w:t>
      </w:r>
      <w:r w:rsidR="00900614">
        <w:t>Design</w:t>
      </w:r>
    </w:p>
    <w:p w14:paraId="22F70BEE" w14:textId="48D614CD" w:rsidR="007A58D3" w:rsidRDefault="00900614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While the above discussion of the Encryption VFD is a good conceptual overview, this section goes into </w:t>
      </w:r>
      <w:r w:rsidR="00231AE6">
        <w:rPr>
          <w:rFonts w:eastAsia="Times New Roman" w:cstheme="minorHAnsi"/>
          <w:szCs w:val="24"/>
        </w:rPr>
        <w:t>details</w:t>
      </w:r>
      <w:r w:rsidR="00EF750B">
        <w:rPr>
          <w:rFonts w:eastAsia="Times New Roman" w:cstheme="minorHAnsi"/>
          <w:szCs w:val="24"/>
        </w:rPr>
        <w:t xml:space="preserve"> of new data structures and </w:t>
      </w:r>
      <w:r w:rsidR="009B0B57">
        <w:rPr>
          <w:rFonts w:eastAsia="Times New Roman" w:cstheme="minorHAnsi"/>
          <w:szCs w:val="24"/>
        </w:rPr>
        <w:t xml:space="preserve">the </w:t>
      </w:r>
      <w:r w:rsidR="00D032B8">
        <w:rPr>
          <w:rFonts w:eastAsia="Times New Roman" w:cstheme="minorHAnsi"/>
          <w:szCs w:val="24"/>
        </w:rPr>
        <w:t>details</w:t>
      </w:r>
      <w:r w:rsidR="009B0B57">
        <w:rPr>
          <w:rFonts w:eastAsia="Times New Roman" w:cstheme="minorHAnsi"/>
          <w:szCs w:val="24"/>
        </w:rPr>
        <w:t xml:space="preserve"> of </w:t>
      </w:r>
      <w:r w:rsidR="003F0A92">
        <w:rPr>
          <w:rFonts w:eastAsia="Times New Roman" w:cstheme="minorHAnsi"/>
          <w:szCs w:val="24"/>
        </w:rPr>
        <w:t>the Encryption</w:t>
      </w:r>
      <w:r w:rsidR="00A83E48">
        <w:rPr>
          <w:rFonts w:eastAsia="Times New Roman" w:cstheme="minorHAnsi"/>
          <w:szCs w:val="24"/>
        </w:rPr>
        <w:t xml:space="preserve"> VFD’s open function.</w:t>
      </w:r>
    </w:p>
    <w:p w14:paraId="37BDDCCE" w14:textId="1E8074A9" w:rsidR="00611674" w:rsidRDefault="00A83E48" w:rsidP="00611674">
      <w:pPr>
        <w:pStyle w:val="Heading2"/>
      </w:pPr>
      <w:r>
        <w:t>H5FD_crypt_t</w:t>
      </w:r>
    </w:p>
    <w:p w14:paraId="340A3966" w14:textId="51A620C9" w:rsidR="003F0A92" w:rsidRDefault="009158B4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primary structure used in the Encryption VFD is </w:t>
      </w:r>
      <w:r w:rsidR="00434C93">
        <w:rPr>
          <w:rFonts w:eastAsia="Times New Roman" w:cstheme="minorHAnsi"/>
          <w:szCs w:val="24"/>
        </w:rPr>
        <w:t>H5FD_crypt_</w:t>
      </w:r>
      <w:r w:rsidR="003F0A92">
        <w:rPr>
          <w:rFonts w:eastAsia="Times New Roman" w:cstheme="minorHAnsi"/>
          <w:szCs w:val="24"/>
        </w:rPr>
        <w:t>t</w:t>
      </w:r>
      <w:r w:rsidR="00434C93">
        <w:rPr>
          <w:rFonts w:eastAsia="Times New Roman" w:cstheme="minorHAnsi"/>
          <w:szCs w:val="24"/>
        </w:rPr>
        <w:t xml:space="preserve"> which contains </w:t>
      </w:r>
      <w:r w:rsidR="003F0A92">
        <w:rPr>
          <w:rFonts w:eastAsia="Times New Roman" w:cstheme="minorHAnsi"/>
          <w:szCs w:val="24"/>
        </w:rPr>
        <w:t>the</w:t>
      </w:r>
      <w:r w:rsidR="00BB50CE">
        <w:rPr>
          <w:rFonts w:eastAsia="Times New Roman" w:cstheme="minorHAnsi"/>
          <w:szCs w:val="24"/>
        </w:rPr>
        <w:t xml:space="preserve"> encryption management fields</w:t>
      </w:r>
      <w:r w:rsidR="003F0A92">
        <w:rPr>
          <w:rFonts w:eastAsia="Times New Roman" w:cstheme="minorHAnsi"/>
          <w:szCs w:val="24"/>
        </w:rPr>
        <w:t>, and the fields used to manage the End of Allocation (EOA) and the End of File (EOF).</w:t>
      </w:r>
    </w:p>
    <w:p w14:paraId="58A8B737" w14:textId="40EC02D0" w:rsidR="00C17396" w:rsidRDefault="00C17396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Since the Encryption VFD accepts only paged I/O</w:t>
      </w:r>
      <w:r w:rsidR="00EC7DE9">
        <w:rPr>
          <w:rFonts w:eastAsia="Times New Roman" w:cstheme="minorHAnsi"/>
          <w:szCs w:val="24"/>
        </w:rPr>
        <w:t>, in principle, the EOA that it receives via the set EOA VFD callback should always be on a plaintext boundary. At present, the Encryption VFD is only used in combination with the Page Buffer VFD, and under these circumstances, this invariant should hold.</w:t>
      </w:r>
    </w:p>
    <w:p w14:paraId="36DC2CE3" w14:textId="1D58FCF3" w:rsidR="00EC7DE9" w:rsidRDefault="00EC7DE9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 xml:space="preserve">Since the Encryption VFD reads and writes ciphertext pages to the VFD below it in the VFD stack, this EOA must be converted to </w:t>
      </w:r>
      <w:r w:rsidR="008B0FB9">
        <w:rPr>
          <w:rFonts w:eastAsia="Times New Roman" w:cstheme="minorHAnsi"/>
          <w:szCs w:val="24"/>
        </w:rPr>
        <w:t xml:space="preserve">the equivalent </w:t>
      </w:r>
      <w:r>
        <w:rPr>
          <w:rFonts w:eastAsia="Times New Roman" w:cstheme="minorHAnsi"/>
          <w:szCs w:val="24"/>
        </w:rPr>
        <w:t>page boundar</w:t>
      </w:r>
      <w:r w:rsidR="008B0FB9">
        <w:rPr>
          <w:rFonts w:eastAsia="Times New Roman" w:cstheme="minorHAnsi"/>
          <w:szCs w:val="24"/>
        </w:rPr>
        <w:t xml:space="preserve">y </w:t>
      </w:r>
      <w:r w:rsidR="002E63FB">
        <w:rPr>
          <w:rFonts w:eastAsia="Times New Roman" w:cstheme="minorHAnsi"/>
          <w:szCs w:val="24"/>
        </w:rPr>
        <w:t>of the ciphertext page plus two pages (to account for the configuration</w:t>
      </w:r>
      <w:r w:rsidR="001D72B3">
        <w:rPr>
          <w:rFonts w:eastAsia="Times New Roman" w:cstheme="minorHAnsi"/>
          <w:szCs w:val="24"/>
        </w:rPr>
        <w:t xml:space="preserve"> and test phrase pages mentioned above) before the set EOA call is relayed to the underlying VFD, and the value returned by a call to the get EOA callback to the underlying VFD must similarly be converted before it is relayed up the VFD stack.</w:t>
      </w:r>
    </w:p>
    <w:p w14:paraId="089D92C1" w14:textId="3F6D20C4" w:rsidR="001D72B3" w:rsidRDefault="001D72B3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While this conversion can be done on the fly, the EOA as seen from above (</w:t>
      </w:r>
      <w:proofErr w:type="spellStart"/>
      <w:r>
        <w:rPr>
          <w:rFonts w:eastAsia="Times New Roman" w:cstheme="minorHAnsi"/>
          <w:szCs w:val="24"/>
        </w:rPr>
        <w:t>eoa_up</w:t>
      </w:r>
      <w:proofErr w:type="spellEnd"/>
      <w:r>
        <w:rPr>
          <w:rFonts w:eastAsia="Times New Roman" w:cstheme="minorHAnsi"/>
          <w:szCs w:val="24"/>
        </w:rPr>
        <w:t>) and the EOA as seen from below (</w:t>
      </w:r>
      <w:proofErr w:type="spellStart"/>
      <w:r>
        <w:rPr>
          <w:rFonts w:eastAsia="Times New Roman" w:cstheme="minorHAnsi"/>
          <w:szCs w:val="24"/>
        </w:rPr>
        <w:t>eoa_down</w:t>
      </w:r>
      <w:proofErr w:type="spellEnd"/>
      <w:r>
        <w:rPr>
          <w:rFonts w:eastAsia="Times New Roman" w:cstheme="minorHAnsi"/>
          <w:szCs w:val="24"/>
        </w:rPr>
        <w:t xml:space="preserve">) are maintained for debugging purposes. The EOF requires similar conversions and thus the </w:t>
      </w:r>
      <w:proofErr w:type="spellStart"/>
      <w:r>
        <w:rPr>
          <w:rFonts w:eastAsia="Times New Roman" w:cstheme="minorHAnsi"/>
          <w:szCs w:val="24"/>
        </w:rPr>
        <w:t>eof_up</w:t>
      </w:r>
      <w:proofErr w:type="spellEnd"/>
      <w:r>
        <w:rPr>
          <w:rFonts w:eastAsia="Times New Roman" w:cstheme="minorHAnsi"/>
          <w:szCs w:val="24"/>
        </w:rPr>
        <w:t xml:space="preserve"> and </w:t>
      </w:r>
      <w:proofErr w:type="spellStart"/>
      <w:r>
        <w:rPr>
          <w:rFonts w:eastAsia="Times New Roman" w:cstheme="minorHAnsi"/>
          <w:szCs w:val="24"/>
        </w:rPr>
        <w:t>eof_down</w:t>
      </w:r>
      <w:proofErr w:type="spellEnd"/>
      <w:r>
        <w:rPr>
          <w:rFonts w:eastAsia="Times New Roman" w:cstheme="minorHAnsi"/>
          <w:szCs w:val="24"/>
        </w:rPr>
        <w:t xml:space="preserve"> fields are also maintained.</w:t>
      </w:r>
    </w:p>
    <w:p w14:paraId="59E13C46" w14:textId="33C27F26" w:rsidR="00DA38E2" w:rsidRDefault="00DA38E2" w:rsidP="00234495">
      <w:pPr>
        <w:spacing w:before="240" w:after="240"/>
        <w:rPr>
          <w:rFonts w:eastAsia="Times New Roman" w:cstheme="minorHAnsi"/>
          <w:szCs w:val="24"/>
        </w:rPr>
      </w:pPr>
      <w:r>
        <w:t>The defi</w:t>
      </w:r>
      <w:r w:rsidR="00AC1740">
        <w:t>nition of this structure is given below:</w:t>
      </w:r>
    </w:p>
    <w:p w14:paraId="4F53D742" w14:textId="77777777" w:rsidR="00346F76" w:rsidRDefault="00346F76" w:rsidP="00234495">
      <w:pPr>
        <w:spacing w:before="240" w:after="240"/>
        <w:rPr>
          <w:rFonts w:eastAsia="Times New Roman" w:cstheme="minorHAnsi"/>
          <w:szCs w:val="24"/>
        </w:rPr>
      </w:pPr>
    </w:p>
    <w:p w14:paraId="1CF9FDB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/******************************************************************************</w:t>
      </w:r>
    </w:p>
    <w:p w14:paraId="3D88220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2A8DAB9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Structure:   H5FD_crypt_t</w:t>
      </w:r>
    </w:p>
    <w:p w14:paraId="17FC021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9E9F8F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Structure used to store all information required to manage the encryption</w:t>
      </w:r>
    </w:p>
    <w:p w14:paraId="6000DAD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VFD.</w:t>
      </w:r>
    </w:p>
    <w:p w14:paraId="1BD781E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59E7B8A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An instance of this structure is created when the file is "opened" and </w:t>
      </w:r>
    </w:p>
    <w:p w14:paraId="1BF63F1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discarded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when the file is closed.</w:t>
      </w:r>
    </w:p>
    <w:p w14:paraId="50DE322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737379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The fields of this structure are discussed individually below.</w:t>
      </w:r>
    </w:p>
    <w:p w14:paraId="1C5BAC5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03F03AD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pub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: An instance of H5FD_t which contains fields common to all VFDs.</w:t>
      </w:r>
    </w:p>
    <w:p w14:paraId="320DEF6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It must be the first item in this structure, since at higher levels,</w:t>
      </w:r>
    </w:p>
    <w:p w14:paraId="5BA6C73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this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structure will be treated as an instance of H5FD_t.</w:t>
      </w:r>
    </w:p>
    <w:p w14:paraId="28367A8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4D07613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:  An instance of H5FD_crypt_vfd_config_t containing all configuration </w:t>
      </w:r>
    </w:p>
    <w:p w14:paraId="2F28479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data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needed to setup and run the encryption.  This data is contained in </w:t>
      </w:r>
    </w:p>
    <w:p w14:paraId="374FBEA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an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instance of H5FD_encryption_vfd_config_t for convenience in the get </w:t>
      </w:r>
    </w:p>
    <w:p w14:paraId="0950FE9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and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set FAPL calls.</w:t>
      </w:r>
    </w:p>
    <w:p w14:paraId="03444B2A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6E044F5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file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: Pointer to the instance of H5FD_t used to manage the underlying </w:t>
      </w:r>
    </w:p>
    <w:p w14:paraId="3664A89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VFD.  Note that this VFD may or may not be terminal (i.e. perform </w:t>
      </w:r>
    </w:p>
    <w:p w14:paraId="4EA41CC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actual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I/O on a file).</w:t>
      </w:r>
    </w:p>
    <w:p w14:paraId="08F1683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038095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ciphertext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_buf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:  </w:t>
      </w:r>
    </w:p>
    <w:p w14:paraId="70CAC55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Pointer to the dynamically allocated buffer used to storing encrypted </w:t>
      </w:r>
    </w:p>
    <w:p w14:paraId="2E007A2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data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either loaded from file and then decrypted, on a read, or </w:t>
      </w:r>
    </w:p>
    <w:p w14:paraId="635C3B1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encrypted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and then written to file on a write.</w:t>
      </w:r>
    </w:p>
    <w:p w14:paraId="6454796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17C3967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This buffer is allocated at file open time, and is of size </w:t>
      </w:r>
    </w:p>
    <w:p w14:paraId="4570A98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-&gt;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encryption_buffer_size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.  Note that this size must be some positive </w:t>
      </w:r>
    </w:p>
    <w:p w14:paraId="0E24666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multiple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of fa-&gt;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ciphertext_page_size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.</w:t>
      </w:r>
    </w:p>
    <w:p w14:paraId="2579466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</w:p>
    <w:p w14:paraId="388E8DB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The field should be NULL if the buffer is not allocated.</w:t>
      </w:r>
    </w:p>
    <w:p w14:paraId="4FE0B84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B0B024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num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_ct_buf_pages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: </w:t>
      </w:r>
    </w:p>
    <w:p w14:paraId="7062CF8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convenience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field containing the size of the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ciphertext_buf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in </w:t>
      </w:r>
    </w:p>
    <w:p w14:paraId="19C1674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ciphertext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pages.  This field should be zero if the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ciphertext_buf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is </w:t>
      </w:r>
    </w:p>
    <w:p w14:paraId="2BA50AC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undefined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, and is computed at file open time.</w:t>
      </w:r>
    </w:p>
    <w:p w14:paraId="759A6BC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402566B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lastRenderedPageBreak/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ciphertext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_offset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: </w:t>
      </w:r>
    </w:p>
    <w:p w14:paraId="75E267F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The encrypted file has two header pages, the first of which contains </w:t>
      </w:r>
    </w:p>
    <w:p w14:paraId="09BABD9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configuration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data. The second header page contains known encrypted </w:t>
      </w:r>
    </w:p>
    <w:p w14:paraId="5C07AA9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phrase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and is used to verify that the supplied key is correct.</w:t>
      </w:r>
    </w:p>
    <w:p w14:paraId="2D29065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19E48E5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As a result, the encrypted HDF5 file proper starts two ciphertext</w:t>
      </w:r>
    </w:p>
    <w:p w14:paraId="7034B66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pages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after the beginning of the file.  Since the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ciphertext_page_size</w:t>
      </w:r>
      <w:proofErr w:type="spellEnd"/>
    </w:p>
    <w:p w14:paraId="31468CB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is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variable, the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ciphertext_offset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is set to 2 * </w:t>
      </w:r>
    </w:p>
    <w:p w14:paraId="7A91600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fa.ciphertext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_page_size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at file open time as a convenience in </w:t>
      </w:r>
    </w:p>
    <w:p w14:paraId="361F0AE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computing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the base address of I/O requests to the encrypted HDf5 file.</w:t>
      </w:r>
    </w:p>
    <w:p w14:paraId="5FF1DF5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5D10DE0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ciphertext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_offset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is computed at file open time.</w:t>
      </w:r>
    </w:p>
    <w:p w14:paraId="6B225D7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2068EE3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488304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EOA / EOF management:</w:t>
      </w:r>
    </w:p>
    <w:p w14:paraId="27B06A9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5F5B3D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The encryption VFD introduces several problems with respect to EOA / EOF </w:t>
      </w:r>
    </w:p>
    <w:p w14:paraId="2E02080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management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.</w:t>
      </w:r>
    </w:p>
    <w:p w14:paraId="1EFB50E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2A5BB5F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1) The most obvious of these is the difference between plain text and </w:t>
      </w:r>
    </w:p>
    <w:p w14:paraId="1B617F5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cipher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text page size.  Since the VFD stack above the encrypting </w:t>
      </w:r>
    </w:p>
    <w:p w14:paraId="065F94B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VFD is un-aware of the fact that the HDF5 file is encrypted, it is </w:t>
      </w:r>
    </w:p>
    <w:p w14:paraId="1BD9BF8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necessary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to interpret between the two views of the EOA and EOF above</w:t>
      </w:r>
    </w:p>
    <w:p w14:paraId="0B9444C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and below the encrypting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VFD..</w:t>
      </w:r>
      <w:proofErr w:type="gramEnd"/>
    </w:p>
    <w:p w14:paraId="521E5CE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1DE097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2) At least at present, the first two ciphertext pages of the encrypted</w:t>
      </w:r>
    </w:p>
    <w:p w14:paraId="6E1EF3D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file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are used to store configuration data on the encrypted file so </w:t>
      </w:r>
    </w:p>
    <w:p w14:paraId="347EAEC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as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to verify that this matches that passed in through the FAPL, and </w:t>
      </w:r>
    </w:p>
    <w:p w14:paraId="7B037FA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to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store a known phrase to verify that the provided key is correct.</w:t>
      </w:r>
    </w:p>
    <w:p w14:paraId="5045EDF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</w:p>
    <w:p w14:paraId="25C6AF3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3) The encryption VFD accepts only paged I/O -- plain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taxt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pages above,</w:t>
      </w:r>
    </w:p>
    <w:p w14:paraId="523D8BD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and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cipher text pages below.  From a plain text page perspective, </w:t>
      </w:r>
    </w:p>
    <w:p w14:paraId="1E2A279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this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should be handled at higher levels in the VFD stack -- if not,</w:t>
      </w:r>
    </w:p>
    <w:p w14:paraId="523DDB6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the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encryption VFD should flag an error as appropriate.</w:t>
      </w:r>
    </w:p>
    <w:p w14:paraId="2A17729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6094A33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All these adjustments can be done on the fly, with no need for additional</w:t>
      </w:r>
    </w:p>
    <w:p w14:paraId="4147297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fields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in H5FD_crypt_t.  However, the following fields are added and </w:t>
      </w:r>
    </w:p>
    <w:p w14:paraId="620E669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maintained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for debugging purposes.  We may choose to remove them in </w:t>
      </w:r>
    </w:p>
    <w:p w14:paraId="5D8276B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the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future.</w:t>
      </w:r>
    </w:p>
    <w:p w14:paraId="7111055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50804E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eoa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_up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: The current EOA as seen by the VFD directly above the encryption </w:t>
      </w:r>
    </w:p>
    <w:p w14:paraId="0FAFC67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VFD in the VFD stack.  This value is set to zero at file open time,</w:t>
      </w:r>
    </w:p>
    <w:p w14:paraId="655E7D5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and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retains that value until the first set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eoa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call.</w:t>
      </w:r>
    </w:p>
    <w:p w14:paraId="74FAEA2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58F52CC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eoa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_down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: The current EOA as seen by the VFD directly below the encryption</w:t>
      </w:r>
    </w:p>
    <w:p w14:paraId="50C30BF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VFD in the VFD stack. This field is set to 2 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fa.ciphertext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_page_size</w:t>
      </w:r>
      <w:proofErr w:type="spellEnd"/>
    </w:p>
    <w:p w14:paraId="65AF7F8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   (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which is also the value of the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ciphertext_offset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field) at file </w:t>
      </w:r>
    </w:p>
    <w:p w14:paraId="18BCA56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open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time to allow the encryption VFD to read the configuration pages.  </w:t>
      </w:r>
    </w:p>
    <w:p w14:paraId="18232DB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189D037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eof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_up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: The current EOF as seen by the VFD directly above the encryption</w:t>
      </w:r>
    </w:p>
    <w:p w14:paraId="5A9AEB7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VFD in the VFD stack.  Note that this value is undefined until the </w:t>
      </w:r>
    </w:p>
    <w:p w14:paraId="0447D1A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first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get_eof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call is received -- in this case the field is set to</w:t>
      </w:r>
    </w:p>
    <w:p w14:paraId="5243C27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HADDR_UNDEF.</w:t>
      </w:r>
    </w:p>
    <w:p w14:paraId="0C877F2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45250E8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</w:t>
      </w:r>
      <w:proofErr w:type="spellStart"/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eof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_down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: The current EOF as seen by the VFD directly below the encryption</w:t>
      </w:r>
    </w:p>
    <w:p w14:paraId="39AAF5F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VFD in the VFD stack.  Note that this value is undefined until the</w:t>
      </w:r>
    </w:p>
    <w:p w14:paraId="6EAB8D1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first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get_eof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call is received -- in this case the field is set to</w:t>
      </w:r>
    </w:p>
    <w:p w14:paraId="46500B8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HADDR_UNDEF.</w:t>
      </w:r>
    </w:p>
    <w:p w14:paraId="07D672F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lastRenderedPageBreak/>
        <w:t> *</w:t>
      </w:r>
    </w:p>
    <w:p w14:paraId="49042C9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******************************************************************************/</w:t>
      </w:r>
    </w:p>
    <w:p w14:paraId="402E862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53DE3B7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typedef struct H5FD_crypt_t {</w:t>
      </w:r>
    </w:p>
    <w:p w14:paraId="0F9C639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H5FD_t                   pub;</w:t>
      </w:r>
    </w:p>
    <w:p w14:paraId="7DA5F23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H5FD_crypt_vfd_config_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  fa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62494D8A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H5FD_t                 * file;</w:t>
      </w:r>
    </w:p>
    <w:p w14:paraId="31309E3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3131AFB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/* encryption management fields */</w:t>
      </w:r>
    </w:p>
    <w:p w14:paraId="5A2DF6B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unsigned char          *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ciphertext_buf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;   </w:t>
      </w:r>
    </w:p>
    <w:p w14:paraId="305F778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uint64_t                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num_ct_buf_pages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5979E2E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haddr_t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                 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ciphertext_offset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3402250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5153ACC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haddr_t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                 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eoa_up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121908D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haddr_t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                 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eoa_down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65750E2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haddr_t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                 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eof_up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56ADA7A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haddr_t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 xml:space="preserve">                  </w:t>
      </w:r>
      <w:proofErr w:type="spellStart"/>
      <w:r w:rsidRPr="004C0D93">
        <w:rPr>
          <w:rFonts w:ascii="Courier" w:eastAsia="Times New Roman" w:hAnsi="Courier" w:cstheme="minorHAnsi"/>
          <w:sz w:val="20"/>
          <w:szCs w:val="20"/>
        </w:rPr>
        <w:t>eof_down</w:t>
      </w:r>
      <w:proofErr w:type="spellEnd"/>
      <w:r w:rsidRPr="004C0D93">
        <w:rPr>
          <w:rFonts w:ascii="Courier" w:eastAsia="Times New Roman" w:hAnsi="Courier" w:cstheme="minorHAnsi"/>
          <w:sz w:val="20"/>
          <w:szCs w:val="20"/>
        </w:rPr>
        <w:t>;</w:t>
      </w:r>
    </w:p>
    <w:p w14:paraId="5F06245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09ADC41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/* encryption statistics fields */</w:t>
      </w:r>
    </w:p>
    <w:p w14:paraId="6A47E0E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628BA2C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/* Must define stats and associated functions if we get </w:t>
      </w:r>
    </w:p>
    <w:p w14:paraId="21F0BA9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 * </w:t>
      </w:r>
      <w:proofErr w:type="gramStart"/>
      <w:r w:rsidRPr="004C0D93">
        <w:rPr>
          <w:rFonts w:ascii="Courier" w:eastAsia="Times New Roman" w:hAnsi="Courier" w:cstheme="minorHAnsi"/>
          <w:sz w:val="20"/>
          <w:szCs w:val="20"/>
        </w:rPr>
        <w:t>the</w:t>
      </w:r>
      <w:proofErr w:type="gramEnd"/>
      <w:r w:rsidRPr="004C0D93">
        <w:rPr>
          <w:rFonts w:ascii="Courier" w:eastAsia="Times New Roman" w:hAnsi="Courier" w:cstheme="minorHAnsi"/>
          <w:sz w:val="20"/>
          <w:szCs w:val="20"/>
        </w:rPr>
        <w:t xml:space="preserve"> Phase II.</w:t>
      </w:r>
    </w:p>
    <w:p w14:paraId="2B32BD7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 *                          JRM -- 9/23/24</w:t>
      </w:r>
    </w:p>
    <w:p w14:paraId="549C830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 */</w:t>
      </w:r>
    </w:p>
    <w:p w14:paraId="135BB83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} H5FD_crypt_t;</w:t>
      </w:r>
    </w:p>
    <w:p w14:paraId="22C670E9" w14:textId="77777777" w:rsidR="00AC1740" w:rsidRDefault="00AC1740" w:rsidP="00234495">
      <w:pPr>
        <w:spacing w:before="240" w:after="240"/>
        <w:rPr>
          <w:rFonts w:eastAsia="Times New Roman" w:cstheme="minorHAnsi"/>
          <w:szCs w:val="24"/>
        </w:rPr>
      </w:pPr>
    </w:p>
    <w:p w14:paraId="23C8BCCC" w14:textId="176BF62D" w:rsidR="00AC1740" w:rsidRDefault="00AC1740" w:rsidP="00AC1740">
      <w:pPr>
        <w:pStyle w:val="Heading2"/>
      </w:pPr>
      <w:r>
        <w:t>File Open</w:t>
      </w:r>
    </w:p>
    <w:p w14:paraId="6B23CB2F" w14:textId="03FD022D" w:rsidR="00AF2430" w:rsidRDefault="001D72B3" w:rsidP="00AC1740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On file creation, the two configuration pages are constructed from the information contained in the FAPL and written to the new file. </w:t>
      </w:r>
      <w:r w:rsidR="002E2E1D">
        <w:rPr>
          <w:rFonts w:eastAsia="Times New Roman" w:cstheme="minorHAnsi"/>
          <w:szCs w:val="24"/>
        </w:rPr>
        <w:t xml:space="preserve">The first page has the configuration details, and the second page encrypts the test phrase </w:t>
      </w:r>
      <w:r w:rsidR="003E6C54">
        <w:rPr>
          <w:rFonts w:eastAsia="Times New Roman" w:cstheme="minorHAnsi"/>
          <w:szCs w:val="24"/>
        </w:rPr>
        <w:t xml:space="preserve">using the cipher configuration provided. </w:t>
      </w:r>
    </w:p>
    <w:p w14:paraId="56571CC3" w14:textId="3A1B1BB6" w:rsidR="00245878" w:rsidRDefault="00BF7012" w:rsidP="00AC1740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After these two pages have been written, or if the file </w:t>
      </w:r>
      <w:r w:rsidR="00107793">
        <w:rPr>
          <w:rFonts w:eastAsia="Times New Roman" w:cstheme="minorHAnsi"/>
          <w:szCs w:val="24"/>
        </w:rPr>
        <w:t xml:space="preserve">already existed and is being opened, the Encryption VFD </w:t>
      </w:r>
      <w:r w:rsidR="00B06100">
        <w:rPr>
          <w:rFonts w:eastAsia="Times New Roman" w:cstheme="minorHAnsi"/>
          <w:szCs w:val="24"/>
        </w:rPr>
        <w:t>verifies</w:t>
      </w:r>
      <w:r w:rsidR="00107793">
        <w:rPr>
          <w:rFonts w:eastAsia="Times New Roman" w:cstheme="minorHAnsi"/>
          <w:szCs w:val="24"/>
        </w:rPr>
        <w:t xml:space="preserve"> </w:t>
      </w:r>
      <w:r w:rsidR="00627717">
        <w:rPr>
          <w:rFonts w:eastAsia="Times New Roman" w:cstheme="minorHAnsi"/>
          <w:szCs w:val="24"/>
        </w:rPr>
        <w:t>the cipher configuration by</w:t>
      </w:r>
      <w:r w:rsidR="00B06100">
        <w:rPr>
          <w:rFonts w:eastAsia="Times New Roman" w:cstheme="minorHAnsi"/>
          <w:szCs w:val="24"/>
        </w:rPr>
        <w:t xml:space="preserve"> comparing it with the contents of the first page, a</w:t>
      </w:r>
      <w:r w:rsidR="00081697">
        <w:rPr>
          <w:rFonts w:eastAsia="Times New Roman" w:cstheme="minorHAnsi"/>
          <w:szCs w:val="24"/>
        </w:rPr>
        <w:t>nd</w:t>
      </w:r>
      <w:r w:rsidR="00627717">
        <w:rPr>
          <w:rFonts w:eastAsia="Times New Roman" w:cstheme="minorHAnsi"/>
          <w:szCs w:val="24"/>
        </w:rPr>
        <w:t xml:space="preserve"> decrypting the test phrase </w:t>
      </w:r>
      <w:r w:rsidR="00081697">
        <w:rPr>
          <w:rFonts w:eastAsia="Times New Roman" w:cstheme="minorHAnsi"/>
          <w:szCs w:val="24"/>
        </w:rPr>
        <w:t xml:space="preserve">in the second page </w:t>
      </w:r>
      <w:r w:rsidR="00627717">
        <w:rPr>
          <w:rFonts w:eastAsia="Times New Roman" w:cstheme="minorHAnsi"/>
          <w:szCs w:val="24"/>
        </w:rPr>
        <w:t>with the provided cipher configuration.</w:t>
      </w:r>
    </w:p>
    <w:p w14:paraId="07BF8A2F" w14:textId="77777777" w:rsidR="003B1AE0" w:rsidRDefault="003B1AE0" w:rsidP="003B1AE0">
      <w:pPr>
        <w:pStyle w:val="Heading1"/>
      </w:pPr>
      <w:r>
        <w:t xml:space="preserve">Testing </w:t>
      </w:r>
    </w:p>
    <w:p w14:paraId="5A24EFC2" w14:textId="43F23484" w:rsidR="003B1AE0" w:rsidRDefault="003B1AE0" w:rsidP="003B1AE0">
      <w:r>
        <w:t xml:space="preserve">Due to time constraints, only a subset of </w:t>
      </w:r>
      <w:r w:rsidR="00081697">
        <w:t xml:space="preserve">the required </w:t>
      </w:r>
      <w:r>
        <w:t xml:space="preserve">unit tests </w:t>
      </w:r>
      <w:proofErr w:type="gramStart"/>
      <w:r w:rsidR="0031247D">
        <w:t>ha</w:t>
      </w:r>
      <w:r w:rsidR="00081697">
        <w:t>ve</w:t>
      </w:r>
      <w:proofErr w:type="gramEnd"/>
      <w:r>
        <w:t xml:space="preserve"> been implemented. More </w:t>
      </w:r>
      <w:r w:rsidR="0031247D">
        <w:t>tests</w:t>
      </w:r>
      <w:r>
        <w:t xml:space="preserve"> will be </w:t>
      </w:r>
      <w:r w:rsidR="007353BF">
        <w:t>implemented</w:t>
      </w:r>
      <w:r>
        <w:t xml:space="preserve"> in the next version and are discussed in section 4.2 Needed Unit Tests.</w:t>
      </w:r>
    </w:p>
    <w:p w14:paraId="746A6E58" w14:textId="77777777" w:rsidR="000A23A4" w:rsidRDefault="000A23A4" w:rsidP="000A23A4">
      <w:pPr>
        <w:pStyle w:val="Heading2"/>
      </w:pPr>
      <w:r>
        <w:t>Current Unit Tests</w:t>
      </w:r>
    </w:p>
    <w:p w14:paraId="32182426" w14:textId="4C6906BF" w:rsidR="000A23A4" w:rsidRDefault="000A23A4" w:rsidP="000A23A4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Unit tests are intended to verify correct behavior of the Encryption VFD. This section will be expanded in the future as more unit tests are written.</w:t>
      </w:r>
      <w:r w:rsidR="00A56EA8">
        <w:rPr>
          <w:rFonts w:eastAsia="Times New Roman" w:cstheme="minorHAnsi"/>
          <w:szCs w:val="24"/>
        </w:rPr>
        <w:t xml:space="preserve"> </w:t>
      </w:r>
    </w:p>
    <w:p w14:paraId="2408A1D9" w14:textId="7119B5A1" w:rsidR="00A56EA8" w:rsidRDefault="00A56EA8" w:rsidP="000A23A4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These tests are using </w:t>
      </w:r>
      <w:r w:rsidR="009D458E">
        <w:rPr>
          <w:rFonts w:eastAsia="Times New Roman" w:cstheme="minorHAnsi"/>
          <w:szCs w:val="24"/>
        </w:rPr>
        <w:t>cipher AES256 and CBC mode:</w:t>
      </w:r>
    </w:p>
    <w:p w14:paraId="4EDC4A35" w14:textId="3DD57203" w:rsidR="00A96FC4" w:rsidRDefault="00A96FC4" w:rsidP="00A96FC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read-only access, including when the file does not exist.</w:t>
      </w:r>
    </w:p>
    <w:p w14:paraId="7417C3DE" w14:textId="4083B08F" w:rsidR="00A96FC4" w:rsidRDefault="00A96FC4" w:rsidP="00A96FC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file creation, utilizing different child FAPLs (default vs. specified), logfile, and Write Channel error ignoring behavior.</w:t>
      </w:r>
    </w:p>
    <w:p w14:paraId="6AA5CCC0" w14:textId="09AB6D2A" w:rsidR="000A23A4" w:rsidRDefault="0051385A" w:rsidP="000A23A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>Test c</w:t>
      </w:r>
      <w:r w:rsidR="00AF2BFD">
        <w:rPr>
          <w:rFonts w:eastAsia="Times New Roman" w:cstheme="minorHAnsi"/>
          <w:szCs w:val="24"/>
        </w:rPr>
        <w:t>reating a file</w:t>
      </w:r>
      <w:r w:rsidR="003311A1">
        <w:rPr>
          <w:rFonts w:eastAsia="Times New Roman" w:cstheme="minorHAnsi"/>
          <w:szCs w:val="24"/>
        </w:rPr>
        <w:t xml:space="preserve">, </w:t>
      </w:r>
      <w:r w:rsidR="00AF2BFD">
        <w:rPr>
          <w:rFonts w:eastAsia="Times New Roman" w:cstheme="minorHAnsi"/>
          <w:szCs w:val="24"/>
        </w:rPr>
        <w:t xml:space="preserve">writing to </w:t>
      </w:r>
      <w:r w:rsidR="003311A1">
        <w:rPr>
          <w:rFonts w:eastAsia="Times New Roman" w:cstheme="minorHAnsi"/>
          <w:szCs w:val="24"/>
        </w:rPr>
        <w:t xml:space="preserve">it, closing it, </w:t>
      </w:r>
      <w:r w:rsidR="003D387B">
        <w:rPr>
          <w:rFonts w:eastAsia="Times New Roman" w:cstheme="minorHAnsi"/>
          <w:szCs w:val="24"/>
        </w:rPr>
        <w:t>us</w:t>
      </w:r>
      <w:r w:rsidR="00E823B8">
        <w:rPr>
          <w:rFonts w:eastAsia="Times New Roman" w:cstheme="minorHAnsi"/>
          <w:szCs w:val="24"/>
        </w:rPr>
        <w:t>es</w:t>
      </w:r>
      <w:r w:rsidR="003D387B">
        <w:rPr>
          <w:rFonts w:eastAsia="Times New Roman" w:cstheme="minorHAnsi"/>
          <w:szCs w:val="24"/>
        </w:rPr>
        <w:t xml:space="preserve"> POSIX calls to manually re-open it (otherwise it would be decrypted), verifying its contents</w:t>
      </w:r>
      <w:r w:rsidR="00074E54">
        <w:rPr>
          <w:rFonts w:eastAsia="Times New Roman" w:cstheme="minorHAnsi"/>
          <w:szCs w:val="24"/>
        </w:rPr>
        <w:t>.</w:t>
      </w:r>
    </w:p>
    <w:p w14:paraId="0BA29416" w14:textId="2F78017F" w:rsidR="00074E54" w:rsidRDefault="007E33AF" w:rsidP="000A23A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Test writing and reading </w:t>
      </w:r>
      <w:r w:rsidR="000F485F">
        <w:rPr>
          <w:rFonts w:eastAsia="Times New Roman" w:cstheme="minorHAnsi"/>
          <w:szCs w:val="24"/>
        </w:rPr>
        <w:t>multiple pages</w:t>
      </w:r>
      <w:r w:rsidR="008F5DFC">
        <w:rPr>
          <w:rFonts w:eastAsia="Times New Roman" w:cstheme="minorHAnsi"/>
          <w:szCs w:val="24"/>
        </w:rPr>
        <w:t>, ensuring proper handling when requests e</w:t>
      </w:r>
      <w:r w:rsidR="003D387B">
        <w:rPr>
          <w:rFonts w:eastAsia="Times New Roman" w:cstheme="minorHAnsi"/>
          <w:szCs w:val="24"/>
        </w:rPr>
        <w:t>x</w:t>
      </w:r>
      <w:r w:rsidR="008F5DFC">
        <w:rPr>
          <w:rFonts w:eastAsia="Times New Roman" w:cstheme="minorHAnsi"/>
          <w:szCs w:val="24"/>
        </w:rPr>
        <w:t>ceed the encryption buffer size</w:t>
      </w:r>
      <w:r w:rsidR="00044931">
        <w:rPr>
          <w:rFonts w:eastAsia="Times New Roman" w:cstheme="minorHAnsi"/>
          <w:szCs w:val="24"/>
        </w:rPr>
        <w:t>.</w:t>
      </w:r>
    </w:p>
    <w:p w14:paraId="344E89BD" w14:textId="49CA8D6F" w:rsidR="00A56EA8" w:rsidRDefault="009D458E" w:rsidP="009D458E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same tests were done </w:t>
      </w:r>
      <w:r w:rsidR="00F15829">
        <w:rPr>
          <w:rFonts w:eastAsia="Times New Roman" w:cstheme="minorHAnsi"/>
          <w:szCs w:val="24"/>
        </w:rPr>
        <w:t xml:space="preserve">with the </w:t>
      </w:r>
      <w:proofErr w:type="spellStart"/>
      <w:r w:rsidR="00F15829">
        <w:rPr>
          <w:rFonts w:eastAsia="Times New Roman" w:cstheme="minorHAnsi"/>
          <w:szCs w:val="24"/>
        </w:rPr>
        <w:t>Twofish</w:t>
      </w:r>
      <w:proofErr w:type="spellEnd"/>
      <w:r w:rsidR="00F15829">
        <w:rPr>
          <w:rFonts w:eastAsia="Times New Roman" w:cstheme="minorHAnsi"/>
          <w:szCs w:val="24"/>
        </w:rPr>
        <w:t xml:space="preserve"> cipher, but </w:t>
      </w:r>
      <w:r w:rsidR="00FA4BBC">
        <w:rPr>
          <w:rFonts w:eastAsia="Times New Roman" w:cstheme="minorHAnsi"/>
          <w:szCs w:val="24"/>
        </w:rPr>
        <w:t>with fewer</w:t>
      </w:r>
      <w:r w:rsidR="00F15829">
        <w:rPr>
          <w:rFonts w:eastAsia="Times New Roman" w:cstheme="minorHAnsi"/>
          <w:szCs w:val="24"/>
        </w:rPr>
        <w:t xml:space="preserve"> iterations testing different number</w:t>
      </w:r>
      <w:r w:rsidR="00FA4BBC">
        <w:rPr>
          <w:rFonts w:eastAsia="Times New Roman" w:cstheme="minorHAnsi"/>
          <w:szCs w:val="24"/>
        </w:rPr>
        <w:t>s</w:t>
      </w:r>
      <w:r w:rsidR="00F15829">
        <w:rPr>
          <w:rFonts w:eastAsia="Times New Roman" w:cstheme="minorHAnsi"/>
          <w:szCs w:val="24"/>
        </w:rPr>
        <w:t xml:space="preserve"> of pages. </w:t>
      </w:r>
    </w:p>
    <w:p w14:paraId="46484DAB" w14:textId="77777777" w:rsidR="001D501D" w:rsidRDefault="001D501D" w:rsidP="001D501D">
      <w:pPr>
        <w:pStyle w:val="Heading2"/>
      </w:pPr>
      <w:r>
        <w:t>Needed Unit Tests</w:t>
      </w:r>
    </w:p>
    <w:p w14:paraId="5ED8841E" w14:textId="77777777" w:rsidR="001D501D" w:rsidRDefault="001D501D" w:rsidP="001D501D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These unit tests are tests that will be added in the future but were left out due to time constraints.</w:t>
      </w:r>
    </w:p>
    <w:p w14:paraId="78AB3188" w14:textId="2CB566C8" w:rsidR="00B8760F" w:rsidRDefault="00FA4BBC" w:rsidP="00B8760F">
      <w:pPr>
        <w:pStyle w:val="ListParagraph"/>
        <w:numPr>
          <w:ilvl w:val="0"/>
          <w:numId w:val="42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V</w:t>
      </w:r>
      <w:r w:rsidR="003317A9">
        <w:rPr>
          <w:rFonts w:eastAsia="Times New Roman" w:cstheme="minorHAnsi"/>
          <w:szCs w:val="24"/>
        </w:rPr>
        <w:t>erif</w:t>
      </w:r>
      <w:r>
        <w:rPr>
          <w:rFonts w:eastAsia="Times New Roman" w:cstheme="minorHAnsi"/>
          <w:szCs w:val="24"/>
        </w:rPr>
        <w:t>y</w:t>
      </w:r>
      <w:r w:rsidR="003317A9">
        <w:rPr>
          <w:rFonts w:eastAsia="Times New Roman" w:cstheme="minorHAnsi"/>
          <w:szCs w:val="24"/>
        </w:rPr>
        <w:t xml:space="preserve"> that I/O request</w:t>
      </w:r>
      <w:r>
        <w:rPr>
          <w:rFonts w:eastAsia="Times New Roman" w:cstheme="minorHAnsi"/>
          <w:szCs w:val="24"/>
        </w:rPr>
        <w:t>s</w:t>
      </w:r>
      <w:r w:rsidR="003317A9">
        <w:rPr>
          <w:rFonts w:eastAsia="Times New Roman" w:cstheme="minorHAnsi"/>
          <w:szCs w:val="24"/>
        </w:rPr>
        <w:t xml:space="preserve"> will be rejected if the</w:t>
      </w:r>
      <w:r w:rsidR="00D956CC">
        <w:rPr>
          <w:rFonts w:eastAsia="Times New Roman" w:cstheme="minorHAnsi"/>
          <w:szCs w:val="24"/>
        </w:rPr>
        <w:t>y</w:t>
      </w:r>
      <w:r w:rsidR="003317A9">
        <w:rPr>
          <w:rFonts w:eastAsia="Times New Roman" w:cstheme="minorHAnsi"/>
          <w:szCs w:val="24"/>
        </w:rPr>
        <w:t xml:space="preserve"> </w:t>
      </w:r>
      <w:r w:rsidR="00B96548">
        <w:rPr>
          <w:rFonts w:eastAsia="Times New Roman" w:cstheme="minorHAnsi"/>
          <w:szCs w:val="24"/>
        </w:rPr>
        <w:t xml:space="preserve">are </w:t>
      </w:r>
      <w:r w:rsidR="00D956CC">
        <w:rPr>
          <w:rFonts w:eastAsia="Times New Roman" w:cstheme="minorHAnsi"/>
          <w:szCs w:val="24"/>
        </w:rPr>
        <w:t>not paged</w:t>
      </w:r>
      <w:r w:rsidR="00B96548">
        <w:rPr>
          <w:rFonts w:eastAsia="Times New Roman" w:cstheme="minorHAnsi"/>
          <w:szCs w:val="24"/>
        </w:rPr>
        <w:t xml:space="preserve"> (i.e. address is not on a page boundary, size is not a multiple of </w:t>
      </w:r>
      <w:r w:rsidR="00F72C20">
        <w:rPr>
          <w:rFonts w:eastAsia="Times New Roman" w:cstheme="minorHAnsi"/>
          <w:szCs w:val="24"/>
        </w:rPr>
        <w:t xml:space="preserve">the </w:t>
      </w:r>
      <w:r w:rsidR="00B96548">
        <w:rPr>
          <w:rFonts w:eastAsia="Times New Roman" w:cstheme="minorHAnsi"/>
          <w:szCs w:val="24"/>
        </w:rPr>
        <w:t>page size, etc.)</w:t>
      </w:r>
    </w:p>
    <w:p w14:paraId="4606652D" w14:textId="73C38EC2" w:rsidR="00F22A77" w:rsidRDefault="00F22A77" w:rsidP="00B8760F">
      <w:pPr>
        <w:pStyle w:val="ListParagraph"/>
        <w:numPr>
          <w:ilvl w:val="0"/>
          <w:numId w:val="42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varying page sizes</w:t>
      </w:r>
      <w:r w:rsidR="00F72C20">
        <w:rPr>
          <w:rFonts w:eastAsia="Times New Roman" w:cstheme="minorHAnsi"/>
          <w:szCs w:val="24"/>
        </w:rPr>
        <w:t xml:space="preserve"> and encryption buffer sizes (the current tests were implement</w:t>
      </w:r>
      <w:r w:rsidR="00D956CC">
        <w:rPr>
          <w:rFonts w:eastAsia="Times New Roman" w:cstheme="minorHAnsi"/>
          <w:szCs w:val="24"/>
        </w:rPr>
        <w:t>ed</w:t>
      </w:r>
      <w:r w:rsidR="00F72C20">
        <w:rPr>
          <w:rFonts w:eastAsia="Times New Roman" w:cstheme="minorHAnsi"/>
          <w:szCs w:val="24"/>
        </w:rPr>
        <w:t xml:space="preserve"> with a plaintext page size of </w:t>
      </w:r>
      <w:r w:rsidR="00836797">
        <w:rPr>
          <w:rFonts w:eastAsia="Times New Roman" w:cstheme="minorHAnsi"/>
          <w:szCs w:val="24"/>
        </w:rPr>
        <w:t>4096 bytes, ciphertext page size 4112 bytes, and a buffer size of 16 * ciphertext page size).</w:t>
      </w:r>
    </w:p>
    <w:p w14:paraId="0F843B9E" w14:textId="7ACB9F75" w:rsidR="00912209" w:rsidRDefault="00912209" w:rsidP="00B8760F">
      <w:pPr>
        <w:pStyle w:val="ListParagraph"/>
        <w:numPr>
          <w:ilvl w:val="0"/>
          <w:numId w:val="42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Verify that invalid configuration data will be rejected.</w:t>
      </w:r>
    </w:p>
    <w:p w14:paraId="54D2C541" w14:textId="33F80777" w:rsidR="00912209" w:rsidRDefault="00912209" w:rsidP="00912209">
      <w:pPr>
        <w:pStyle w:val="Heading2"/>
      </w:pPr>
      <w:r>
        <w:t>Needed Integration Tests</w:t>
      </w:r>
    </w:p>
    <w:p w14:paraId="34E63198" w14:textId="6ABCACD3" w:rsidR="00912209" w:rsidRPr="00912209" w:rsidRDefault="00912209" w:rsidP="00912209">
      <w:pPr>
        <w:pStyle w:val="ListParagraph"/>
        <w:numPr>
          <w:ilvl w:val="0"/>
          <w:numId w:val="43"/>
        </w:numPr>
        <w:rPr>
          <w:rFonts w:eastAsia="Times New Roman" w:cstheme="minorHAnsi"/>
          <w:szCs w:val="24"/>
        </w:rPr>
      </w:pPr>
      <w:r w:rsidRPr="00912209">
        <w:rPr>
          <w:rFonts w:eastAsia="Times New Roman" w:cstheme="minorHAnsi"/>
          <w:szCs w:val="24"/>
        </w:rPr>
        <w:t xml:space="preserve">Modify the “check </w:t>
      </w:r>
      <w:proofErr w:type="spellStart"/>
      <w:r w:rsidRPr="00912209">
        <w:rPr>
          <w:rFonts w:eastAsia="Times New Roman" w:cstheme="minorHAnsi"/>
          <w:szCs w:val="24"/>
        </w:rPr>
        <w:t>vfd</w:t>
      </w:r>
      <w:proofErr w:type="spellEnd"/>
      <w:r w:rsidRPr="00912209">
        <w:rPr>
          <w:rFonts w:eastAsia="Times New Roman" w:cstheme="minorHAnsi"/>
          <w:szCs w:val="24"/>
        </w:rPr>
        <w:t xml:space="preserve">” make option to run the complete HDF5 regression test suit with the </w:t>
      </w:r>
      <w:r>
        <w:rPr>
          <w:rFonts w:eastAsia="Times New Roman" w:cstheme="minorHAnsi"/>
          <w:szCs w:val="24"/>
        </w:rPr>
        <w:t>Encryption VFD.</w:t>
      </w:r>
    </w:p>
    <w:p w14:paraId="7247C4B6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E900E75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7570BEFF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9C7DF2A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26874A8F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5F837B6C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1C945931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BB6ECDB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566C0BA8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742047CA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5E105C84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61428FD2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31B12E8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2715222B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741472A3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C272324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0324D95A" w14:textId="77777777" w:rsidR="00E06E09" w:rsidRPr="007A58D3" w:rsidRDefault="00E06E09" w:rsidP="00E06E09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lastRenderedPageBreak/>
        <w:t>Acknowledgement</w:t>
      </w:r>
    </w:p>
    <w:p w14:paraId="37B2F4EA" w14:textId="77777777" w:rsidR="00E06E09" w:rsidRPr="007A58D3" w:rsidRDefault="00E06E09" w:rsidP="00E06E09">
      <w:pPr>
        <w:pStyle w:val="Heading"/>
        <w:rPr>
          <w:sz w:val="24"/>
          <w:szCs w:val="24"/>
        </w:rPr>
      </w:pPr>
      <w:r w:rsidRPr="007A58D3">
        <w:rPr>
          <w:sz w:val="24"/>
          <w:szCs w:val="24"/>
        </w:rPr>
        <w:t>This work is supported by the U.S. Department of Energy, Office of Science under award number DE-SC0024823 for Phase I SBIR project “Protecting the confidentiality and integrity of data stored in HDF5"</w:t>
      </w:r>
    </w:p>
    <w:p w14:paraId="676A76B8" w14:textId="77777777" w:rsidR="00E06E09" w:rsidRPr="007A58D3" w:rsidRDefault="00E06E09" w:rsidP="00E06E09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t>Revision History</w:t>
      </w:r>
    </w:p>
    <w:p w14:paraId="7A596D26" w14:textId="77777777" w:rsidR="00E06E09" w:rsidRDefault="00E06E09" w:rsidP="00E06E09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06E09" w:rsidRPr="009D6CFF" w14:paraId="2BA74609" w14:textId="77777777" w:rsidTr="008E6DDD">
        <w:trPr>
          <w:jc w:val="center"/>
        </w:trPr>
        <w:tc>
          <w:tcPr>
            <w:tcW w:w="2337" w:type="dxa"/>
          </w:tcPr>
          <w:p w14:paraId="53BD31C1" w14:textId="1A2C57F1" w:rsidR="00E06E09" w:rsidRPr="009D6CFF" w:rsidRDefault="00E06E09" w:rsidP="008E6DDD">
            <w:pPr>
              <w:jc w:val="left"/>
              <w:rPr>
                <w:i/>
              </w:rPr>
            </w:pPr>
            <w:r>
              <w:rPr>
                <w:i/>
              </w:rPr>
              <w:t xml:space="preserve">September </w:t>
            </w:r>
            <w:r w:rsidR="00912209">
              <w:rPr>
                <w:i/>
              </w:rPr>
              <w:t>30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24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1C2AA922" w14:textId="77777777" w:rsidR="00E06E09" w:rsidRPr="009D6CFF" w:rsidRDefault="00E06E09" w:rsidP="008E6DDD">
            <w:pPr>
              <w:jc w:val="left"/>
            </w:pPr>
            <w:r w:rsidRPr="009D6CFF">
              <w:t xml:space="preserve">Version 1 circulated for comment within </w:t>
            </w:r>
            <w:r>
              <w:t>Lifeboat, LLC</w:t>
            </w:r>
            <w:r w:rsidRPr="009D6CFF">
              <w:t xml:space="preserve">. </w:t>
            </w:r>
          </w:p>
        </w:tc>
      </w:tr>
      <w:tr w:rsidR="00C7015C" w:rsidRPr="009D6CFF" w14:paraId="045A59B9" w14:textId="77777777" w:rsidTr="008E6DDD">
        <w:trPr>
          <w:jc w:val="center"/>
        </w:trPr>
        <w:tc>
          <w:tcPr>
            <w:tcW w:w="2337" w:type="dxa"/>
          </w:tcPr>
          <w:p w14:paraId="1268642F" w14:textId="514EADEB" w:rsidR="00C7015C" w:rsidRDefault="00C7015C" w:rsidP="008E6DDD">
            <w:pPr>
              <w:jc w:val="left"/>
              <w:rPr>
                <w:i/>
              </w:rPr>
            </w:pPr>
            <w:r>
              <w:rPr>
                <w:i/>
              </w:rPr>
              <w:t>October 17, 2024</w:t>
            </w:r>
            <w:r w:rsidR="003D7E5A">
              <w:rPr>
                <w:i/>
              </w:rPr>
              <w:t>:</w:t>
            </w:r>
          </w:p>
        </w:tc>
        <w:tc>
          <w:tcPr>
            <w:tcW w:w="7743" w:type="dxa"/>
          </w:tcPr>
          <w:p w14:paraId="49D826EE" w14:textId="661244ED" w:rsidR="00C7015C" w:rsidRPr="009D6CFF" w:rsidRDefault="00C7015C" w:rsidP="008E6DDD">
            <w:pPr>
              <w:jc w:val="left"/>
            </w:pPr>
            <w:r>
              <w:t>Version 2 added copyright symbol</w:t>
            </w:r>
            <w:r w:rsidR="00FD08FA">
              <w:t xml:space="preserve"> to footnotes</w:t>
            </w:r>
            <w:r w:rsidR="00DF4C06">
              <w:t>.</w:t>
            </w:r>
          </w:p>
        </w:tc>
      </w:tr>
    </w:tbl>
    <w:p w14:paraId="4B368216" w14:textId="77777777" w:rsidR="00E06E09" w:rsidRDefault="00E06E09" w:rsidP="00E06E09"/>
    <w:p w14:paraId="2D2D0F88" w14:textId="77777777" w:rsidR="007A58D3" w:rsidRDefault="007A58D3" w:rsidP="00611674"/>
    <w:sectPr w:rsidR="007A58D3" w:rsidSect="0061167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B2A45" w14:textId="77777777" w:rsidR="00D72E5E" w:rsidRDefault="00D72E5E" w:rsidP="00611674">
      <w:r>
        <w:separator/>
      </w:r>
    </w:p>
  </w:endnote>
  <w:endnote w:type="continuationSeparator" w:id="0">
    <w:p w14:paraId="13CB6890" w14:textId="77777777" w:rsidR="00D72E5E" w:rsidRDefault="00D72E5E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14:paraId="7EC6A3AD" w14:textId="7B1C9071" w:rsidR="00611674" w:rsidRDefault="00760A8F" w:rsidP="007A6483">
            <w:pPr>
              <w:pStyle w:val="HDFFooter"/>
              <w:jc w:val="both"/>
            </w:pPr>
            <w:r>
              <w:sym w:font="Symbol" w:char="F0E3"/>
            </w:r>
            <w:r>
              <w:t xml:space="preserve"> 2024 Lifeboat, </w:t>
            </w:r>
            <w:proofErr w:type="gramStart"/>
            <w:r>
              <w:t xml:space="preserve">LLC  </w:t>
            </w:r>
            <w:r w:rsidR="007A6483">
              <w:tab/>
            </w:r>
            <w:proofErr w:type="gramEnd"/>
            <w:r w:rsidR="007A6483"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fldSimple w:instr=" NUMPAGES  ">
              <w:r w:rsidR="008F7EB8">
                <w:rPr>
                  <w:noProof/>
                </w:rPr>
                <w:t>7</w:t>
              </w:r>
            </w:fldSimple>
          </w:p>
        </w:sdtContent>
      </w:sdt>
    </w:sdtContent>
  </w:sdt>
  <w:p w14:paraId="258214C4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178AEC08" wp14:editId="478D9FD6">
          <wp:extent cx="555171" cy="212090"/>
          <wp:effectExtent l="0" t="0" r="3810" b="6350"/>
          <wp:docPr id="1446285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14:paraId="1755A93E" w14:textId="74546258" w:rsidR="00611674" w:rsidRDefault="00760A8F" w:rsidP="007A6483">
            <w:pPr>
              <w:pStyle w:val="HDFFooter"/>
              <w:jc w:val="both"/>
            </w:pPr>
            <w:r>
              <w:sym w:font="Symbol" w:char="F0E3"/>
            </w:r>
            <w:r>
              <w:t xml:space="preserve"> 2024 Lifeboat, </w:t>
            </w:r>
            <w:proofErr w:type="gramStart"/>
            <w:r>
              <w:t xml:space="preserve">LLC </w:t>
            </w:r>
            <w:r w:rsidR="007A6483">
              <w:t xml:space="preserve"> </w:t>
            </w:r>
            <w:r w:rsidR="007A6483">
              <w:tab/>
            </w:r>
            <w:proofErr w:type="gramEnd"/>
            <w:r w:rsidR="007A6483"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1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fldSimple w:instr=" NUMPAGES  ">
              <w:r w:rsidR="008F7EB8">
                <w:rPr>
                  <w:noProof/>
                </w:rPr>
                <w:t>6</w:t>
              </w:r>
            </w:fldSimple>
          </w:p>
        </w:sdtContent>
      </w:sdt>
    </w:sdtContent>
  </w:sdt>
  <w:p w14:paraId="4C4A677F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4A7EDE8D" wp14:editId="002CA231">
          <wp:extent cx="555171" cy="212090"/>
          <wp:effectExtent l="0" t="0" r="3810" b="6350"/>
          <wp:docPr id="15988517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DE2FE" w14:textId="77777777" w:rsidR="00D72E5E" w:rsidRDefault="00D72E5E" w:rsidP="00611674">
      <w:r>
        <w:separator/>
      </w:r>
    </w:p>
  </w:footnote>
  <w:footnote w:type="continuationSeparator" w:id="0">
    <w:p w14:paraId="5426A44D" w14:textId="77777777" w:rsidR="00D72E5E" w:rsidRDefault="00D72E5E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78CE6" w14:textId="4BE7E554" w:rsidR="003502C9" w:rsidRPr="006D4EA4" w:rsidRDefault="00C7015C" w:rsidP="003502C9">
    <w:pPr>
      <w:pStyle w:val="THGHeader"/>
    </w:pPr>
    <w:r>
      <w:t>October17</w:t>
    </w:r>
    <w:r w:rsidR="003502C9">
      <w:t>, 2024</w:t>
    </w:r>
    <w:r w:rsidR="003502C9">
      <w:ptab w:relativeTo="margin" w:alignment="center" w:leader="none"/>
    </w:r>
    <w:r w:rsidR="003502C9">
      <w:ptab w:relativeTo="margin" w:alignment="right" w:leader="none"/>
    </w:r>
    <w:r w:rsidR="003502C9">
      <w:t>RFC Lifeboat 2024-08-</w:t>
    </w:r>
    <w:proofErr w:type="gramStart"/>
    <w:r w:rsidR="003502C9">
      <w:t>02.v</w:t>
    </w:r>
    <w:proofErr w:type="gramEnd"/>
    <w:r>
      <w:t>2</w:t>
    </w:r>
  </w:p>
  <w:p w14:paraId="4F509BBC" w14:textId="2EF0B8C0" w:rsidR="00611674" w:rsidRPr="000A2287" w:rsidRDefault="00611674" w:rsidP="000A2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9F242" w14:textId="41FA0B32" w:rsidR="00611674" w:rsidRPr="006D4EA4" w:rsidRDefault="00C7015C" w:rsidP="00611674">
    <w:pPr>
      <w:pStyle w:val="THGHeader"/>
    </w:pPr>
    <w:r>
      <w:t>October 17</w:t>
    </w:r>
    <w:r w:rsidR="00611674">
      <w:t>, 20</w:t>
    </w:r>
    <w:r w:rsidR="00C57B57">
      <w:t>24</w:t>
    </w:r>
    <w:r w:rsidR="00611674">
      <w:ptab w:relativeTo="margin" w:alignment="center" w:leader="none"/>
    </w:r>
    <w:r w:rsidR="00611674">
      <w:ptab w:relativeTo="margin" w:alignment="right" w:leader="none"/>
    </w:r>
    <w:r w:rsidR="00611674">
      <w:t xml:space="preserve">RFC </w:t>
    </w:r>
    <w:r w:rsidR="00663F3A">
      <w:t>Lifeboat 2024</w:t>
    </w:r>
    <w:r w:rsidR="00611674">
      <w:t>-</w:t>
    </w:r>
    <w:r w:rsidR="00663F3A">
      <w:t>0</w:t>
    </w:r>
    <w:r w:rsidR="00EC2D69">
      <w:t>8</w:t>
    </w:r>
    <w:r w:rsidR="00611674">
      <w:t>-</w:t>
    </w:r>
    <w:proofErr w:type="gramStart"/>
    <w:r w:rsidR="00EC2D69">
      <w:t>02</w:t>
    </w:r>
    <w:r w:rsidR="00611674">
      <w:t>.v</w:t>
    </w:r>
    <w:proofErr w:type="gramEnd"/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 w15:restartNumberingAfterBreak="0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0DF69DD"/>
    <w:multiLevelType w:val="hybridMultilevel"/>
    <w:tmpl w:val="115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777CD"/>
    <w:multiLevelType w:val="hybridMultilevel"/>
    <w:tmpl w:val="71425364"/>
    <w:lvl w:ilvl="0" w:tplc="9B9C5B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EAAF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6B2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895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E295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0AD1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807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6E6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429C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5969C0"/>
    <w:multiLevelType w:val="hybridMultilevel"/>
    <w:tmpl w:val="8548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870FB"/>
    <w:multiLevelType w:val="multilevel"/>
    <w:tmpl w:val="198C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061E65"/>
    <w:multiLevelType w:val="hybridMultilevel"/>
    <w:tmpl w:val="86F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D64F2"/>
    <w:multiLevelType w:val="hybridMultilevel"/>
    <w:tmpl w:val="BB42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8773A"/>
    <w:multiLevelType w:val="multilevel"/>
    <w:tmpl w:val="99DA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85DBD"/>
    <w:multiLevelType w:val="multilevel"/>
    <w:tmpl w:val="D9CE5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57959">
    <w:abstractNumId w:val="9"/>
  </w:num>
  <w:num w:numId="2" w16cid:durableId="1229658307">
    <w:abstractNumId w:val="21"/>
  </w:num>
  <w:num w:numId="3" w16cid:durableId="502626307">
    <w:abstractNumId w:val="7"/>
  </w:num>
  <w:num w:numId="4" w16cid:durableId="348724851">
    <w:abstractNumId w:val="2"/>
  </w:num>
  <w:num w:numId="5" w16cid:durableId="769591275">
    <w:abstractNumId w:val="1"/>
  </w:num>
  <w:num w:numId="6" w16cid:durableId="1450783598">
    <w:abstractNumId w:val="0"/>
  </w:num>
  <w:num w:numId="7" w16cid:durableId="531070880">
    <w:abstractNumId w:val="21"/>
    <w:lvlOverride w:ilvl="0">
      <w:startOverride w:val="1"/>
    </w:lvlOverride>
  </w:num>
  <w:num w:numId="8" w16cid:durableId="1579434610">
    <w:abstractNumId w:val="21"/>
    <w:lvlOverride w:ilvl="0">
      <w:startOverride w:val="1"/>
    </w:lvlOverride>
  </w:num>
  <w:num w:numId="9" w16cid:durableId="930160224">
    <w:abstractNumId w:val="21"/>
    <w:lvlOverride w:ilvl="0">
      <w:startOverride w:val="1"/>
    </w:lvlOverride>
  </w:num>
  <w:num w:numId="10" w16cid:durableId="461925503">
    <w:abstractNumId w:val="21"/>
    <w:lvlOverride w:ilvl="0">
      <w:startOverride w:val="1"/>
    </w:lvlOverride>
  </w:num>
  <w:num w:numId="11" w16cid:durableId="2139103462">
    <w:abstractNumId w:val="21"/>
    <w:lvlOverride w:ilvl="0">
      <w:startOverride w:val="1"/>
    </w:lvlOverride>
  </w:num>
  <w:num w:numId="12" w16cid:durableId="58986217">
    <w:abstractNumId w:val="21"/>
    <w:lvlOverride w:ilvl="0">
      <w:startOverride w:val="1"/>
    </w:lvlOverride>
  </w:num>
  <w:num w:numId="13" w16cid:durableId="1871914594">
    <w:abstractNumId w:val="21"/>
    <w:lvlOverride w:ilvl="0">
      <w:startOverride w:val="1"/>
    </w:lvlOverride>
  </w:num>
  <w:num w:numId="14" w16cid:durableId="460422925">
    <w:abstractNumId w:val="21"/>
    <w:lvlOverride w:ilvl="0">
      <w:startOverride w:val="1"/>
    </w:lvlOverride>
  </w:num>
  <w:num w:numId="15" w16cid:durableId="1775326735">
    <w:abstractNumId w:val="21"/>
    <w:lvlOverride w:ilvl="0">
      <w:startOverride w:val="1"/>
    </w:lvlOverride>
  </w:num>
  <w:num w:numId="16" w16cid:durableId="1076711442">
    <w:abstractNumId w:val="21"/>
    <w:lvlOverride w:ilvl="0">
      <w:startOverride w:val="1"/>
    </w:lvlOverride>
  </w:num>
  <w:num w:numId="17" w16cid:durableId="1983078768">
    <w:abstractNumId w:val="21"/>
    <w:lvlOverride w:ilvl="0">
      <w:startOverride w:val="1"/>
    </w:lvlOverride>
  </w:num>
  <w:num w:numId="18" w16cid:durableId="346031116">
    <w:abstractNumId w:val="21"/>
    <w:lvlOverride w:ilvl="0">
      <w:startOverride w:val="1"/>
    </w:lvlOverride>
  </w:num>
  <w:num w:numId="19" w16cid:durableId="1992443923">
    <w:abstractNumId w:val="16"/>
  </w:num>
  <w:num w:numId="20" w16cid:durableId="989092529">
    <w:abstractNumId w:val="13"/>
  </w:num>
  <w:num w:numId="21" w16cid:durableId="102268884">
    <w:abstractNumId w:val="21"/>
    <w:lvlOverride w:ilvl="0">
      <w:startOverride w:val="1"/>
    </w:lvlOverride>
  </w:num>
  <w:num w:numId="22" w16cid:durableId="1818060755">
    <w:abstractNumId w:val="21"/>
    <w:lvlOverride w:ilvl="0">
      <w:startOverride w:val="1"/>
    </w:lvlOverride>
  </w:num>
  <w:num w:numId="23" w16cid:durableId="1786075405">
    <w:abstractNumId w:val="21"/>
    <w:lvlOverride w:ilvl="0">
      <w:startOverride w:val="1"/>
    </w:lvlOverride>
  </w:num>
  <w:num w:numId="24" w16cid:durableId="1119639440">
    <w:abstractNumId w:val="21"/>
    <w:lvlOverride w:ilvl="0">
      <w:startOverride w:val="1"/>
    </w:lvlOverride>
  </w:num>
  <w:num w:numId="25" w16cid:durableId="1018315886">
    <w:abstractNumId w:val="21"/>
    <w:lvlOverride w:ilvl="0">
      <w:startOverride w:val="1"/>
    </w:lvlOverride>
  </w:num>
  <w:num w:numId="26" w16cid:durableId="86972150">
    <w:abstractNumId w:val="21"/>
    <w:lvlOverride w:ilvl="0">
      <w:startOverride w:val="1"/>
    </w:lvlOverride>
  </w:num>
  <w:num w:numId="27" w16cid:durableId="1919947540">
    <w:abstractNumId w:val="21"/>
    <w:lvlOverride w:ilvl="0">
      <w:startOverride w:val="1"/>
    </w:lvlOverride>
  </w:num>
  <w:num w:numId="28" w16cid:durableId="840505032">
    <w:abstractNumId w:val="8"/>
  </w:num>
  <w:num w:numId="29" w16cid:durableId="1198615686">
    <w:abstractNumId w:val="6"/>
  </w:num>
  <w:num w:numId="30" w16cid:durableId="259535961">
    <w:abstractNumId w:val="5"/>
  </w:num>
  <w:num w:numId="31" w16cid:durableId="1418208775">
    <w:abstractNumId w:val="4"/>
  </w:num>
  <w:num w:numId="32" w16cid:durableId="690835133">
    <w:abstractNumId w:val="3"/>
  </w:num>
  <w:num w:numId="33" w16cid:durableId="159348087">
    <w:abstractNumId w:val="7"/>
  </w:num>
  <w:num w:numId="34" w16cid:durableId="1074930179">
    <w:abstractNumId w:val="7"/>
    <w:lvlOverride w:ilvl="0">
      <w:startOverride w:val="1"/>
    </w:lvlOverride>
  </w:num>
  <w:num w:numId="35" w16cid:durableId="10686903">
    <w:abstractNumId w:val="11"/>
  </w:num>
  <w:num w:numId="36" w16cid:durableId="280066374">
    <w:abstractNumId w:val="20"/>
  </w:num>
  <w:num w:numId="37" w16cid:durableId="129523481">
    <w:abstractNumId w:val="15"/>
  </w:num>
  <w:num w:numId="38" w16cid:durableId="2050836178">
    <w:abstractNumId w:val="19"/>
  </w:num>
  <w:num w:numId="39" w16cid:durableId="663241251">
    <w:abstractNumId w:val="12"/>
  </w:num>
  <w:num w:numId="40" w16cid:durableId="412819018">
    <w:abstractNumId w:val="14"/>
  </w:num>
  <w:num w:numId="41" w16cid:durableId="325282170">
    <w:abstractNumId w:val="17"/>
  </w:num>
  <w:num w:numId="42" w16cid:durableId="1962954897">
    <w:abstractNumId w:val="10"/>
  </w:num>
  <w:num w:numId="43" w16cid:durableId="440591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8"/>
    <w:rsid w:val="0000734E"/>
    <w:rsid w:val="00013375"/>
    <w:rsid w:val="000248AA"/>
    <w:rsid w:val="00025E0D"/>
    <w:rsid w:val="00041924"/>
    <w:rsid w:val="00041E4E"/>
    <w:rsid w:val="00044931"/>
    <w:rsid w:val="00047093"/>
    <w:rsid w:val="000533C7"/>
    <w:rsid w:val="00072390"/>
    <w:rsid w:val="0007392A"/>
    <w:rsid w:val="00074E54"/>
    <w:rsid w:val="00081697"/>
    <w:rsid w:val="00082ECB"/>
    <w:rsid w:val="000846B8"/>
    <w:rsid w:val="00085D77"/>
    <w:rsid w:val="0009305A"/>
    <w:rsid w:val="000947F4"/>
    <w:rsid w:val="000A1F54"/>
    <w:rsid w:val="000A2287"/>
    <w:rsid w:val="000A23A4"/>
    <w:rsid w:val="000A25BC"/>
    <w:rsid w:val="000A2954"/>
    <w:rsid w:val="000A30D9"/>
    <w:rsid w:val="000A3853"/>
    <w:rsid w:val="000A3DA2"/>
    <w:rsid w:val="000A6D83"/>
    <w:rsid w:val="000A7A26"/>
    <w:rsid w:val="000D26FA"/>
    <w:rsid w:val="000D58E4"/>
    <w:rsid w:val="000F485F"/>
    <w:rsid w:val="001063A4"/>
    <w:rsid w:val="00107793"/>
    <w:rsid w:val="0011694F"/>
    <w:rsid w:val="00120D03"/>
    <w:rsid w:val="0012355A"/>
    <w:rsid w:val="00134FDF"/>
    <w:rsid w:val="00140223"/>
    <w:rsid w:val="0014308A"/>
    <w:rsid w:val="0014588F"/>
    <w:rsid w:val="001512BF"/>
    <w:rsid w:val="00152208"/>
    <w:rsid w:val="001600BD"/>
    <w:rsid w:val="001606B6"/>
    <w:rsid w:val="00170034"/>
    <w:rsid w:val="00171EF4"/>
    <w:rsid w:val="00172C48"/>
    <w:rsid w:val="00192343"/>
    <w:rsid w:val="0019345B"/>
    <w:rsid w:val="0019682C"/>
    <w:rsid w:val="001A3890"/>
    <w:rsid w:val="001B1149"/>
    <w:rsid w:val="001C1F53"/>
    <w:rsid w:val="001D2014"/>
    <w:rsid w:val="001D4C68"/>
    <w:rsid w:val="001D501D"/>
    <w:rsid w:val="001D72B3"/>
    <w:rsid w:val="001F7CF5"/>
    <w:rsid w:val="002008EB"/>
    <w:rsid w:val="002063CB"/>
    <w:rsid w:val="00207740"/>
    <w:rsid w:val="00210DC7"/>
    <w:rsid w:val="00216410"/>
    <w:rsid w:val="00220D3C"/>
    <w:rsid w:val="00223E6D"/>
    <w:rsid w:val="00231AE6"/>
    <w:rsid w:val="00233646"/>
    <w:rsid w:val="00234495"/>
    <w:rsid w:val="002377F6"/>
    <w:rsid w:val="002378FD"/>
    <w:rsid w:val="0024459C"/>
    <w:rsid w:val="00245878"/>
    <w:rsid w:val="00245B0C"/>
    <w:rsid w:val="00247FB2"/>
    <w:rsid w:val="0025422E"/>
    <w:rsid w:val="00277F51"/>
    <w:rsid w:val="002800F6"/>
    <w:rsid w:val="00281308"/>
    <w:rsid w:val="00296B7D"/>
    <w:rsid w:val="002A5AF1"/>
    <w:rsid w:val="002A6CC1"/>
    <w:rsid w:val="002B3A5F"/>
    <w:rsid w:val="002C244E"/>
    <w:rsid w:val="002C2831"/>
    <w:rsid w:val="002C3A15"/>
    <w:rsid w:val="002D57E7"/>
    <w:rsid w:val="002E0AAC"/>
    <w:rsid w:val="002E2E1D"/>
    <w:rsid w:val="002E4711"/>
    <w:rsid w:val="002E5486"/>
    <w:rsid w:val="002E63FB"/>
    <w:rsid w:val="002F462B"/>
    <w:rsid w:val="003044F1"/>
    <w:rsid w:val="00304C4D"/>
    <w:rsid w:val="00307620"/>
    <w:rsid w:val="0031247D"/>
    <w:rsid w:val="00320E03"/>
    <w:rsid w:val="003230ED"/>
    <w:rsid w:val="0032475C"/>
    <w:rsid w:val="00324766"/>
    <w:rsid w:val="00325AA7"/>
    <w:rsid w:val="003311A1"/>
    <w:rsid w:val="003317A9"/>
    <w:rsid w:val="0033507B"/>
    <w:rsid w:val="0034268B"/>
    <w:rsid w:val="00346F76"/>
    <w:rsid w:val="003502C9"/>
    <w:rsid w:val="00351AF9"/>
    <w:rsid w:val="0035687E"/>
    <w:rsid w:val="003577A8"/>
    <w:rsid w:val="003672E7"/>
    <w:rsid w:val="003716F2"/>
    <w:rsid w:val="00372C78"/>
    <w:rsid w:val="0038123D"/>
    <w:rsid w:val="003818A2"/>
    <w:rsid w:val="003850D8"/>
    <w:rsid w:val="00386B2E"/>
    <w:rsid w:val="003A0B7B"/>
    <w:rsid w:val="003B17E5"/>
    <w:rsid w:val="003B1AE0"/>
    <w:rsid w:val="003C1CCC"/>
    <w:rsid w:val="003D387B"/>
    <w:rsid w:val="003D5888"/>
    <w:rsid w:val="003D59D7"/>
    <w:rsid w:val="003D7E5A"/>
    <w:rsid w:val="003E6C54"/>
    <w:rsid w:val="003F0A92"/>
    <w:rsid w:val="003F5136"/>
    <w:rsid w:val="004179F7"/>
    <w:rsid w:val="004252FF"/>
    <w:rsid w:val="00425705"/>
    <w:rsid w:val="00426A9E"/>
    <w:rsid w:val="004278DA"/>
    <w:rsid w:val="00427BBB"/>
    <w:rsid w:val="00432543"/>
    <w:rsid w:val="00434C93"/>
    <w:rsid w:val="00434E6F"/>
    <w:rsid w:val="00437245"/>
    <w:rsid w:val="00440C64"/>
    <w:rsid w:val="00445634"/>
    <w:rsid w:val="00455889"/>
    <w:rsid w:val="004576DD"/>
    <w:rsid w:val="00474710"/>
    <w:rsid w:val="004775C8"/>
    <w:rsid w:val="0048543E"/>
    <w:rsid w:val="00485CA2"/>
    <w:rsid w:val="004A2072"/>
    <w:rsid w:val="004A4A34"/>
    <w:rsid w:val="004A4ED1"/>
    <w:rsid w:val="004A6796"/>
    <w:rsid w:val="004B4724"/>
    <w:rsid w:val="004B7CA3"/>
    <w:rsid w:val="004C09BA"/>
    <w:rsid w:val="004D19E4"/>
    <w:rsid w:val="004E6790"/>
    <w:rsid w:val="004F1A2A"/>
    <w:rsid w:val="004F62C3"/>
    <w:rsid w:val="00502032"/>
    <w:rsid w:val="00507D8A"/>
    <w:rsid w:val="00512ED7"/>
    <w:rsid w:val="0051385A"/>
    <w:rsid w:val="00521148"/>
    <w:rsid w:val="00522789"/>
    <w:rsid w:val="00532839"/>
    <w:rsid w:val="005354C5"/>
    <w:rsid w:val="0054725D"/>
    <w:rsid w:val="005625D5"/>
    <w:rsid w:val="00565B55"/>
    <w:rsid w:val="005669E9"/>
    <w:rsid w:val="00575E93"/>
    <w:rsid w:val="00585EDE"/>
    <w:rsid w:val="005A2430"/>
    <w:rsid w:val="005A6464"/>
    <w:rsid w:val="005B312F"/>
    <w:rsid w:val="005B4D67"/>
    <w:rsid w:val="005C545C"/>
    <w:rsid w:val="005D0B17"/>
    <w:rsid w:val="005D4E18"/>
    <w:rsid w:val="005E3461"/>
    <w:rsid w:val="005E4BC9"/>
    <w:rsid w:val="005E5366"/>
    <w:rsid w:val="00603495"/>
    <w:rsid w:val="00603A13"/>
    <w:rsid w:val="0061029F"/>
    <w:rsid w:val="00611674"/>
    <w:rsid w:val="00616CAE"/>
    <w:rsid w:val="00620375"/>
    <w:rsid w:val="00627717"/>
    <w:rsid w:val="00633F69"/>
    <w:rsid w:val="006347A0"/>
    <w:rsid w:val="00656F78"/>
    <w:rsid w:val="00661A3E"/>
    <w:rsid w:val="00663F3A"/>
    <w:rsid w:val="0066486E"/>
    <w:rsid w:val="00670CC5"/>
    <w:rsid w:val="00671EEA"/>
    <w:rsid w:val="00684171"/>
    <w:rsid w:val="00692DB1"/>
    <w:rsid w:val="006A2AB1"/>
    <w:rsid w:val="006C3541"/>
    <w:rsid w:val="006C4D90"/>
    <w:rsid w:val="006C5695"/>
    <w:rsid w:val="006D06FA"/>
    <w:rsid w:val="006D5B0F"/>
    <w:rsid w:val="006D7B4B"/>
    <w:rsid w:val="006E785E"/>
    <w:rsid w:val="006F1AE8"/>
    <w:rsid w:val="006F3EEB"/>
    <w:rsid w:val="007027AD"/>
    <w:rsid w:val="0071739F"/>
    <w:rsid w:val="0072497F"/>
    <w:rsid w:val="007321BE"/>
    <w:rsid w:val="007353BF"/>
    <w:rsid w:val="007403FE"/>
    <w:rsid w:val="00740CF4"/>
    <w:rsid w:val="007500EA"/>
    <w:rsid w:val="00757E3D"/>
    <w:rsid w:val="007604F3"/>
    <w:rsid w:val="00760A8F"/>
    <w:rsid w:val="0076507E"/>
    <w:rsid w:val="00771FD1"/>
    <w:rsid w:val="00782381"/>
    <w:rsid w:val="007925A5"/>
    <w:rsid w:val="007951AA"/>
    <w:rsid w:val="007A58D3"/>
    <w:rsid w:val="007A6483"/>
    <w:rsid w:val="007C1AE8"/>
    <w:rsid w:val="007C61EA"/>
    <w:rsid w:val="007E33AF"/>
    <w:rsid w:val="007E3AAF"/>
    <w:rsid w:val="007F292A"/>
    <w:rsid w:val="00812EDC"/>
    <w:rsid w:val="008137D5"/>
    <w:rsid w:val="00814A57"/>
    <w:rsid w:val="008208BD"/>
    <w:rsid w:val="00823D8A"/>
    <w:rsid w:val="00831185"/>
    <w:rsid w:val="00836745"/>
    <w:rsid w:val="00836797"/>
    <w:rsid w:val="00841F88"/>
    <w:rsid w:val="00855C9E"/>
    <w:rsid w:val="00857ACB"/>
    <w:rsid w:val="00866B6C"/>
    <w:rsid w:val="00875FA0"/>
    <w:rsid w:val="00886B33"/>
    <w:rsid w:val="008B0FB9"/>
    <w:rsid w:val="008C109F"/>
    <w:rsid w:val="008C191D"/>
    <w:rsid w:val="008C3387"/>
    <w:rsid w:val="008F4EEB"/>
    <w:rsid w:val="008F52F7"/>
    <w:rsid w:val="008F5DFC"/>
    <w:rsid w:val="008F7D8C"/>
    <w:rsid w:val="008F7EB8"/>
    <w:rsid w:val="00900614"/>
    <w:rsid w:val="00912209"/>
    <w:rsid w:val="009158B4"/>
    <w:rsid w:val="00922E26"/>
    <w:rsid w:val="009415B0"/>
    <w:rsid w:val="009471BE"/>
    <w:rsid w:val="00952B37"/>
    <w:rsid w:val="00962696"/>
    <w:rsid w:val="009715EF"/>
    <w:rsid w:val="0098002C"/>
    <w:rsid w:val="00980A85"/>
    <w:rsid w:val="00980C0D"/>
    <w:rsid w:val="00980D44"/>
    <w:rsid w:val="00984F11"/>
    <w:rsid w:val="00991FBC"/>
    <w:rsid w:val="00997054"/>
    <w:rsid w:val="009A3FD3"/>
    <w:rsid w:val="009B0B57"/>
    <w:rsid w:val="009B246E"/>
    <w:rsid w:val="009B5328"/>
    <w:rsid w:val="009C4F1A"/>
    <w:rsid w:val="009C6BE9"/>
    <w:rsid w:val="009D458E"/>
    <w:rsid w:val="009F24D7"/>
    <w:rsid w:val="00A015EA"/>
    <w:rsid w:val="00A140F7"/>
    <w:rsid w:val="00A20698"/>
    <w:rsid w:val="00A21838"/>
    <w:rsid w:val="00A26BEE"/>
    <w:rsid w:val="00A30217"/>
    <w:rsid w:val="00A361E7"/>
    <w:rsid w:val="00A36759"/>
    <w:rsid w:val="00A3797B"/>
    <w:rsid w:val="00A54285"/>
    <w:rsid w:val="00A54B79"/>
    <w:rsid w:val="00A56EA8"/>
    <w:rsid w:val="00A61C8E"/>
    <w:rsid w:val="00A70763"/>
    <w:rsid w:val="00A74E5F"/>
    <w:rsid w:val="00A776D0"/>
    <w:rsid w:val="00A82A3D"/>
    <w:rsid w:val="00A83E48"/>
    <w:rsid w:val="00A86F52"/>
    <w:rsid w:val="00A9271B"/>
    <w:rsid w:val="00A94BC8"/>
    <w:rsid w:val="00A96FC4"/>
    <w:rsid w:val="00AA589D"/>
    <w:rsid w:val="00AB172E"/>
    <w:rsid w:val="00AC1740"/>
    <w:rsid w:val="00AC1D4B"/>
    <w:rsid w:val="00AC29FE"/>
    <w:rsid w:val="00AD2B1E"/>
    <w:rsid w:val="00AE119C"/>
    <w:rsid w:val="00AE151F"/>
    <w:rsid w:val="00AE6EDA"/>
    <w:rsid w:val="00AF2430"/>
    <w:rsid w:val="00AF2BFD"/>
    <w:rsid w:val="00B03B5B"/>
    <w:rsid w:val="00B04511"/>
    <w:rsid w:val="00B04EDD"/>
    <w:rsid w:val="00B06100"/>
    <w:rsid w:val="00B1003D"/>
    <w:rsid w:val="00B172AC"/>
    <w:rsid w:val="00B1769B"/>
    <w:rsid w:val="00B2551F"/>
    <w:rsid w:val="00B4593B"/>
    <w:rsid w:val="00B8011C"/>
    <w:rsid w:val="00B8760F"/>
    <w:rsid w:val="00B9041C"/>
    <w:rsid w:val="00B940C6"/>
    <w:rsid w:val="00B96548"/>
    <w:rsid w:val="00B966D3"/>
    <w:rsid w:val="00B96817"/>
    <w:rsid w:val="00BA5D0F"/>
    <w:rsid w:val="00BB33EC"/>
    <w:rsid w:val="00BB50CE"/>
    <w:rsid w:val="00BB72B2"/>
    <w:rsid w:val="00BC68F1"/>
    <w:rsid w:val="00BD2C3A"/>
    <w:rsid w:val="00BE492C"/>
    <w:rsid w:val="00BE54C2"/>
    <w:rsid w:val="00BE5722"/>
    <w:rsid w:val="00BF7012"/>
    <w:rsid w:val="00C02751"/>
    <w:rsid w:val="00C0591F"/>
    <w:rsid w:val="00C118D1"/>
    <w:rsid w:val="00C17396"/>
    <w:rsid w:val="00C30A22"/>
    <w:rsid w:val="00C348C3"/>
    <w:rsid w:val="00C3619D"/>
    <w:rsid w:val="00C3632F"/>
    <w:rsid w:val="00C36DF0"/>
    <w:rsid w:val="00C402A9"/>
    <w:rsid w:val="00C449CB"/>
    <w:rsid w:val="00C46FED"/>
    <w:rsid w:val="00C56A70"/>
    <w:rsid w:val="00C57B57"/>
    <w:rsid w:val="00C635E0"/>
    <w:rsid w:val="00C64BC6"/>
    <w:rsid w:val="00C66027"/>
    <w:rsid w:val="00C7015C"/>
    <w:rsid w:val="00C70D4B"/>
    <w:rsid w:val="00C71F10"/>
    <w:rsid w:val="00C74C0F"/>
    <w:rsid w:val="00C75563"/>
    <w:rsid w:val="00C92758"/>
    <w:rsid w:val="00CA4999"/>
    <w:rsid w:val="00CB2221"/>
    <w:rsid w:val="00CC5130"/>
    <w:rsid w:val="00CD02AE"/>
    <w:rsid w:val="00CD3A31"/>
    <w:rsid w:val="00CD7829"/>
    <w:rsid w:val="00CE7172"/>
    <w:rsid w:val="00CF08E8"/>
    <w:rsid w:val="00CF1D0D"/>
    <w:rsid w:val="00D032B8"/>
    <w:rsid w:val="00D13520"/>
    <w:rsid w:val="00D2206B"/>
    <w:rsid w:val="00D2526A"/>
    <w:rsid w:val="00D27484"/>
    <w:rsid w:val="00D30BF7"/>
    <w:rsid w:val="00D33D6D"/>
    <w:rsid w:val="00D52694"/>
    <w:rsid w:val="00D612E0"/>
    <w:rsid w:val="00D6295E"/>
    <w:rsid w:val="00D644BC"/>
    <w:rsid w:val="00D64539"/>
    <w:rsid w:val="00D72E5E"/>
    <w:rsid w:val="00D859B2"/>
    <w:rsid w:val="00D86331"/>
    <w:rsid w:val="00D915B6"/>
    <w:rsid w:val="00D92A74"/>
    <w:rsid w:val="00D95308"/>
    <w:rsid w:val="00D956CC"/>
    <w:rsid w:val="00DA38E2"/>
    <w:rsid w:val="00DA5EDB"/>
    <w:rsid w:val="00DA6F54"/>
    <w:rsid w:val="00DB4C29"/>
    <w:rsid w:val="00DB5DC0"/>
    <w:rsid w:val="00DD0C89"/>
    <w:rsid w:val="00DD459C"/>
    <w:rsid w:val="00DD7E57"/>
    <w:rsid w:val="00DE5922"/>
    <w:rsid w:val="00DF2E79"/>
    <w:rsid w:val="00DF4C06"/>
    <w:rsid w:val="00E01476"/>
    <w:rsid w:val="00E035B5"/>
    <w:rsid w:val="00E03DA2"/>
    <w:rsid w:val="00E0423A"/>
    <w:rsid w:val="00E06E09"/>
    <w:rsid w:val="00E15D88"/>
    <w:rsid w:val="00E17D66"/>
    <w:rsid w:val="00E46861"/>
    <w:rsid w:val="00E468BB"/>
    <w:rsid w:val="00E53138"/>
    <w:rsid w:val="00E76862"/>
    <w:rsid w:val="00E823B8"/>
    <w:rsid w:val="00E8723C"/>
    <w:rsid w:val="00E87F5F"/>
    <w:rsid w:val="00E917BD"/>
    <w:rsid w:val="00EA33AA"/>
    <w:rsid w:val="00EB779A"/>
    <w:rsid w:val="00EC1DE0"/>
    <w:rsid w:val="00EC2D69"/>
    <w:rsid w:val="00EC7DE9"/>
    <w:rsid w:val="00ED1C7B"/>
    <w:rsid w:val="00EE0EAA"/>
    <w:rsid w:val="00EE0F05"/>
    <w:rsid w:val="00EF1822"/>
    <w:rsid w:val="00EF3A26"/>
    <w:rsid w:val="00EF750B"/>
    <w:rsid w:val="00F001BC"/>
    <w:rsid w:val="00F076A4"/>
    <w:rsid w:val="00F15829"/>
    <w:rsid w:val="00F17DA7"/>
    <w:rsid w:val="00F22A77"/>
    <w:rsid w:val="00F23072"/>
    <w:rsid w:val="00F2357C"/>
    <w:rsid w:val="00F266FC"/>
    <w:rsid w:val="00F30DDB"/>
    <w:rsid w:val="00F315BC"/>
    <w:rsid w:val="00F351CA"/>
    <w:rsid w:val="00F40DEC"/>
    <w:rsid w:val="00F57C6F"/>
    <w:rsid w:val="00F72C20"/>
    <w:rsid w:val="00F736DE"/>
    <w:rsid w:val="00F7524C"/>
    <w:rsid w:val="00FA0F7E"/>
    <w:rsid w:val="00FA4BBC"/>
    <w:rsid w:val="00FA4BBD"/>
    <w:rsid w:val="00FA7744"/>
    <w:rsid w:val="00FB2A75"/>
    <w:rsid w:val="00FB4B4E"/>
    <w:rsid w:val="00FB4E85"/>
    <w:rsid w:val="00FC0344"/>
    <w:rsid w:val="00FC66C3"/>
    <w:rsid w:val="00FC7321"/>
    <w:rsid w:val="00FD08FA"/>
    <w:rsid w:val="00FE1776"/>
    <w:rsid w:val="00FE1A5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C379"/>
  <w15:docId w15:val="{9EC6FB04-9251-4543-AB23-5DD82FE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209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7A58D3"/>
    <w:pPr>
      <w:numPr>
        <w:numId w:val="0"/>
      </w:numPr>
    </w:pPr>
    <w:rPr>
      <w:rFonts w:asciiTheme="minorHAnsi" w:eastAsiaTheme="minorHAnsi" w:hAnsiTheme="minorHAnsi" w:cstheme="minorBidi"/>
      <w:b w:val="0"/>
      <w:bCs w:val="0"/>
      <w:color w:val="auto"/>
      <w:szCs w:val="22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7A6483"/>
    <w:pPr>
      <w:pBdr>
        <w:bottom w:val="single" w:sz="8" w:space="10" w:color="4F81BD" w:themeColor="accent1"/>
      </w:pBdr>
      <w:spacing w:before="0" w:after="300"/>
    </w:pPr>
    <w:rPr>
      <w:b w:val="0"/>
      <w:bCs/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7A6483"/>
    <w:rPr>
      <w:rFonts w:asciiTheme="minorHAnsi" w:eastAsiaTheme="majorEastAsia" w:hAnsiTheme="minorHAnsi" w:cstheme="majorBidi"/>
      <w:b w:val="0"/>
      <w:bCs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A64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sid w:val="009C6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595">
          <w:marLeft w:val="108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lofthus@lifeboat.ll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hn.mainzer@lifeboat.ll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F802-116B-444E-A569-70FB18CD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Elena Pourmal</cp:lastModifiedBy>
  <cp:revision>7</cp:revision>
  <cp:lastPrinted>2024-08-31T03:19:00Z</cp:lastPrinted>
  <dcterms:created xsi:type="dcterms:W3CDTF">2024-10-17T19:04:00Z</dcterms:created>
  <dcterms:modified xsi:type="dcterms:W3CDTF">2024-10-17T19:28:00Z</dcterms:modified>
</cp:coreProperties>
</file>