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43413" w14:textId="77777777" w:rsidR="00482056" w:rsidRDefault="00BB660F">
      <w:pPr>
        <w:pStyle w:val="Title"/>
      </w:pPr>
      <w:r>
        <w:t xml:space="preserve">RFC: </w:t>
      </w:r>
      <w:r w:rsidR="0094414F">
        <w:t>Portable Lock Free Data Structures for HDF5</w:t>
      </w:r>
    </w:p>
    <w:p w14:paraId="135E7206" w14:textId="77777777" w:rsidR="00643C75" w:rsidRDefault="00643C75" w:rsidP="00643C75">
      <w:pPr>
        <w:pBdr>
          <w:top w:val="nil"/>
          <w:left w:val="nil"/>
          <w:bottom w:val="single" w:sz="8" w:space="10" w:color="4F81BD"/>
          <w:right w:val="nil"/>
          <w:between w:val="nil"/>
        </w:pBdr>
        <w:spacing w:after="0"/>
        <w:jc w:val="center"/>
        <w:rPr>
          <w:rFonts w:ascii="Calibri" w:hAnsi="Calibri"/>
          <w:color w:val="000000"/>
          <w:sz w:val="28"/>
          <w:szCs w:val="28"/>
        </w:rPr>
      </w:pPr>
      <w:r>
        <w:t>John Mainzer (</w:t>
      </w:r>
      <w:r>
        <w:rPr>
          <w:color w:val="1155CC"/>
          <w:sz w:val="28"/>
          <w:szCs w:val="28"/>
          <w:u w:val="single"/>
        </w:rPr>
        <w:fldChar w:fldCharType="begin"/>
      </w:r>
      <w:r>
        <w:rPr>
          <w:color w:val="1155CC"/>
          <w:sz w:val="28"/>
          <w:szCs w:val="28"/>
          <w:u w:val="single"/>
        </w:rPr>
        <w:instrText>HYPERLINK "mailto:</w:instrText>
      </w:r>
      <w:r w:rsidRPr="00643C75">
        <w:rPr>
          <w:color w:val="1155CC"/>
          <w:sz w:val="28"/>
          <w:szCs w:val="28"/>
          <w:u w:val="single"/>
        </w:rPr>
        <w:instrText>john.mainzer@lifeboat.llc</w:instrText>
      </w:r>
      <w:r>
        <w:rPr>
          <w:color w:val="1155CC"/>
          <w:sz w:val="28"/>
          <w:szCs w:val="28"/>
          <w:u w:val="single"/>
        </w:rPr>
        <w:instrText>"</w:instrText>
      </w:r>
      <w:r>
        <w:rPr>
          <w:color w:val="1155CC"/>
          <w:sz w:val="28"/>
          <w:szCs w:val="28"/>
          <w:u w:val="single"/>
        </w:rPr>
        <w:fldChar w:fldCharType="separate"/>
      </w:r>
      <w:r w:rsidRPr="003B1B58">
        <w:rPr>
          <w:rStyle w:val="Hyperlink"/>
          <w:sz w:val="28"/>
          <w:szCs w:val="28"/>
        </w:rPr>
        <w:t>john.mainzer@lifeboat.llc</w:t>
      </w:r>
      <w:r>
        <w:rPr>
          <w:color w:val="1155CC"/>
          <w:sz w:val="28"/>
          <w:szCs w:val="28"/>
          <w:u w:val="single"/>
        </w:rPr>
        <w:fldChar w:fldCharType="end"/>
      </w:r>
      <w:r>
        <w:rPr>
          <w:color w:val="1155CC"/>
          <w:sz w:val="28"/>
          <w:szCs w:val="28"/>
          <w:u w:val="single"/>
        </w:rPr>
        <w:t>)</w:t>
      </w:r>
    </w:p>
    <w:p w14:paraId="6284953F" w14:textId="060E85A1" w:rsidR="00643C75" w:rsidRDefault="00643C75" w:rsidP="00643C75">
      <w:pPr>
        <w:pBdr>
          <w:top w:val="nil"/>
          <w:left w:val="nil"/>
          <w:bottom w:val="single" w:sz="8" w:space="10" w:color="4F81BD"/>
          <w:right w:val="nil"/>
          <w:between w:val="nil"/>
        </w:pBdr>
        <w:spacing w:after="0"/>
        <w:jc w:val="center"/>
        <w:rPr>
          <w:rFonts w:ascii="Calibri" w:hAnsi="Calibri"/>
          <w:color w:val="000000"/>
          <w:sz w:val="28"/>
          <w:szCs w:val="28"/>
        </w:rPr>
      </w:pPr>
      <w:proofErr w:type="spellStart"/>
      <w:r>
        <w:t>Aijun</w:t>
      </w:r>
      <w:proofErr w:type="spellEnd"/>
      <w:r>
        <w:t xml:space="preserve"> Hall (</w:t>
      </w:r>
      <w:hyperlink r:id="rId8" w:history="1">
        <w:r w:rsidRPr="003B1B58">
          <w:rPr>
            <w:rStyle w:val="Hyperlink"/>
            <w:sz w:val="28"/>
            <w:szCs w:val="28"/>
          </w:rPr>
          <w:t>aijun.hall@lifeboat.llc</w:t>
        </w:r>
      </w:hyperlink>
      <w:r>
        <w:rPr>
          <w:color w:val="1155CC"/>
          <w:sz w:val="28"/>
          <w:szCs w:val="28"/>
          <w:u w:val="single"/>
        </w:rPr>
        <w:t>)</w:t>
      </w:r>
    </w:p>
    <w:p w14:paraId="776D0ADF" w14:textId="6DB8390E" w:rsidR="00643C75" w:rsidRDefault="00643C75" w:rsidP="00643C75">
      <w:pPr>
        <w:pBdr>
          <w:top w:val="nil"/>
          <w:left w:val="nil"/>
          <w:bottom w:val="single" w:sz="8" w:space="10" w:color="4F81BD"/>
          <w:right w:val="nil"/>
          <w:between w:val="nil"/>
        </w:pBdr>
        <w:spacing w:after="0"/>
        <w:jc w:val="center"/>
        <w:rPr>
          <w:color w:val="1155CC"/>
          <w:sz w:val="28"/>
          <w:szCs w:val="28"/>
          <w:u w:val="single"/>
        </w:rPr>
      </w:pPr>
      <w:r>
        <w:t>Adam Ohlson (</w:t>
      </w:r>
      <w:hyperlink r:id="rId9" w:history="1">
        <w:r w:rsidRPr="003B1B58">
          <w:rPr>
            <w:rStyle w:val="Hyperlink"/>
            <w:sz w:val="28"/>
            <w:szCs w:val="28"/>
          </w:rPr>
          <w:t>adam.ohlson@lifeboat.llc</w:t>
        </w:r>
      </w:hyperlink>
      <w:r>
        <w:rPr>
          <w:color w:val="1155CC"/>
          <w:sz w:val="28"/>
          <w:szCs w:val="28"/>
          <w:u w:val="single"/>
        </w:rPr>
        <w:t>)</w:t>
      </w:r>
    </w:p>
    <w:p w14:paraId="0C659C7B" w14:textId="30D05AD6" w:rsidR="00482056" w:rsidRPr="00643C75" w:rsidRDefault="00643C75" w:rsidP="00643C75">
      <w:pPr>
        <w:pBdr>
          <w:top w:val="nil"/>
          <w:left w:val="nil"/>
          <w:bottom w:val="single" w:sz="8" w:space="10" w:color="4F81BD"/>
          <w:right w:val="nil"/>
          <w:between w:val="nil"/>
        </w:pBdr>
        <w:spacing w:after="0"/>
        <w:jc w:val="center"/>
        <w:rPr>
          <w:rFonts w:ascii="Calibri" w:hAnsi="Calibri"/>
          <w:color w:val="000000"/>
          <w:sz w:val="28"/>
          <w:szCs w:val="28"/>
        </w:rPr>
      </w:pPr>
      <w:r>
        <w:t>Anna Burton (</w:t>
      </w:r>
      <w:hyperlink r:id="rId10" w:history="1">
        <w:r w:rsidRPr="003B1B58">
          <w:rPr>
            <w:rStyle w:val="Hyperlink"/>
            <w:sz w:val="28"/>
            <w:szCs w:val="28"/>
          </w:rPr>
          <w:t>anna.burton@lifeboat.llc</w:t>
        </w:r>
      </w:hyperlink>
      <w:r>
        <w:rPr>
          <w:color w:val="1155CC"/>
          <w:sz w:val="28"/>
          <w:szCs w:val="28"/>
          <w:u w:val="single"/>
        </w:rPr>
        <w:t>)</w:t>
      </w:r>
    </w:p>
    <w:p w14:paraId="3130CE29" w14:textId="375545F1" w:rsidR="00C777FD" w:rsidRDefault="0094414F">
      <w:pPr>
        <w:pBdr>
          <w:top w:val="nil"/>
          <w:left w:val="nil"/>
          <w:bottom w:val="nil"/>
          <w:right w:val="nil"/>
          <w:between w:val="nil"/>
        </w:pBdr>
        <w:ind w:left="720" w:right="720"/>
      </w:pPr>
      <w:r>
        <w:t xml:space="preserve">The effort to retrofit multithread support on the HDF5 library has required the development of a variety of lock free data structures.  </w:t>
      </w:r>
      <w:r w:rsidR="00235B42">
        <w:t>These</w:t>
      </w:r>
      <w:r>
        <w:t xml:space="preserve"> data structures </w:t>
      </w:r>
      <w:r w:rsidR="00C777FD">
        <w:t xml:space="preserve">were implemented </w:t>
      </w:r>
      <w:r>
        <w:t xml:space="preserve">without </w:t>
      </w:r>
      <w:r w:rsidR="00C777FD">
        <w:t xml:space="preserve">concern for reuse in other areas of the HDF5 library, or </w:t>
      </w:r>
      <w:r>
        <w:t xml:space="preserve">support for HDF5 error reporting.  </w:t>
      </w:r>
    </w:p>
    <w:p w14:paraId="3861CC91" w14:textId="22E96531" w:rsidR="00482056" w:rsidRPr="00C777FD" w:rsidRDefault="0094414F" w:rsidP="00C777FD">
      <w:pPr>
        <w:pBdr>
          <w:top w:val="nil"/>
          <w:left w:val="nil"/>
          <w:bottom w:val="nil"/>
          <w:right w:val="nil"/>
          <w:between w:val="nil"/>
        </w:pBdr>
        <w:ind w:left="720" w:right="720"/>
      </w:pPr>
      <w:r>
        <w:t xml:space="preserve">While </w:t>
      </w:r>
      <w:r w:rsidR="00C777FD">
        <w:t>this is</w:t>
      </w:r>
      <w:r>
        <w:t xml:space="preserve"> </w:t>
      </w:r>
      <w:r w:rsidR="00235B42">
        <w:t>appropriate</w:t>
      </w:r>
      <w:r>
        <w:t xml:space="preserve"> for </w:t>
      </w:r>
      <w:r w:rsidR="00C777FD">
        <w:t>prototype code, for production purposes, these data structures should</w:t>
      </w:r>
      <w:r w:rsidR="001B5DF6">
        <w:t xml:space="preserve"> be reworked as collections of C m</w:t>
      </w:r>
      <w:r w:rsidR="00C777FD">
        <w:t>acros, allowing easy reuse in other sections of the HDF5 library, and integration into the HDF5 error reporting system.</w:t>
      </w:r>
    </w:p>
    <w:p w14:paraId="1AF1B011" w14:textId="77777777" w:rsidR="00482056" w:rsidRDefault="00482056">
      <w:pPr>
        <w:pBdr>
          <w:top w:val="nil"/>
          <w:left w:val="nil"/>
          <w:bottom w:val="single" w:sz="8" w:space="10" w:color="4F81BD"/>
          <w:right w:val="nil"/>
          <w:between w:val="nil"/>
        </w:pBdr>
        <w:spacing w:after="300" w:line="14" w:lineRule="auto"/>
        <w:jc w:val="center"/>
        <w:rPr>
          <w:rFonts w:ascii="Calibri" w:hAnsi="Calibri"/>
          <w:b/>
          <w:color w:val="000000"/>
          <w:sz w:val="22"/>
          <w:szCs w:val="22"/>
        </w:rPr>
      </w:pPr>
    </w:p>
    <w:p w14:paraId="44FC4A67" w14:textId="77777777" w:rsidR="00482056" w:rsidRDefault="00482056"/>
    <w:p w14:paraId="58FC58C8" w14:textId="5575BBB6" w:rsidR="00643C75" w:rsidRDefault="0084578F">
      <w:pPr>
        <w:pStyle w:val="TOC1"/>
        <w:tabs>
          <w:tab w:val="left" w:pos="480"/>
          <w:tab w:val="right" w:leader="dot" w:pos="9926"/>
        </w:tabs>
        <w:rPr>
          <w:rFonts w:eastAsiaTheme="minorEastAsia" w:cstheme="minorBidi"/>
          <w:noProof/>
          <w:kern w:val="2"/>
          <w14:ligatures w14:val="standardContextual"/>
        </w:rPr>
      </w:pPr>
      <w:r>
        <w:fldChar w:fldCharType="begin"/>
      </w:r>
      <w:r>
        <w:instrText xml:space="preserve"> TOC \o "1-3" </w:instrText>
      </w:r>
      <w:r>
        <w:fldChar w:fldCharType="separate"/>
      </w:r>
      <w:r w:rsidR="00643C75">
        <w:rPr>
          <w:noProof/>
        </w:rPr>
        <w:t>1</w:t>
      </w:r>
      <w:r w:rsidR="00643C75">
        <w:rPr>
          <w:rFonts w:eastAsiaTheme="minorEastAsia" w:cstheme="minorBidi"/>
          <w:noProof/>
          <w:kern w:val="2"/>
          <w14:ligatures w14:val="standardContextual"/>
        </w:rPr>
        <w:tab/>
      </w:r>
      <w:r w:rsidR="00643C75">
        <w:rPr>
          <w:noProof/>
        </w:rPr>
        <w:t>Introduction</w:t>
      </w:r>
      <w:r w:rsidR="00643C75">
        <w:rPr>
          <w:noProof/>
        </w:rPr>
        <w:tab/>
      </w:r>
      <w:r w:rsidR="00643C75">
        <w:rPr>
          <w:noProof/>
        </w:rPr>
        <w:fldChar w:fldCharType="begin"/>
      </w:r>
      <w:r w:rsidR="00643C75">
        <w:rPr>
          <w:noProof/>
        </w:rPr>
        <w:instrText xml:space="preserve"> PAGEREF _Toc191635612 \h </w:instrText>
      </w:r>
      <w:r w:rsidR="00643C75">
        <w:rPr>
          <w:noProof/>
        </w:rPr>
      </w:r>
      <w:r w:rsidR="00643C75">
        <w:rPr>
          <w:noProof/>
        </w:rPr>
        <w:fldChar w:fldCharType="separate"/>
      </w:r>
      <w:r w:rsidR="00643C75">
        <w:rPr>
          <w:noProof/>
        </w:rPr>
        <w:t>1</w:t>
      </w:r>
      <w:r w:rsidR="00643C75">
        <w:rPr>
          <w:noProof/>
        </w:rPr>
        <w:fldChar w:fldCharType="end"/>
      </w:r>
    </w:p>
    <w:p w14:paraId="63E6DE80" w14:textId="0D71C6FB" w:rsidR="00643C75" w:rsidRDefault="00643C75">
      <w:pPr>
        <w:pStyle w:val="TOC1"/>
        <w:tabs>
          <w:tab w:val="left" w:pos="480"/>
          <w:tab w:val="right" w:leader="dot" w:pos="9926"/>
        </w:tabs>
        <w:rPr>
          <w:rFonts w:eastAsiaTheme="minorEastAsia" w:cstheme="minorBidi"/>
          <w:noProof/>
          <w:kern w:val="2"/>
          <w14:ligatures w14:val="standardContextual"/>
        </w:rPr>
      </w:pPr>
      <w:r>
        <w:rPr>
          <w:noProof/>
        </w:rPr>
        <w:t>2</w:t>
      </w:r>
      <w:r>
        <w:rPr>
          <w:rFonts w:eastAsiaTheme="minorEastAsia" w:cstheme="minorBidi"/>
          <w:noProof/>
          <w:kern w:val="2"/>
          <w14:ligatures w14:val="standardContextual"/>
        </w:rPr>
        <w:tab/>
      </w:r>
      <w:r>
        <w:rPr>
          <w:noProof/>
        </w:rPr>
        <w:t>Conceptual Overview</w:t>
      </w:r>
      <w:r>
        <w:rPr>
          <w:noProof/>
        </w:rPr>
        <w:tab/>
      </w:r>
      <w:r>
        <w:rPr>
          <w:noProof/>
        </w:rPr>
        <w:fldChar w:fldCharType="begin"/>
      </w:r>
      <w:r>
        <w:rPr>
          <w:noProof/>
        </w:rPr>
        <w:instrText xml:space="preserve"> PAGEREF _Toc191635613 \h </w:instrText>
      </w:r>
      <w:r>
        <w:rPr>
          <w:noProof/>
        </w:rPr>
      </w:r>
      <w:r>
        <w:rPr>
          <w:noProof/>
        </w:rPr>
        <w:fldChar w:fldCharType="separate"/>
      </w:r>
      <w:r>
        <w:rPr>
          <w:noProof/>
        </w:rPr>
        <w:t>2</w:t>
      </w:r>
      <w:r>
        <w:rPr>
          <w:noProof/>
        </w:rPr>
        <w:fldChar w:fldCharType="end"/>
      </w:r>
    </w:p>
    <w:p w14:paraId="2AF2B948" w14:textId="2F13A530" w:rsidR="00643C75" w:rsidRDefault="00643C75">
      <w:pPr>
        <w:pStyle w:val="TOC1"/>
        <w:tabs>
          <w:tab w:val="left" w:pos="480"/>
          <w:tab w:val="right" w:leader="dot" w:pos="9926"/>
        </w:tabs>
        <w:rPr>
          <w:rFonts w:eastAsiaTheme="minorEastAsia" w:cstheme="minorBidi"/>
          <w:noProof/>
          <w:kern w:val="2"/>
          <w14:ligatures w14:val="standardContextual"/>
        </w:rPr>
      </w:pPr>
      <w:r>
        <w:rPr>
          <w:noProof/>
        </w:rPr>
        <w:t>3</w:t>
      </w:r>
      <w:r>
        <w:rPr>
          <w:rFonts w:eastAsiaTheme="minorEastAsia" w:cstheme="minorBidi"/>
          <w:noProof/>
          <w:kern w:val="2"/>
          <w14:ligatures w14:val="standardContextual"/>
        </w:rPr>
        <w:tab/>
      </w:r>
      <w:r>
        <w:rPr>
          <w:noProof/>
        </w:rPr>
        <w:t>Implementation Details</w:t>
      </w:r>
      <w:r>
        <w:rPr>
          <w:noProof/>
        </w:rPr>
        <w:tab/>
      </w:r>
      <w:r>
        <w:rPr>
          <w:noProof/>
        </w:rPr>
        <w:fldChar w:fldCharType="begin"/>
      </w:r>
      <w:r>
        <w:rPr>
          <w:noProof/>
        </w:rPr>
        <w:instrText xml:space="preserve"> PAGEREF _Toc191635614 \h </w:instrText>
      </w:r>
      <w:r>
        <w:rPr>
          <w:noProof/>
        </w:rPr>
      </w:r>
      <w:r>
        <w:rPr>
          <w:noProof/>
        </w:rPr>
        <w:fldChar w:fldCharType="separate"/>
      </w:r>
      <w:r>
        <w:rPr>
          <w:noProof/>
        </w:rPr>
        <w:t>3</w:t>
      </w:r>
      <w:r>
        <w:rPr>
          <w:noProof/>
        </w:rPr>
        <w:fldChar w:fldCharType="end"/>
      </w:r>
    </w:p>
    <w:p w14:paraId="3CBABE65" w14:textId="5C4F59AE" w:rsidR="00643C75" w:rsidRDefault="00643C75">
      <w:pPr>
        <w:pStyle w:val="TOC2"/>
        <w:tabs>
          <w:tab w:val="left" w:pos="960"/>
          <w:tab w:val="right" w:leader="dot" w:pos="9926"/>
        </w:tabs>
        <w:rPr>
          <w:rFonts w:eastAsiaTheme="minorEastAsia" w:cstheme="minorBidi"/>
          <w:noProof/>
          <w:kern w:val="2"/>
          <w14:ligatures w14:val="standardContextual"/>
        </w:rPr>
      </w:pPr>
      <w:r>
        <w:rPr>
          <w:noProof/>
        </w:rPr>
        <w:t>3.1</w:t>
      </w:r>
      <w:r>
        <w:rPr>
          <w:rFonts w:eastAsiaTheme="minorEastAsia" w:cstheme="minorBidi"/>
          <w:noProof/>
          <w:kern w:val="2"/>
          <w14:ligatures w14:val="standardContextual"/>
        </w:rPr>
        <w:tab/>
      </w:r>
      <w:r>
        <w:rPr>
          <w:noProof/>
        </w:rPr>
        <w:t>Lock Free Hash Table</w:t>
      </w:r>
      <w:r>
        <w:rPr>
          <w:noProof/>
        </w:rPr>
        <w:tab/>
      </w:r>
      <w:r>
        <w:rPr>
          <w:noProof/>
        </w:rPr>
        <w:fldChar w:fldCharType="begin"/>
      </w:r>
      <w:r>
        <w:rPr>
          <w:noProof/>
        </w:rPr>
        <w:instrText xml:space="preserve"> PAGEREF _Toc191635615 \h </w:instrText>
      </w:r>
      <w:r>
        <w:rPr>
          <w:noProof/>
        </w:rPr>
      </w:r>
      <w:r>
        <w:rPr>
          <w:noProof/>
        </w:rPr>
        <w:fldChar w:fldCharType="separate"/>
      </w:r>
      <w:r>
        <w:rPr>
          <w:noProof/>
        </w:rPr>
        <w:t>3</w:t>
      </w:r>
      <w:r>
        <w:rPr>
          <w:noProof/>
        </w:rPr>
        <w:fldChar w:fldCharType="end"/>
      </w:r>
    </w:p>
    <w:p w14:paraId="63270E38" w14:textId="27745371" w:rsidR="00643C75" w:rsidRDefault="00643C75">
      <w:pPr>
        <w:pStyle w:val="TOC3"/>
        <w:tabs>
          <w:tab w:val="left" w:pos="1440"/>
          <w:tab w:val="right" w:leader="dot" w:pos="9926"/>
        </w:tabs>
        <w:rPr>
          <w:rFonts w:eastAsiaTheme="minorEastAsia" w:cstheme="minorBidi"/>
          <w:noProof/>
          <w:kern w:val="2"/>
          <w14:ligatures w14:val="standardContextual"/>
        </w:rPr>
      </w:pPr>
      <w:r>
        <w:rPr>
          <w:noProof/>
        </w:rPr>
        <w:t>3.1.1</w:t>
      </w:r>
      <w:r>
        <w:rPr>
          <w:rFonts w:eastAsiaTheme="minorEastAsia" w:cstheme="minorBidi"/>
          <w:noProof/>
          <w:kern w:val="2"/>
          <w14:ligatures w14:val="standardContextual"/>
        </w:rPr>
        <w:tab/>
      </w:r>
      <w:r>
        <w:rPr>
          <w:noProof/>
        </w:rPr>
        <w:t>Initial Conversion to Macros</w:t>
      </w:r>
      <w:r>
        <w:rPr>
          <w:noProof/>
        </w:rPr>
        <w:tab/>
      </w:r>
      <w:r>
        <w:rPr>
          <w:noProof/>
        </w:rPr>
        <w:fldChar w:fldCharType="begin"/>
      </w:r>
      <w:r>
        <w:rPr>
          <w:noProof/>
        </w:rPr>
        <w:instrText xml:space="preserve"> PAGEREF _Toc191635616 \h </w:instrText>
      </w:r>
      <w:r>
        <w:rPr>
          <w:noProof/>
        </w:rPr>
      </w:r>
      <w:r>
        <w:rPr>
          <w:noProof/>
        </w:rPr>
        <w:fldChar w:fldCharType="separate"/>
      </w:r>
      <w:r>
        <w:rPr>
          <w:noProof/>
        </w:rPr>
        <w:t>3</w:t>
      </w:r>
      <w:r>
        <w:rPr>
          <w:noProof/>
        </w:rPr>
        <w:fldChar w:fldCharType="end"/>
      </w:r>
    </w:p>
    <w:p w14:paraId="6C5958E7" w14:textId="072A948E" w:rsidR="00643C75" w:rsidRDefault="00643C75">
      <w:pPr>
        <w:pStyle w:val="TOC3"/>
        <w:tabs>
          <w:tab w:val="left" w:pos="1440"/>
          <w:tab w:val="right" w:leader="dot" w:pos="9926"/>
        </w:tabs>
        <w:rPr>
          <w:rFonts w:eastAsiaTheme="minorEastAsia" w:cstheme="minorBidi"/>
          <w:noProof/>
          <w:kern w:val="2"/>
          <w14:ligatures w14:val="standardContextual"/>
        </w:rPr>
      </w:pPr>
      <w:r>
        <w:rPr>
          <w:noProof/>
        </w:rPr>
        <w:t>3.1.2</w:t>
      </w:r>
      <w:r>
        <w:rPr>
          <w:rFonts w:eastAsiaTheme="minorEastAsia" w:cstheme="minorBidi"/>
          <w:noProof/>
          <w:kern w:val="2"/>
          <w14:ligatures w14:val="standardContextual"/>
        </w:rPr>
        <w:tab/>
      </w:r>
      <w:r>
        <w:rPr>
          <w:noProof/>
        </w:rPr>
        <w:t>Error Reporting</w:t>
      </w:r>
      <w:r>
        <w:rPr>
          <w:noProof/>
        </w:rPr>
        <w:tab/>
      </w:r>
      <w:r>
        <w:rPr>
          <w:noProof/>
        </w:rPr>
        <w:fldChar w:fldCharType="begin"/>
      </w:r>
      <w:r>
        <w:rPr>
          <w:noProof/>
        </w:rPr>
        <w:instrText xml:space="preserve"> PAGEREF _Toc191635617 \h </w:instrText>
      </w:r>
      <w:r>
        <w:rPr>
          <w:noProof/>
        </w:rPr>
      </w:r>
      <w:r>
        <w:rPr>
          <w:noProof/>
        </w:rPr>
        <w:fldChar w:fldCharType="separate"/>
      </w:r>
      <w:r>
        <w:rPr>
          <w:noProof/>
        </w:rPr>
        <w:t>3</w:t>
      </w:r>
      <w:r>
        <w:rPr>
          <w:noProof/>
        </w:rPr>
        <w:fldChar w:fldCharType="end"/>
      </w:r>
    </w:p>
    <w:p w14:paraId="3AB47899" w14:textId="362A5BC1" w:rsidR="00643C75" w:rsidRDefault="00643C75">
      <w:pPr>
        <w:pStyle w:val="TOC3"/>
        <w:tabs>
          <w:tab w:val="left" w:pos="1440"/>
          <w:tab w:val="right" w:leader="dot" w:pos="9926"/>
        </w:tabs>
        <w:rPr>
          <w:rFonts w:eastAsiaTheme="minorEastAsia" w:cstheme="minorBidi"/>
          <w:noProof/>
          <w:kern w:val="2"/>
          <w14:ligatures w14:val="standardContextual"/>
        </w:rPr>
      </w:pPr>
      <w:r>
        <w:rPr>
          <w:noProof/>
        </w:rPr>
        <w:t>3.1.3</w:t>
      </w:r>
      <w:r>
        <w:rPr>
          <w:rFonts w:eastAsiaTheme="minorEastAsia" w:cstheme="minorBidi"/>
          <w:noProof/>
          <w:kern w:val="2"/>
          <w14:ligatures w14:val="standardContextual"/>
        </w:rPr>
        <w:tab/>
      </w:r>
      <w:r>
        <w:rPr>
          <w:noProof/>
        </w:rPr>
        <w:t>Test Suite Conversion</w:t>
      </w:r>
      <w:r>
        <w:rPr>
          <w:noProof/>
        </w:rPr>
        <w:tab/>
      </w:r>
      <w:r>
        <w:rPr>
          <w:noProof/>
        </w:rPr>
        <w:fldChar w:fldCharType="begin"/>
      </w:r>
      <w:r>
        <w:rPr>
          <w:noProof/>
        </w:rPr>
        <w:instrText xml:space="preserve"> PAGEREF _Toc191635618 \h </w:instrText>
      </w:r>
      <w:r>
        <w:rPr>
          <w:noProof/>
        </w:rPr>
      </w:r>
      <w:r>
        <w:rPr>
          <w:noProof/>
        </w:rPr>
        <w:fldChar w:fldCharType="separate"/>
      </w:r>
      <w:r>
        <w:rPr>
          <w:noProof/>
        </w:rPr>
        <w:t>3</w:t>
      </w:r>
      <w:r>
        <w:rPr>
          <w:noProof/>
        </w:rPr>
        <w:fldChar w:fldCharType="end"/>
      </w:r>
    </w:p>
    <w:p w14:paraId="388367F7" w14:textId="111651DC" w:rsidR="00643C75" w:rsidRDefault="00643C75">
      <w:pPr>
        <w:pStyle w:val="TOC3"/>
        <w:tabs>
          <w:tab w:val="left" w:pos="1440"/>
          <w:tab w:val="right" w:leader="dot" w:pos="9926"/>
        </w:tabs>
        <w:rPr>
          <w:rFonts w:eastAsiaTheme="minorEastAsia" w:cstheme="minorBidi"/>
          <w:noProof/>
          <w:kern w:val="2"/>
          <w14:ligatures w14:val="standardContextual"/>
        </w:rPr>
      </w:pPr>
      <w:r>
        <w:rPr>
          <w:noProof/>
        </w:rPr>
        <w:t>3.1.4</w:t>
      </w:r>
      <w:r>
        <w:rPr>
          <w:rFonts w:eastAsiaTheme="minorEastAsia" w:cstheme="minorBidi"/>
          <w:noProof/>
          <w:kern w:val="2"/>
          <w14:ligatures w14:val="standardContextual"/>
        </w:rPr>
        <w:tab/>
      </w:r>
      <w:r>
        <w:rPr>
          <w:noProof/>
        </w:rPr>
        <w:t>Hash Buckets</w:t>
      </w:r>
      <w:r>
        <w:rPr>
          <w:noProof/>
        </w:rPr>
        <w:tab/>
      </w:r>
      <w:r>
        <w:rPr>
          <w:noProof/>
        </w:rPr>
        <w:fldChar w:fldCharType="begin"/>
      </w:r>
      <w:r>
        <w:rPr>
          <w:noProof/>
        </w:rPr>
        <w:instrText xml:space="preserve"> PAGEREF _Toc191635619 \h </w:instrText>
      </w:r>
      <w:r>
        <w:rPr>
          <w:noProof/>
        </w:rPr>
      </w:r>
      <w:r>
        <w:rPr>
          <w:noProof/>
        </w:rPr>
        <w:fldChar w:fldCharType="separate"/>
      </w:r>
      <w:r>
        <w:rPr>
          <w:noProof/>
        </w:rPr>
        <w:t>3</w:t>
      </w:r>
      <w:r>
        <w:rPr>
          <w:noProof/>
        </w:rPr>
        <w:fldChar w:fldCharType="end"/>
      </w:r>
    </w:p>
    <w:p w14:paraId="2438352A" w14:textId="58F7D0F1" w:rsidR="00643C75" w:rsidRDefault="00643C75">
      <w:pPr>
        <w:pStyle w:val="TOC2"/>
        <w:tabs>
          <w:tab w:val="left" w:pos="960"/>
          <w:tab w:val="right" w:leader="dot" w:pos="9926"/>
        </w:tabs>
        <w:rPr>
          <w:rFonts w:eastAsiaTheme="minorEastAsia" w:cstheme="minorBidi"/>
          <w:noProof/>
          <w:kern w:val="2"/>
          <w14:ligatures w14:val="standardContextual"/>
        </w:rPr>
      </w:pPr>
      <w:r>
        <w:rPr>
          <w:noProof/>
        </w:rPr>
        <w:t>3.2</w:t>
      </w:r>
      <w:r>
        <w:rPr>
          <w:rFonts w:eastAsiaTheme="minorEastAsia" w:cstheme="minorBidi"/>
          <w:noProof/>
          <w:kern w:val="2"/>
          <w14:ligatures w14:val="standardContextual"/>
        </w:rPr>
        <w:tab/>
      </w:r>
      <w:r>
        <w:rPr>
          <w:noProof/>
        </w:rPr>
        <w:t>Lock Free Singly Linked Lists</w:t>
      </w:r>
      <w:r>
        <w:rPr>
          <w:noProof/>
        </w:rPr>
        <w:tab/>
      </w:r>
      <w:r>
        <w:rPr>
          <w:noProof/>
        </w:rPr>
        <w:fldChar w:fldCharType="begin"/>
      </w:r>
      <w:r>
        <w:rPr>
          <w:noProof/>
        </w:rPr>
        <w:instrText xml:space="preserve"> PAGEREF _Toc191635620 \h </w:instrText>
      </w:r>
      <w:r>
        <w:rPr>
          <w:noProof/>
        </w:rPr>
      </w:r>
      <w:r>
        <w:rPr>
          <w:noProof/>
        </w:rPr>
        <w:fldChar w:fldCharType="separate"/>
      </w:r>
      <w:r>
        <w:rPr>
          <w:noProof/>
        </w:rPr>
        <w:t>3</w:t>
      </w:r>
      <w:r>
        <w:rPr>
          <w:noProof/>
        </w:rPr>
        <w:fldChar w:fldCharType="end"/>
      </w:r>
    </w:p>
    <w:p w14:paraId="1B5C5C35" w14:textId="32AB5F44" w:rsidR="00643C75" w:rsidRDefault="00643C75">
      <w:pPr>
        <w:pStyle w:val="TOC2"/>
        <w:tabs>
          <w:tab w:val="left" w:pos="960"/>
          <w:tab w:val="right" w:leader="dot" w:pos="9926"/>
        </w:tabs>
        <w:rPr>
          <w:rFonts w:eastAsiaTheme="minorEastAsia" w:cstheme="minorBidi"/>
          <w:noProof/>
          <w:kern w:val="2"/>
          <w14:ligatures w14:val="standardContextual"/>
        </w:rPr>
      </w:pPr>
      <w:r>
        <w:rPr>
          <w:noProof/>
        </w:rPr>
        <w:t>3.3</w:t>
      </w:r>
      <w:r>
        <w:rPr>
          <w:rFonts w:eastAsiaTheme="minorEastAsia" w:cstheme="minorBidi"/>
          <w:noProof/>
          <w:kern w:val="2"/>
          <w14:ligatures w14:val="standardContextual"/>
        </w:rPr>
        <w:tab/>
      </w:r>
      <w:r>
        <w:rPr>
          <w:noProof/>
        </w:rPr>
        <w:t>Lock Free Free Lists</w:t>
      </w:r>
      <w:r>
        <w:rPr>
          <w:noProof/>
        </w:rPr>
        <w:tab/>
      </w:r>
      <w:r>
        <w:rPr>
          <w:noProof/>
        </w:rPr>
        <w:fldChar w:fldCharType="begin"/>
      </w:r>
      <w:r>
        <w:rPr>
          <w:noProof/>
        </w:rPr>
        <w:instrText xml:space="preserve"> PAGEREF _Toc191635621 \h </w:instrText>
      </w:r>
      <w:r>
        <w:rPr>
          <w:noProof/>
        </w:rPr>
      </w:r>
      <w:r>
        <w:rPr>
          <w:noProof/>
        </w:rPr>
        <w:fldChar w:fldCharType="separate"/>
      </w:r>
      <w:r>
        <w:rPr>
          <w:noProof/>
        </w:rPr>
        <w:t>4</w:t>
      </w:r>
      <w:r>
        <w:rPr>
          <w:noProof/>
        </w:rPr>
        <w:fldChar w:fldCharType="end"/>
      </w:r>
    </w:p>
    <w:p w14:paraId="414A2FD3" w14:textId="5F57A568" w:rsidR="00643C75" w:rsidRDefault="00643C75">
      <w:pPr>
        <w:pStyle w:val="TOC1"/>
        <w:tabs>
          <w:tab w:val="left" w:pos="480"/>
          <w:tab w:val="right" w:leader="dot" w:pos="9926"/>
        </w:tabs>
        <w:rPr>
          <w:rFonts w:eastAsiaTheme="minorEastAsia" w:cstheme="minorBidi"/>
          <w:noProof/>
          <w:kern w:val="2"/>
          <w14:ligatures w14:val="standardContextual"/>
        </w:rPr>
      </w:pPr>
      <w:r>
        <w:rPr>
          <w:noProof/>
        </w:rPr>
        <w:t>4</w:t>
      </w:r>
      <w:r>
        <w:rPr>
          <w:rFonts w:eastAsiaTheme="minorEastAsia" w:cstheme="minorBidi"/>
          <w:noProof/>
          <w:kern w:val="2"/>
          <w14:ligatures w14:val="standardContextual"/>
        </w:rPr>
        <w:tab/>
      </w:r>
      <w:r>
        <w:rPr>
          <w:noProof/>
        </w:rPr>
        <w:t>Testing Details</w:t>
      </w:r>
      <w:r>
        <w:rPr>
          <w:noProof/>
        </w:rPr>
        <w:tab/>
      </w:r>
      <w:r>
        <w:rPr>
          <w:noProof/>
        </w:rPr>
        <w:fldChar w:fldCharType="begin"/>
      </w:r>
      <w:r>
        <w:rPr>
          <w:noProof/>
        </w:rPr>
        <w:instrText xml:space="preserve"> PAGEREF _Toc191635622 \h </w:instrText>
      </w:r>
      <w:r>
        <w:rPr>
          <w:noProof/>
        </w:rPr>
      </w:r>
      <w:r>
        <w:rPr>
          <w:noProof/>
        </w:rPr>
        <w:fldChar w:fldCharType="separate"/>
      </w:r>
      <w:r>
        <w:rPr>
          <w:noProof/>
        </w:rPr>
        <w:t>4</w:t>
      </w:r>
      <w:r>
        <w:rPr>
          <w:noProof/>
        </w:rPr>
        <w:fldChar w:fldCharType="end"/>
      </w:r>
    </w:p>
    <w:p w14:paraId="2EF00436" w14:textId="561991EF" w:rsidR="00482056" w:rsidRDefault="0084578F">
      <w:r>
        <w:fldChar w:fldCharType="end"/>
      </w:r>
    </w:p>
    <w:p w14:paraId="48DE56B2" w14:textId="77777777" w:rsidR="00482056" w:rsidRDefault="00482056"/>
    <w:p w14:paraId="5C751A46" w14:textId="77777777" w:rsidR="00482056" w:rsidRDefault="00BB660F">
      <w:pPr>
        <w:pStyle w:val="Heading1"/>
      </w:pPr>
      <w:bookmarkStart w:id="0" w:name="_Toc191635612"/>
      <w:r>
        <w:t>Introduction</w:t>
      </w:r>
      <w:bookmarkEnd w:id="0"/>
      <w:r>
        <w:t xml:space="preserve">    </w:t>
      </w:r>
    </w:p>
    <w:p w14:paraId="137DE6F1" w14:textId="77777777" w:rsidR="00C777FD" w:rsidRDefault="00C777FD">
      <w:pPr>
        <w:spacing w:before="240" w:after="240"/>
      </w:pPr>
      <w:bookmarkStart w:id="1" w:name="_heading=h.me1x41nvcblf" w:colFirst="0" w:colLast="0"/>
      <w:bookmarkEnd w:id="1"/>
      <w:r>
        <w:t xml:space="preserve">The ongoing effort to retrofit multi-thread support onto the HDF5 library has required the development of a variety of lock free data structures – most </w:t>
      </w:r>
      <w:r w:rsidR="006B4C08">
        <w:t>not</w:t>
      </w:r>
      <w:r>
        <w:t>ably:</w:t>
      </w:r>
    </w:p>
    <w:p w14:paraId="60117A86" w14:textId="77777777" w:rsidR="00C777FD" w:rsidRDefault="00C777FD" w:rsidP="006B4C08">
      <w:pPr>
        <w:pStyle w:val="ListParagraph"/>
        <w:numPr>
          <w:ilvl w:val="0"/>
          <w:numId w:val="8"/>
        </w:numPr>
        <w:spacing w:before="240" w:after="240"/>
      </w:pPr>
      <w:r>
        <w:lastRenderedPageBreak/>
        <w:t>Lock free singly linked lists,</w:t>
      </w:r>
    </w:p>
    <w:p w14:paraId="199651C1" w14:textId="77777777" w:rsidR="00C777FD" w:rsidRDefault="00C777FD" w:rsidP="006B4C08">
      <w:pPr>
        <w:pStyle w:val="ListParagraph"/>
        <w:numPr>
          <w:ilvl w:val="0"/>
          <w:numId w:val="8"/>
        </w:numPr>
        <w:spacing w:before="240" w:after="240"/>
      </w:pPr>
      <w:r>
        <w:t>Lock free hash table</w:t>
      </w:r>
      <w:r w:rsidR="006B4C08">
        <w:t>s</w:t>
      </w:r>
      <w:r>
        <w:t>, and</w:t>
      </w:r>
    </w:p>
    <w:p w14:paraId="36CB223F" w14:textId="1472D40B" w:rsidR="006B4C08" w:rsidRDefault="00C777FD" w:rsidP="006B4C08">
      <w:pPr>
        <w:pStyle w:val="ListParagraph"/>
        <w:numPr>
          <w:ilvl w:val="0"/>
          <w:numId w:val="8"/>
        </w:numPr>
        <w:spacing w:before="240" w:after="240"/>
      </w:pPr>
      <w:r>
        <w:t>Lock free</w:t>
      </w:r>
      <w:r w:rsidR="006B4C08">
        <w:t xml:space="preserve"> </w:t>
      </w:r>
      <w:proofErr w:type="spellStart"/>
      <w:r w:rsidR="006B4C08">
        <w:t>free</w:t>
      </w:r>
      <w:proofErr w:type="spellEnd"/>
      <w:r w:rsidR="006B4C08">
        <w:t xml:space="preserve"> lists </w:t>
      </w:r>
      <w:r w:rsidR="00235B42">
        <w:t>for</w:t>
      </w:r>
      <w:r w:rsidR="006B4C08">
        <w:t xml:space="preserve"> </w:t>
      </w:r>
      <w:r w:rsidR="00235B42">
        <w:t xml:space="preserve">discarded </w:t>
      </w:r>
      <w:r w:rsidR="006B4C08">
        <w:t>dynamically allocated structures used in lock free data structures</w:t>
      </w:r>
      <w:r w:rsidR="00235B42">
        <w:t>.  These structures must be retained in the free list</w:t>
      </w:r>
      <w:r w:rsidR="00C822B4">
        <w:t>s</w:t>
      </w:r>
      <w:r w:rsidR="00235B42">
        <w:t xml:space="preserve"> </w:t>
      </w:r>
      <w:r w:rsidR="006B4C08">
        <w:t>until all references to them have been</w:t>
      </w:r>
      <w:r w:rsidR="00235B42">
        <w:t xml:space="preserve"> discarded – at which point they </w:t>
      </w:r>
      <w:r w:rsidR="006B4C08">
        <w:t>may be either re-allocated or released to the heap.</w:t>
      </w:r>
    </w:p>
    <w:p w14:paraId="29ED8927" w14:textId="61E31145" w:rsidR="006B4C08" w:rsidRDefault="006B4C08">
      <w:pPr>
        <w:spacing w:before="240" w:after="240"/>
      </w:pPr>
      <w:r>
        <w:t xml:space="preserve">While these data structures have been </w:t>
      </w:r>
      <w:r w:rsidR="00235B42">
        <w:t>essential</w:t>
      </w:r>
      <w:r>
        <w:t xml:space="preserve"> in the prototype multi-thread implementations of the initial target HDF5 modules (most notably H5I and H5P), the implementations </w:t>
      </w:r>
      <w:r w:rsidR="00144F72">
        <w:t>are</w:t>
      </w:r>
      <w:r>
        <w:t xml:space="preserve"> specific to their target </w:t>
      </w:r>
      <w:r w:rsidR="00144F72">
        <w:t>applications</w:t>
      </w:r>
      <w:r>
        <w:t>, are not easily portable, and are not integrated into the HDF5 library error reporting system.</w:t>
      </w:r>
    </w:p>
    <w:p w14:paraId="18B374D6" w14:textId="77777777" w:rsidR="006B4C08" w:rsidRDefault="006B4C08">
      <w:pPr>
        <w:spacing w:before="240" w:after="240"/>
      </w:pPr>
      <w:r>
        <w:t>This is appropriate for pro</w:t>
      </w:r>
      <w:r w:rsidR="007756FD">
        <w:t xml:space="preserve">totype code, but for production code, these deficits must </w:t>
      </w:r>
      <w:r w:rsidR="00144F72">
        <w:t xml:space="preserve">be </w:t>
      </w:r>
      <w:r w:rsidR="007756FD">
        <w:t>addressed.</w:t>
      </w:r>
    </w:p>
    <w:p w14:paraId="3795FD26" w14:textId="77777777" w:rsidR="007756FD" w:rsidRDefault="007756FD">
      <w:pPr>
        <w:spacing w:before="240" w:after="240"/>
      </w:pPr>
      <w:r>
        <w:t xml:space="preserve">The model we have selected for this effort is </w:t>
      </w:r>
      <w:proofErr w:type="spellStart"/>
      <w:r>
        <w:t>UTHash</w:t>
      </w:r>
      <w:proofErr w:type="spellEnd"/>
      <w:r>
        <w:t xml:space="preserve"> – a portable hash table that is implemented in a collection of C macros to allow easy re-use in any program written in C.</w:t>
      </w:r>
    </w:p>
    <w:p w14:paraId="101D789E" w14:textId="77777777" w:rsidR="00482056" w:rsidRDefault="004015A4">
      <w:pPr>
        <w:pStyle w:val="Heading1"/>
      </w:pPr>
      <w:bookmarkStart w:id="2" w:name="_Toc191635613"/>
      <w:r>
        <w:t>Conceptual Overview</w:t>
      </w:r>
      <w:bookmarkEnd w:id="2"/>
    </w:p>
    <w:p w14:paraId="55A908C2" w14:textId="60B79C94" w:rsidR="00482056" w:rsidRDefault="007756FD">
      <w:pPr>
        <w:spacing w:before="240" w:after="240"/>
      </w:pPr>
      <w:r>
        <w:t>The target lock free data structures are already implemented as a collection of structure definitions and regular C function</w:t>
      </w:r>
      <w:r w:rsidR="00235B42">
        <w:t>s.  Further there is an extensive</w:t>
      </w:r>
      <w:r>
        <w:t xml:space="preserve"> test suite.  Error checking and reporting is currently done via assertions.</w:t>
      </w:r>
    </w:p>
    <w:p w14:paraId="50C1DFA1" w14:textId="77777777" w:rsidR="007756FD" w:rsidRDefault="00425C5B" w:rsidP="004015A4">
      <w:pPr>
        <w:spacing w:before="240" w:after="240"/>
      </w:pPr>
      <w:r>
        <w:t>To convert this code into an easily re-usable collection of C Macros, we must do the following:</w:t>
      </w:r>
    </w:p>
    <w:p w14:paraId="38AD0592" w14:textId="2699C943" w:rsidR="00425C5B" w:rsidRDefault="00425C5B" w:rsidP="00425C5B">
      <w:pPr>
        <w:pStyle w:val="ListParagraph"/>
        <w:numPr>
          <w:ilvl w:val="0"/>
          <w:numId w:val="9"/>
        </w:numPr>
        <w:spacing w:before="240" w:after="240"/>
      </w:pPr>
      <w:r>
        <w:t>Convert the existing collection of functions into C macros</w:t>
      </w:r>
      <w:r w:rsidR="00BB660F">
        <w:t>.  Note that in some cases, this require</w:t>
      </w:r>
      <w:r w:rsidR="008A1F00">
        <w:t>s</w:t>
      </w:r>
      <w:r w:rsidR="00BB660F">
        <w:t xml:space="preserve"> structural modifications.</w:t>
      </w:r>
    </w:p>
    <w:p w14:paraId="60BB82F6" w14:textId="77777777" w:rsidR="00425C5B" w:rsidRDefault="00425C5B" w:rsidP="00425C5B">
      <w:pPr>
        <w:pStyle w:val="ListParagraph"/>
        <w:numPr>
          <w:ilvl w:val="0"/>
          <w:numId w:val="9"/>
        </w:numPr>
        <w:spacing w:before="240" w:after="240"/>
      </w:pPr>
      <w:r>
        <w:t xml:space="preserve">Modify the macros to use configurable error reporting calls.  Since assertions are very useful in debugging lock free multi-thread code, the option of using the existing </w:t>
      </w:r>
      <w:proofErr w:type="gramStart"/>
      <w:r>
        <w:t>assertion based</w:t>
      </w:r>
      <w:proofErr w:type="gramEnd"/>
      <w:r>
        <w:t xml:space="preserve"> system must be retained.</w:t>
      </w:r>
    </w:p>
    <w:p w14:paraId="149BF7CE" w14:textId="77777777" w:rsidR="00425C5B" w:rsidRDefault="00425C5B" w:rsidP="00425C5B">
      <w:pPr>
        <w:pStyle w:val="ListParagraph"/>
        <w:numPr>
          <w:ilvl w:val="0"/>
          <w:numId w:val="9"/>
        </w:numPr>
        <w:spacing w:before="240" w:after="240"/>
      </w:pPr>
      <w:r>
        <w:t xml:space="preserve">Rework the existing test suite to meet </w:t>
      </w:r>
      <w:r w:rsidR="00BB660F">
        <w:t xml:space="preserve">the </w:t>
      </w:r>
      <w:r>
        <w:t>standards for HDF5 regression test code.</w:t>
      </w:r>
    </w:p>
    <w:p w14:paraId="3E7E448C" w14:textId="77777777" w:rsidR="00425C5B" w:rsidRDefault="00425C5B" w:rsidP="00425C5B">
      <w:pPr>
        <w:pStyle w:val="ListParagraph"/>
        <w:numPr>
          <w:ilvl w:val="0"/>
          <w:numId w:val="9"/>
        </w:numPr>
        <w:spacing w:before="240" w:after="240"/>
      </w:pPr>
      <w:r>
        <w:t>Address limitations in the existing implementations.  In particular:</w:t>
      </w:r>
    </w:p>
    <w:p w14:paraId="0D1876DE" w14:textId="77777777" w:rsidR="00425C5B" w:rsidRDefault="00425C5B" w:rsidP="004015A4">
      <w:pPr>
        <w:pStyle w:val="ListParagraph"/>
        <w:numPr>
          <w:ilvl w:val="1"/>
          <w:numId w:val="9"/>
        </w:numPr>
        <w:spacing w:before="240" w:after="240"/>
      </w:pPr>
      <w:r>
        <w:t xml:space="preserve">Address the </w:t>
      </w:r>
      <w:r w:rsidR="004015A4">
        <w:t>hard limit on the number of hash buckets in the lock free hash table.</w:t>
      </w:r>
    </w:p>
    <w:p w14:paraId="7E94EB7A" w14:textId="27045F86" w:rsidR="004015A4" w:rsidRDefault="004015A4" w:rsidP="004015A4">
      <w:pPr>
        <w:pStyle w:val="ListParagraph"/>
        <w:numPr>
          <w:ilvl w:val="1"/>
          <w:numId w:val="9"/>
        </w:numPr>
        <w:spacing w:before="240" w:after="240"/>
      </w:pPr>
      <w:r>
        <w:t xml:space="preserve">The lock free </w:t>
      </w:r>
      <w:proofErr w:type="spellStart"/>
      <w:r>
        <w:t>free</w:t>
      </w:r>
      <w:proofErr w:type="spellEnd"/>
      <w:r>
        <w:t xml:space="preserve"> list implementations all use different heuristics to determine when an ent</w:t>
      </w:r>
      <w:r w:rsidR="008A1F00">
        <w:t>ry can be safely re-allocated or</w:t>
      </w:r>
      <w:r>
        <w:t xml:space="preserve"> released to the heap.  Abstract these heuristics out of the existing code so as facilitate easy re-use.</w:t>
      </w:r>
    </w:p>
    <w:p w14:paraId="321A9671" w14:textId="427061C7" w:rsidR="00144F72" w:rsidRDefault="00144F72" w:rsidP="00144F72">
      <w:pPr>
        <w:pStyle w:val="ListParagraph"/>
        <w:numPr>
          <w:ilvl w:val="0"/>
          <w:numId w:val="9"/>
        </w:numPr>
        <w:spacing w:before="240" w:after="240"/>
      </w:pPr>
      <w:r>
        <w:t>Write user</w:t>
      </w:r>
      <w:r w:rsidR="00014238">
        <w:t>’</w:t>
      </w:r>
      <w:r>
        <w:t>s manual.</w:t>
      </w:r>
    </w:p>
    <w:p w14:paraId="410A2EEA" w14:textId="77777777" w:rsidR="004015A4" w:rsidRDefault="004015A4" w:rsidP="004015A4">
      <w:pPr>
        <w:spacing w:before="240" w:after="240"/>
      </w:pPr>
      <w:r>
        <w:t>The implementation and testing details are discussed in subsequent sections.</w:t>
      </w:r>
    </w:p>
    <w:p w14:paraId="3EB693E2" w14:textId="77777777" w:rsidR="004015A4" w:rsidRDefault="004015A4">
      <w:pPr>
        <w:pStyle w:val="Heading1"/>
      </w:pPr>
      <w:bookmarkStart w:id="3" w:name="_Toc191635614"/>
      <w:r>
        <w:lastRenderedPageBreak/>
        <w:t>Implementation Details</w:t>
      </w:r>
      <w:bookmarkEnd w:id="3"/>
    </w:p>
    <w:p w14:paraId="5BC777A0" w14:textId="77777777" w:rsidR="00911710" w:rsidRDefault="002C16E3" w:rsidP="004015A4">
      <w:r>
        <w:t xml:space="preserve">Given the pre-existing implementations, the primary thrust of this RFC is document </w:t>
      </w:r>
      <w:r w:rsidR="00FF5553">
        <w:t xml:space="preserve">it to document the issues </w:t>
      </w:r>
      <w:r w:rsidR="007D1DF4">
        <w:t xml:space="preserve">encountered, and how they were addressed.  </w:t>
      </w:r>
    </w:p>
    <w:p w14:paraId="7D542CE0" w14:textId="02A5C759" w:rsidR="004015A4" w:rsidRDefault="005E7130" w:rsidP="004015A4">
      <w:r>
        <w:t>As this</w:t>
      </w:r>
      <w:r w:rsidR="007D1DF4">
        <w:t xml:space="preserve"> is an ongoing process, this document will be updated as portions of the task are competed.</w:t>
      </w:r>
    </w:p>
    <w:p w14:paraId="48416A43" w14:textId="52BE34E0" w:rsidR="007D1DF4" w:rsidRDefault="007D1DF4" w:rsidP="007D1DF4">
      <w:pPr>
        <w:pStyle w:val="Heading2"/>
      </w:pPr>
      <w:bookmarkStart w:id="4" w:name="_Toc191635615"/>
      <w:r>
        <w:t>Lock Free Hash Table</w:t>
      </w:r>
      <w:bookmarkEnd w:id="4"/>
    </w:p>
    <w:p w14:paraId="306B851A" w14:textId="09499E8E" w:rsidR="007D1DF4" w:rsidRDefault="007D1DF4" w:rsidP="00911710">
      <w:pPr>
        <w:pStyle w:val="Heading3"/>
      </w:pPr>
      <w:bookmarkStart w:id="5" w:name="_Toc191635616"/>
      <w:r>
        <w:t>Initial Conversion to Macros</w:t>
      </w:r>
      <w:bookmarkEnd w:id="5"/>
    </w:p>
    <w:p w14:paraId="518F4248" w14:textId="63B3839B" w:rsidR="00911710" w:rsidRDefault="005E7130" w:rsidP="00911710">
      <w:r>
        <w:t>In addition to the obvious name space issues, the following issues had to be addressed in the initial conversion of the lock free hash table code to a collection of macros:</w:t>
      </w:r>
    </w:p>
    <w:p w14:paraId="06B50045" w14:textId="77777777" w:rsidR="007320F8" w:rsidRDefault="005E7130" w:rsidP="005E7130">
      <w:r>
        <w:t xml:space="preserve">Perhaps the simplest of these was the matter of returning values to the caller. </w:t>
      </w:r>
    </w:p>
    <w:p w14:paraId="262F5442" w14:textId="094CD4F7" w:rsidR="005E7130" w:rsidRDefault="00855A9F" w:rsidP="005E7130">
      <w:r>
        <w:t>T</w:t>
      </w:r>
      <w:r w:rsidR="007320F8">
        <w:t>he notion of using a compound statement for this purpose</w:t>
      </w:r>
      <w:r w:rsidR="00E80DC4">
        <w:t xml:space="preserve"> was </w:t>
      </w:r>
      <w:r w:rsidR="009268AA">
        <w:t>considered</w:t>
      </w:r>
      <w:r w:rsidR="007320F8">
        <w:t>,</w:t>
      </w:r>
      <w:r>
        <w:t xml:space="preserve"> as it would </w:t>
      </w:r>
      <w:r w:rsidR="001700E8">
        <w:t xml:space="preserve">solve the return value problem quite neatly.  Unfortunately, </w:t>
      </w:r>
      <w:r w:rsidR="0039327F">
        <w:t>this</w:t>
      </w:r>
      <w:r w:rsidR="00E80DC4">
        <w:t xml:space="preserve"> is a </w:t>
      </w:r>
      <w:proofErr w:type="spellStart"/>
      <w:r w:rsidR="00E80DC4">
        <w:t>gcc</w:t>
      </w:r>
      <w:proofErr w:type="spellEnd"/>
      <w:r w:rsidR="00E80DC4">
        <w:t xml:space="preserve"> extension to C, and thus is not portable.  </w:t>
      </w:r>
      <w:r w:rsidR="001700E8">
        <w:t>Thus</w:t>
      </w:r>
      <w:r w:rsidR="00CD0843">
        <w:t>,</w:t>
      </w:r>
      <w:r w:rsidR="001700E8">
        <w:t xml:space="preserve"> </w:t>
      </w:r>
      <w:r w:rsidR="009268AA">
        <w:t>to convert</w:t>
      </w:r>
      <w:r w:rsidR="00133071">
        <w:t xml:space="preserve"> functions with return values, we elected to add </w:t>
      </w:r>
      <w:r w:rsidR="00E80DC4">
        <w:t>pointer</w:t>
      </w:r>
      <w:r w:rsidR="00133071">
        <w:t>s to</w:t>
      </w:r>
      <w:r w:rsidR="00E80DC4">
        <w:t xml:space="preserve"> variable</w:t>
      </w:r>
      <w:r w:rsidR="00133071">
        <w:t>s</w:t>
      </w:r>
      <w:r w:rsidR="00E80DC4">
        <w:t xml:space="preserve"> of the appropriate type to the argument list</w:t>
      </w:r>
      <w:r w:rsidR="00133071">
        <w:t>s</w:t>
      </w:r>
      <w:r w:rsidR="00E80DC4">
        <w:t xml:space="preserve"> of the macro versions, and use </w:t>
      </w:r>
      <w:r w:rsidR="00D9000B">
        <w:t>these</w:t>
      </w:r>
      <w:r w:rsidR="00E80DC4">
        <w:t xml:space="preserve"> pointer</w:t>
      </w:r>
      <w:r w:rsidR="00D9000B">
        <w:t>s</w:t>
      </w:r>
      <w:r w:rsidR="00E80DC4">
        <w:t xml:space="preserve"> to ret</w:t>
      </w:r>
      <w:r w:rsidR="00133071">
        <w:t>urn the necessary value</w:t>
      </w:r>
      <w:r w:rsidR="00D9000B">
        <w:t>s</w:t>
      </w:r>
      <w:r w:rsidR="00133071">
        <w:t>.</w:t>
      </w:r>
      <w:r w:rsidR="00D9000B">
        <w:t xml:space="preserve">  </w:t>
      </w:r>
    </w:p>
    <w:p w14:paraId="257064DD" w14:textId="1F26FA4E" w:rsidR="00D9000B" w:rsidRDefault="00D9000B" w:rsidP="005E7130">
      <w:r>
        <w:t>In a closely related issue, some of the original functions were used in Boolean expressions and/or argument lists.  As the inability to return values directly made this impossible in the macro versions, we simply invoked the macros earlier in the code, stored the results in local variables, and replaced the function calls with these variables as required.</w:t>
      </w:r>
    </w:p>
    <w:p w14:paraId="462ADC5E" w14:textId="77777777" w:rsidR="009268AA" w:rsidRDefault="00133071" w:rsidP="005E7130">
      <w:r>
        <w:t xml:space="preserve">The other issue of significance was the use of recursion in </w:t>
      </w:r>
      <w:r w:rsidR="00B818B5">
        <w:t xml:space="preserve">one of the existing </w:t>
      </w:r>
      <w:r w:rsidR="00C70FF8">
        <w:t>functions</w:t>
      </w:r>
      <w:r w:rsidR="00C70FF8">
        <w:rPr>
          <w:rStyle w:val="FootnoteReference"/>
        </w:rPr>
        <w:footnoteReference w:id="1"/>
      </w:r>
      <w:r w:rsidR="00C70FF8">
        <w:t>.</w:t>
      </w:r>
      <w:r w:rsidR="00E3327B">
        <w:t xml:space="preserve">  Here, recursion </w:t>
      </w:r>
      <w:r w:rsidR="00BF20B0">
        <w:t>is</w:t>
      </w:r>
      <w:r w:rsidR="00E3327B">
        <w:t xml:space="preserve"> used to insert</w:t>
      </w:r>
      <w:r w:rsidR="00BF20B0">
        <w:t xml:space="preserve"> any missing hash buckets that must exist prior to insertion of the target h</w:t>
      </w:r>
      <w:r w:rsidR="009268AA">
        <w:t>ash bucket.  In the macro, the recursion is replaced with an iterative approach, in which a list of needed buckets is compiled, and then inserted in the correct order.</w:t>
      </w:r>
    </w:p>
    <w:p w14:paraId="7A301A6E" w14:textId="51F5DCB0" w:rsidR="00133071" w:rsidRDefault="009268AA" w:rsidP="005E7130">
      <w:r>
        <w:t>A slightly modified version of the original test code was used to verify the correctness of the initial macro conversion.</w:t>
      </w:r>
      <w:r w:rsidR="00E3327B">
        <w:t xml:space="preserve"> </w:t>
      </w:r>
    </w:p>
    <w:p w14:paraId="27DDF696" w14:textId="00C02EB7" w:rsidR="007D1DF4" w:rsidRDefault="007D1DF4" w:rsidP="005E7130">
      <w:pPr>
        <w:pStyle w:val="Heading3"/>
      </w:pPr>
      <w:bookmarkStart w:id="6" w:name="_Toc191635617"/>
      <w:r>
        <w:t>Error Reporting</w:t>
      </w:r>
      <w:bookmarkEnd w:id="6"/>
    </w:p>
    <w:p w14:paraId="6F546038" w14:textId="12FC345D" w:rsidR="00911710" w:rsidRDefault="00911710" w:rsidP="00911710">
      <w:r>
        <w:t>TBD</w:t>
      </w:r>
    </w:p>
    <w:p w14:paraId="393F0AB8" w14:textId="428AF8E1" w:rsidR="00E80DC4" w:rsidRDefault="00E80DC4" w:rsidP="00E80DC4">
      <w:pPr>
        <w:pStyle w:val="Heading3"/>
      </w:pPr>
      <w:bookmarkStart w:id="7" w:name="_Toc191635618"/>
      <w:r>
        <w:t>Test Suite Conversion</w:t>
      </w:r>
      <w:bookmarkEnd w:id="7"/>
    </w:p>
    <w:p w14:paraId="54DB1203" w14:textId="734EE430" w:rsidR="00E80DC4" w:rsidRPr="00E80DC4" w:rsidRDefault="00E80DC4" w:rsidP="00E80DC4">
      <w:r>
        <w:t>TBD</w:t>
      </w:r>
    </w:p>
    <w:p w14:paraId="68545AB1" w14:textId="294C69BB" w:rsidR="007D1DF4" w:rsidRPr="007D1DF4" w:rsidRDefault="007D1DF4" w:rsidP="00911710">
      <w:pPr>
        <w:pStyle w:val="Heading3"/>
      </w:pPr>
      <w:bookmarkStart w:id="8" w:name="_Toc191635619"/>
      <w:r>
        <w:t>Hash Buckets</w:t>
      </w:r>
      <w:bookmarkEnd w:id="8"/>
    </w:p>
    <w:p w14:paraId="736DB4CE" w14:textId="70719C8A" w:rsidR="007D1DF4" w:rsidRDefault="00911710" w:rsidP="004015A4">
      <w:r>
        <w:t>TBD</w:t>
      </w:r>
    </w:p>
    <w:p w14:paraId="65FF60E5" w14:textId="3EB7F841" w:rsidR="007D1DF4" w:rsidRDefault="007D1DF4" w:rsidP="007D1DF4">
      <w:pPr>
        <w:pStyle w:val="Heading2"/>
      </w:pPr>
      <w:bookmarkStart w:id="9" w:name="_Toc191635620"/>
      <w:r>
        <w:t>Lock Free Singly Linked Lists</w:t>
      </w:r>
      <w:bookmarkEnd w:id="9"/>
    </w:p>
    <w:p w14:paraId="11352422" w14:textId="55CEE22D" w:rsidR="007D1DF4" w:rsidRDefault="007D1DF4" w:rsidP="004015A4">
      <w:r>
        <w:t>TBD</w:t>
      </w:r>
    </w:p>
    <w:p w14:paraId="32BBAF87" w14:textId="6549A6AE" w:rsidR="007D1DF4" w:rsidRDefault="007D1DF4" w:rsidP="007D1DF4">
      <w:pPr>
        <w:pStyle w:val="Heading2"/>
      </w:pPr>
      <w:bookmarkStart w:id="10" w:name="_Toc191635621"/>
      <w:r>
        <w:lastRenderedPageBreak/>
        <w:t xml:space="preserve">Lock Free </w:t>
      </w:r>
      <w:proofErr w:type="spellStart"/>
      <w:r>
        <w:t>Free</w:t>
      </w:r>
      <w:proofErr w:type="spellEnd"/>
      <w:r>
        <w:t xml:space="preserve"> Lists</w:t>
      </w:r>
      <w:bookmarkEnd w:id="10"/>
    </w:p>
    <w:p w14:paraId="355E591A" w14:textId="7F8CFAA8" w:rsidR="007D1DF4" w:rsidRPr="007D1DF4" w:rsidRDefault="007D1DF4" w:rsidP="007D1DF4">
      <w:r>
        <w:t>TBD</w:t>
      </w:r>
    </w:p>
    <w:p w14:paraId="214A7D2C" w14:textId="77777777" w:rsidR="00482056" w:rsidRDefault="004015A4">
      <w:pPr>
        <w:pStyle w:val="Heading1"/>
      </w:pPr>
      <w:bookmarkStart w:id="11" w:name="_Toc188955699"/>
      <w:bookmarkStart w:id="12" w:name="_Toc191635622"/>
      <w:r>
        <w:t>Testing Details</w:t>
      </w:r>
      <w:bookmarkEnd w:id="11"/>
      <w:bookmarkEnd w:id="12"/>
      <w:r w:rsidR="00BB660F">
        <w:t xml:space="preserve"> </w:t>
      </w:r>
    </w:p>
    <w:p w14:paraId="41B0B4C3" w14:textId="77777777" w:rsidR="004015A4" w:rsidRPr="004015A4" w:rsidRDefault="004015A4" w:rsidP="004015A4">
      <w:r>
        <w:t>TBD</w:t>
      </w:r>
    </w:p>
    <w:p w14:paraId="33136406" w14:textId="77777777" w:rsidR="00482056" w:rsidRDefault="00482056"/>
    <w:p w14:paraId="09F10317" w14:textId="77777777" w:rsidR="00482056" w:rsidRDefault="00BB660F">
      <w:pPr>
        <w:rPr>
          <w:rFonts w:ascii="Calibri" w:hAnsi="Calibri"/>
          <w:b/>
          <w:color w:val="000000"/>
          <w:sz w:val="28"/>
          <w:szCs w:val="28"/>
        </w:rPr>
      </w:pPr>
      <w:r>
        <w:rPr>
          <w:rFonts w:ascii="Calibri" w:hAnsi="Calibri"/>
          <w:b/>
          <w:color w:val="000000"/>
          <w:sz w:val="28"/>
          <w:szCs w:val="28"/>
        </w:rPr>
        <w:t>Acknowledgement</w:t>
      </w:r>
      <w:r w:rsidR="00144F72">
        <w:rPr>
          <w:rFonts w:ascii="Calibri" w:hAnsi="Calibri"/>
          <w:b/>
          <w:color w:val="000000"/>
          <w:sz w:val="28"/>
          <w:szCs w:val="28"/>
        </w:rPr>
        <w:t>s</w:t>
      </w:r>
    </w:p>
    <w:p w14:paraId="7E1032B6" w14:textId="007414EC" w:rsidR="00482056" w:rsidRPr="00CD0843" w:rsidRDefault="00643C75" w:rsidP="00CD0843">
      <w:pPr>
        <w:keepNext/>
        <w:keepLines/>
        <w:pBdr>
          <w:top w:val="nil"/>
          <w:left w:val="nil"/>
          <w:bottom w:val="nil"/>
          <w:right w:val="nil"/>
          <w:between w:val="nil"/>
        </w:pBdr>
        <w:spacing w:before="360"/>
        <w:rPr>
          <w:rFonts w:cstheme="minorHAnsi"/>
          <w:sz w:val="28"/>
          <w:szCs w:val="28"/>
        </w:rPr>
      </w:pPr>
      <w:r w:rsidRPr="00CD0843">
        <w:rPr>
          <w:rFonts w:cstheme="minorHAnsi"/>
          <w:color w:val="000000" w:themeColor="text1"/>
        </w:rPr>
        <w:t>This work is supported by the U.S Department of Energy, Office of Science under award number</w:t>
      </w:r>
      <w:r w:rsidRPr="00CD0843">
        <w:rPr>
          <w:rFonts w:cstheme="minorHAnsi"/>
          <w:color w:val="000000" w:themeColor="text1"/>
          <w:shd w:val="clear" w:color="auto" w:fill="FFF2CC"/>
        </w:rPr>
        <w:t xml:space="preserve"> </w:t>
      </w:r>
      <w:r w:rsidRPr="00CD0843">
        <w:rPr>
          <w:rFonts w:cstheme="minorHAnsi"/>
          <w:color w:val="000000"/>
        </w:rPr>
        <w:t>DE-SC0022506</w:t>
      </w:r>
      <w:r w:rsidR="00CD0843" w:rsidRPr="00CD0843">
        <w:rPr>
          <w:rFonts w:cstheme="minorHAnsi"/>
          <w:color w:val="000000"/>
        </w:rPr>
        <w:t xml:space="preserve"> for Phase II SBIR project “</w:t>
      </w:r>
      <w:r w:rsidR="00CD0843" w:rsidRPr="00CD0843">
        <w:rPr>
          <w:rFonts w:cstheme="minorHAnsi"/>
          <w:color w:val="000000"/>
        </w:rPr>
        <w:t>Toward multi-threaded concurrency in HDF5 "</w:t>
      </w:r>
      <w:r w:rsidR="00CD0843" w:rsidRPr="00CD0843">
        <w:rPr>
          <w:rFonts w:cstheme="minorHAnsi"/>
          <w:color w:val="000000"/>
        </w:rPr>
        <w:t xml:space="preserve"> and </w:t>
      </w:r>
      <w:r w:rsidR="00CD0843">
        <w:rPr>
          <w:rFonts w:cstheme="minorHAnsi"/>
          <w:color w:val="000000"/>
        </w:rPr>
        <w:t xml:space="preserve">under </w:t>
      </w:r>
      <w:r w:rsidR="00CD0843" w:rsidRPr="00CD0843">
        <w:rPr>
          <w:rFonts w:cstheme="minorHAnsi"/>
          <w:color w:val="000000"/>
        </w:rPr>
        <w:t xml:space="preserve">award number </w:t>
      </w:r>
      <w:r w:rsidR="00CD0843" w:rsidRPr="00CD0843">
        <w:rPr>
          <w:rFonts w:cstheme="minorHAnsi"/>
          <w:color w:val="000000"/>
        </w:rPr>
        <w:t>DE-SC0023583</w:t>
      </w:r>
      <w:r w:rsidR="00CD0843" w:rsidRPr="00CD0843">
        <w:rPr>
          <w:rFonts w:cstheme="minorHAnsi"/>
          <w:color w:val="000000"/>
        </w:rPr>
        <w:t xml:space="preserve"> for Phase II SBIR project </w:t>
      </w:r>
      <w:r w:rsidR="00CD0843" w:rsidRPr="00CD0843">
        <w:rPr>
          <w:rFonts w:cstheme="minorHAnsi"/>
          <w:color w:val="000000"/>
        </w:rPr>
        <w:t>"Supporting Sparse Data in HDF5"</w:t>
      </w:r>
      <w:r w:rsidR="00CD0843">
        <w:rPr>
          <w:rFonts w:cstheme="minorHAnsi"/>
          <w:color w:val="000000"/>
        </w:rPr>
        <w:t>.</w:t>
      </w:r>
    </w:p>
    <w:p w14:paraId="3246B9F3" w14:textId="77777777" w:rsidR="00482056" w:rsidRDefault="00BB660F">
      <w:pPr>
        <w:keepNext/>
        <w:pBdr>
          <w:top w:val="nil"/>
          <w:left w:val="nil"/>
          <w:bottom w:val="nil"/>
          <w:right w:val="nil"/>
          <w:between w:val="nil"/>
        </w:pBdr>
        <w:spacing w:before="240"/>
        <w:jc w:val="left"/>
      </w:pPr>
      <w:r>
        <w:rPr>
          <w:rFonts w:ascii="Calibri" w:hAnsi="Calibri"/>
          <w:b/>
          <w:color w:val="000000"/>
          <w:sz w:val="28"/>
          <w:szCs w:val="28"/>
        </w:rPr>
        <w:t>References</w:t>
      </w:r>
    </w:p>
    <w:p w14:paraId="5E586842" w14:textId="77777777" w:rsidR="00482056" w:rsidRDefault="00BB660F">
      <w:pPr>
        <w:numPr>
          <w:ilvl w:val="0"/>
          <w:numId w:val="2"/>
        </w:numPr>
        <w:pBdr>
          <w:top w:val="nil"/>
          <w:left w:val="nil"/>
          <w:bottom w:val="nil"/>
          <w:right w:val="nil"/>
          <w:between w:val="nil"/>
        </w:pBdr>
        <w:spacing w:after="0"/>
      </w:pPr>
      <w:r>
        <w:rPr>
          <w:rFonts w:ascii="Calibri" w:hAnsi="Calibri"/>
          <w:color w:val="000000"/>
        </w:rPr>
        <w:t xml:space="preserve">The HDF Group. “HDF5 Documentation,” </w:t>
      </w:r>
      <w:hyperlink r:id="rId11">
        <w:r>
          <w:rPr>
            <w:rFonts w:ascii="Calibri" w:hAnsi="Calibri"/>
            <w:color w:val="0000FF"/>
            <w:u w:val="single"/>
          </w:rPr>
          <w:t>http://www.hdfgroup.org/HDF5/doc/doc-info.html</w:t>
        </w:r>
      </w:hyperlink>
      <w:r>
        <w:rPr>
          <w:rFonts w:ascii="Calibri" w:hAnsi="Calibri"/>
          <w:color w:val="000000"/>
        </w:rPr>
        <w:t xml:space="preserve"> (June 14, 2010).</w:t>
      </w:r>
    </w:p>
    <w:p w14:paraId="00A482AC" w14:textId="77777777" w:rsidR="00482056" w:rsidRDefault="00BB660F">
      <w:pPr>
        <w:numPr>
          <w:ilvl w:val="0"/>
          <w:numId w:val="2"/>
        </w:numPr>
        <w:pBdr>
          <w:top w:val="nil"/>
          <w:left w:val="nil"/>
          <w:bottom w:val="nil"/>
          <w:right w:val="nil"/>
          <w:between w:val="nil"/>
        </w:pBdr>
        <w:spacing w:after="0"/>
        <w:rPr>
          <w:shd w:val="clear" w:color="auto" w:fill="FFF2CC"/>
        </w:rPr>
      </w:pPr>
      <w:r>
        <w:rPr>
          <w:shd w:val="clear" w:color="auto" w:fill="FFF2CC"/>
        </w:rPr>
        <w:t xml:space="preserve">(1) </w:t>
      </w:r>
      <w:hyperlink r:id="rId12">
        <w:r>
          <w:rPr>
            <w:color w:val="1155CC"/>
            <w:u w:val="single"/>
            <w:shd w:val="clear" w:color="auto" w:fill="FFF2CC"/>
          </w:rPr>
          <w:t>https://support.hdfgroup.org/documentation/hdf5/latest/_t_n_m_d_c.html</w:t>
        </w:r>
      </w:hyperlink>
      <w:r>
        <w:rPr>
          <w:shd w:val="clear" w:color="auto" w:fill="FFF2CC"/>
        </w:rPr>
        <w:t xml:space="preserve"> (Metadata Caching in HDF5), insert formatted citation.</w:t>
      </w:r>
    </w:p>
    <w:p w14:paraId="4235BA08" w14:textId="77777777" w:rsidR="00482056" w:rsidRDefault="00BB660F">
      <w:pPr>
        <w:numPr>
          <w:ilvl w:val="0"/>
          <w:numId w:val="2"/>
        </w:numPr>
        <w:pBdr>
          <w:top w:val="nil"/>
          <w:left w:val="nil"/>
          <w:bottom w:val="nil"/>
          <w:right w:val="nil"/>
          <w:between w:val="nil"/>
        </w:pBdr>
        <w:spacing w:after="0" w:line="264" w:lineRule="auto"/>
        <w:rPr>
          <w:rFonts w:ascii="Calibri" w:hAnsi="Calibri"/>
          <w:color w:val="000000"/>
          <w:shd w:val="clear" w:color="auto" w:fill="FFF2CC"/>
        </w:rPr>
      </w:pPr>
      <w:r>
        <w:rPr>
          <w:shd w:val="clear" w:color="auto" w:fill="FFF2CC"/>
        </w:rPr>
        <w:t>(2) - C11 Standard, insert formatted citation.</w:t>
      </w:r>
    </w:p>
    <w:p w14:paraId="222E8B91" w14:textId="77777777" w:rsidR="00482056" w:rsidRDefault="00BB660F">
      <w:pPr>
        <w:numPr>
          <w:ilvl w:val="0"/>
          <w:numId w:val="2"/>
        </w:numPr>
        <w:pBdr>
          <w:top w:val="nil"/>
          <w:left w:val="nil"/>
          <w:bottom w:val="nil"/>
          <w:right w:val="nil"/>
          <w:between w:val="nil"/>
        </w:pBdr>
        <w:spacing w:after="0"/>
        <w:rPr>
          <w:shd w:val="clear" w:color="auto" w:fill="FFF2CC"/>
        </w:rPr>
      </w:pPr>
      <w:r>
        <w:rPr>
          <w:shd w:val="clear" w:color="auto" w:fill="FFF2CC"/>
        </w:rPr>
        <w:t xml:space="preserve">(3) - </w:t>
      </w:r>
      <w:proofErr w:type="spellStart"/>
      <w:r>
        <w:rPr>
          <w:shd w:val="clear" w:color="auto" w:fill="FFF2CC"/>
        </w:rPr>
        <w:t>UTHash</w:t>
      </w:r>
      <w:proofErr w:type="spellEnd"/>
      <w:r>
        <w:rPr>
          <w:shd w:val="clear" w:color="auto" w:fill="FFF2CC"/>
        </w:rPr>
        <w:t xml:space="preserve"> T. Hanson, insert formatted citation.</w:t>
      </w:r>
    </w:p>
    <w:p w14:paraId="6EAD03A1" w14:textId="77777777" w:rsidR="00482056" w:rsidRDefault="00482056">
      <w:pPr>
        <w:keepNext/>
        <w:pBdr>
          <w:top w:val="nil"/>
          <w:left w:val="nil"/>
          <w:bottom w:val="nil"/>
          <w:right w:val="nil"/>
          <w:between w:val="nil"/>
        </w:pBdr>
        <w:spacing w:before="240"/>
        <w:jc w:val="left"/>
        <w:rPr>
          <w:b/>
          <w:sz w:val="28"/>
          <w:szCs w:val="28"/>
        </w:rPr>
      </w:pPr>
    </w:p>
    <w:p w14:paraId="7E711C0A" w14:textId="77777777" w:rsidR="00482056" w:rsidRDefault="00BB660F">
      <w:pPr>
        <w:keepNext/>
        <w:pBdr>
          <w:top w:val="nil"/>
          <w:left w:val="nil"/>
          <w:bottom w:val="nil"/>
          <w:right w:val="nil"/>
          <w:between w:val="nil"/>
        </w:pBdr>
        <w:spacing w:before="240"/>
        <w:jc w:val="left"/>
        <w:rPr>
          <w:b/>
          <w:sz w:val="28"/>
          <w:szCs w:val="28"/>
        </w:rPr>
      </w:pPr>
      <w:r>
        <w:rPr>
          <w:rFonts w:ascii="Calibri" w:hAnsi="Calibri"/>
          <w:b/>
          <w:color w:val="000000"/>
          <w:sz w:val="28"/>
          <w:szCs w:val="28"/>
        </w:rPr>
        <w:t>Revision History</w:t>
      </w:r>
    </w:p>
    <w:tbl>
      <w:tblPr>
        <w:tblStyle w:val="a"/>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7743"/>
      </w:tblGrid>
      <w:tr w:rsidR="00482056" w14:paraId="1058B2E4" w14:textId="77777777">
        <w:trPr>
          <w:jc w:val="center"/>
        </w:trPr>
        <w:tc>
          <w:tcPr>
            <w:tcW w:w="2337" w:type="dxa"/>
          </w:tcPr>
          <w:p w14:paraId="544DA2D8" w14:textId="7A76EA73" w:rsidR="00482056" w:rsidRDefault="0084578F">
            <w:pPr>
              <w:jc w:val="left"/>
              <w:rPr>
                <w:i/>
              </w:rPr>
            </w:pPr>
            <w:r>
              <w:rPr>
                <w:i/>
              </w:rPr>
              <w:t>1/27/25</w:t>
            </w:r>
          </w:p>
        </w:tc>
        <w:tc>
          <w:tcPr>
            <w:tcW w:w="7743" w:type="dxa"/>
          </w:tcPr>
          <w:p w14:paraId="416D1202" w14:textId="77777777" w:rsidR="00482056" w:rsidRDefault="00BB660F">
            <w:pPr>
              <w:jc w:val="left"/>
            </w:pPr>
            <w:r>
              <w:t xml:space="preserve">Version 1 circulated for comment within Lifeboat, LLC. </w:t>
            </w:r>
          </w:p>
        </w:tc>
      </w:tr>
      <w:tr w:rsidR="0084578F" w14:paraId="7E3894C9" w14:textId="77777777">
        <w:trPr>
          <w:jc w:val="center"/>
        </w:trPr>
        <w:tc>
          <w:tcPr>
            <w:tcW w:w="2337" w:type="dxa"/>
          </w:tcPr>
          <w:p w14:paraId="7182D570" w14:textId="5BB0D80E" w:rsidR="0084578F" w:rsidRDefault="0084578F">
            <w:pPr>
              <w:jc w:val="left"/>
              <w:rPr>
                <w:i/>
              </w:rPr>
            </w:pPr>
            <w:r>
              <w:rPr>
                <w:i/>
              </w:rPr>
              <w:t>2/27/25</w:t>
            </w:r>
          </w:p>
        </w:tc>
        <w:tc>
          <w:tcPr>
            <w:tcW w:w="7743" w:type="dxa"/>
          </w:tcPr>
          <w:p w14:paraId="43430C38" w14:textId="2A5D86CD" w:rsidR="0084578F" w:rsidRDefault="0084578F">
            <w:pPr>
              <w:jc w:val="left"/>
            </w:pPr>
            <w:r>
              <w:t>Version 2 circulated for comment within Lifeboat, LLC.</w:t>
            </w:r>
          </w:p>
        </w:tc>
      </w:tr>
    </w:tbl>
    <w:p w14:paraId="35D39857" w14:textId="77777777" w:rsidR="00482056" w:rsidRDefault="00482056"/>
    <w:p w14:paraId="11880E56" w14:textId="77777777" w:rsidR="00482056" w:rsidRDefault="00482056"/>
    <w:sectPr w:rsidR="00482056">
      <w:headerReference w:type="default" r:id="rId13"/>
      <w:footerReference w:type="default" r:id="rId14"/>
      <w:headerReference w:type="first" r:id="rId15"/>
      <w:footerReference w:type="first" r:id="rId16"/>
      <w:pgSz w:w="12240" w:h="15840"/>
      <w:pgMar w:top="1152" w:right="1152" w:bottom="1440" w:left="1152" w:header="43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5263C" w14:textId="77777777" w:rsidR="00342A53" w:rsidRDefault="00342A53">
      <w:pPr>
        <w:spacing w:after="0"/>
      </w:pPr>
      <w:r>
        <w:separator/>
      </w:r>
    </w:p>
  </w:endnote>
  <w:endnote w:type="continuationSeparator" w:id="0">
    <w:p w14:paraId="7450F3C3" w14:textId="77777777" w:rsidR="00342A53" w:rsidRDefault="00342A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16CE1" w14:textId="5DE92659" w:rsidR="00482056" w:rsidRDefault="00CD0843">
    <w:pPr>
      <w:pBdr>
        <w:top w:val="single" w:sz="8" w:space="1" w:color="4F81BD"/>
        <w:left w:val="nil"/>
        <w:bottom w:val="nil"/>
        <w:right w:val="nil"/>
        <w:between w:val="nil"/>
      </w:pBdr>
      <w:tabs>
        <w:tab w:val="center" w:pos="4680"/>
        <w:tab w:val="right" w:pos="9903"/>
      </w:tabs>
      <w:spacing w:after="0"/>
      <w:rPr>
        <w:rFonts w:ascii="Calibri" w:hAnsi="Calibri"/>
        <w:color w:val="000000"/>
      </w:rPr>
    </w:pPr>
    <w:r>
      <w:rPr>
        <w:rFonts w:ascii="Calibri" w:hAnsi="Calibri"/>
        <w:color w:val="000000"/>
      </w:rPr>
      <w:sym w:font="Symbol" w:char="F0E3"/>
    </w:r>
    <w:r w:rsidR="00BB660F">
      <w:rPr>
        <w:rFonts w:ascii="Calibri" w:hAnsi="Calibri"/>
        <w:color w:val="000000"/>
      </w:rPr>
      <w:t xml:space="preserve"> </w:t>
    </w:r>
    <w:r w:rsidR="00BB660F">
      <w:t>2025</w:t>
    </w:r>
    <w:r w:rsidR="00BB660F">
      <w:rPr>
        <w:rFonts w:ascii="Calibri" w:hAnsi="Calibri"/>
        <w:color w:val="000000"/>
      </w:rPr>
      <w:t xml:space="preserve"> </w:t>
    </w:r>
    <w:r>
      <w:rPr>
        <w:rFonts w:ascii="Calibri" w:hAnsi="Calibri"/>
        <w:color w:val="000000"/>
      </w:rPr>
      <w:t xml:space="preserve"> </w:t>
    </w:r>
    <w:r w:rsidR="00BB660F">
      <w:rPr>
        <w:rFonts w:ascii="Calibri" w:hAnsi="Calibri"/>
        <w:color w:val="000000"/>
      </w:rPr>
      <w:t xml:space="preserve">Lifeboat, LLC  </w:t>
    </w:r>
    <w:r w:rsidR="00BB660F">
      <w:rPr>
        <w:rFonts w:ascii="Calibri" w:hAnsi="Calibri"/>
        <w:color w:val="000000"/>
      </w:rPr>
      <w:tab/>
    </w:r>
    <w:r w:rsidR="00BB660F">
      <w:rPr>
        <w:rFonts w:ascii="Calibri" w:hAnsi="Calibri"/>
        <w:color w:val="000000"/>
      </w:rPr>
      <w:tab/>
      <w:t xml:space="preserve">Page </w:t>
    </w:r>
    <w:r w:rsidR="00BB660F">
      <w:rPr>
        <w:rFonts w:ascii="Calibri" w:hAnsi="Calibri"/>
        <w:color w:val="000000"/>
      </w:rPr>
      <w:fldChar w:fldCharType="begin"/>
    </w:r>
    <w:r w:rsidR="00BB660F">
      <w:rPr>
        <w:rFonts w:ascii="Calibri" w:hAnsi="Calibri"/>
        <w:color w:val="000000"/>
      </w:rPr>
      <w:instrText>PAGE</w:instrText>
    </w:r>
    <w:r w:rsidR="00BB660F">
      <w:rPr>
        <w:rFonts w:ascii="Calibri" w:hAnsi="Calibri"/>
        <w:color w:val="000000"/>
      </w:rPr>
      <w:fldChar w:fldCharType="separate"/>
    </w:r>
    <w:r w:rsidR="0084578F">
      <w:rPr>
        <w:rFonts w:ascii="Calibri" w:hAnsi="Calibri"/>
        <w:noProof/>
        <w:color w:val="000000"/>
      </w:rPr>
      <w:t>1</w:t>
    </w:r>
    <w:r w:rsidR="00BB660F">
      <w:rPr>
        <w:rFonts w:ascii="Calibri" w:hAnsi="Calibri"/>
        <w:color w:val="000000"/>
      </w:rPr>
      <w:fldChar w:fldCharType="end"/>
    </w:r>
    <w:r w:rsidR="00BB660F">
      <w:rPr>
        <w:rFonts w:ascii="Calibri" w:hAnsi="Calibri"/>
        <w:color w:val="000000"/>
      </w:rPr>
      <w:t xml:space="preserve"> of </w:t>
    </w:r>
    <w:r w:rsidR="00BB660F">
      <w:rPr>
        <w:rFonts w:ascii="Calibri" w:hAnsi="Calibri"/>
        <w:color w:val="000000"/>
      </w:rPr>
      <w:fldChar w:fldCharType="begin"/>
    </w:r>
    <w:r w:rsidR="00BB660F">
      <w:rPr>
        <w:rFonts w:ascii="Calibri" w:hAnsi="Calibri"/>
        <w:color w:val="000000"/>
      </w:rPr>
      <w:instrText>NUMPAGES</w:instrText>
    </w:r>
    <w:r w:rsidR="00BB660F">
      <w:rPr>
        <w:rFonts w:ascii="Calibri" w:hAnsi="Calibri"/>
        <w:color w:val="000000"/>
      </w:rPr>
      <w:fldChar w:fldCharType="separate"/>
    </w:r>
    <w:r w:rsidR="0084578F">
      <w:rPr>
        <w:rFonts w:ascii="Calibri" w:hAnsi="Calibri"/>
        <w:noProof/>
        <w:color w:val="000000"/>
      </w:rPr>
      <w:t>4</w:t>
    </w:r>
    <w:r w:rsidR="00BB660F">
      <w:rPr>
        <w:rFonts w:ascii="Calibri" w:hAnsi="Calibri"/>
        <w:color w:val="000000"/>
      </w:rPr>
      <w:fldChar w:fldCharType="end"/>
    </w:r>
  </w:p>
  <w:p w14:paraId="0CAAA472" w14:textId="77777777" w:rsidR="00482056" w:rsidRDefault="00BB660F">
    <w:pPr>
      <w:pBdr>
        <w:top w:val="single" w:sz="8" w:space="1" w:color="4F81BD"/>
        <w:left w:val="nil"/>
        <w:bottom w:val="nil"/>
        <w:right w:val="nil"/>
        <w:between w:val="nil"/>
      </w:pBdr>
      <w:tabs>
        <w:tab w:val="center" w:pos="4680"/>
        <w:tab w:val="right" w:pos="9360"/>
      </w:tabs>
      <w:spacing w:after="0"/>
      <w:jc w:val="center"/>
      <w:rPr>
        <w:rFonts w:ascii="Calibri" w:hAnsi="Calibri"/>
        <w:color w:val="000000"/>
      </w:rPr>
    </w:pPr>
    <w:r>
      <w:rPr>
        <w:rFonts w:ascii="Calibri" w:hAnsi="Calibri"/>
        <w:noProof/>
        <w:color w:val="000000"/>
      </w:rPr>
      <w:drawing>
        <wp:inline distT="0" distB="0" distL="0" distR="0" wp14:anchorId="28261F92" wp14:editId="5995F4CF">
          <wp:extent cx="555171" cy="212090"/>
          <wp:effectExtent l="0" t="0" r="0" b="0"/>
          <wp:docPr id="15988517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55171" cy="21209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ED2F2" w14:textId="77777777" w:rsidR="00482056" w:rsidRDefault="00BB660F">
    <w:pPr>
      <w:pBdr>
        <w:top w:val="single" w:sz="8" w:space="1" w:color="4F81BD"/>
        <w:left w:val="nil"/>
        <w:bottom w:val="nil"/>
        <w:right w:val="nil"/>
        <w:between w:val="nil"/>
      </w:pBdr>
      <w:tabs>
        <w:tab w:val="center" w:pos="4680"/>
        <w:tab w:val="right" w:pos="9360"/>
      </w:tabs>
      <w:spacing w:after="0"/>
      <w:rPr>
        <w:rFonts w:ascii="Calibri" w:hAnsi="Calibri"/>
        <w:color w:val="000000"/>
      </w:rPr>
    </w:pPr>
    <w:r>
      <w:rPr>
        <w:rFonts w:ascii="Symbol" w:eastAsia="Symbol" w:hAnsi="Symbol" w:cs="Symbol"/>
        <w:color w:val="000000"/>
      </w:rPr>
      <w:t></w:t>
    </w:r>
    <w:r>
      <w:rPr>
        <w:rFonts w:ascii="Calibri" w:hAnsi="Calibri"/>
        <w:color w:val="000000"/>
      </w:rPr>
      <w:t xml:space="preserve"> YYYY Lifeboat, </w:t>
    </w:r>
    <w:proofErr w:type="gramStart"/>
    <w:r>
      <w:rPr>
        <w:rFonts w:ascii="Calibri" w:hAnsi="Calibri"/>
        <w:color w:val="000000"/>
      </w:rPr>
      <w:t xml:space="preserve">LLC  </w:t>
    </w:r>
    <w:r>
      <w:rPr>
        <w:rFonts w:ascii="Calibri" w:hAnsi="Calibri"/>
        <w:color w:val="000000"/>
      </w:rPr>
      <w:tab/>
    </w:r>
    <w:proofErr w:type="gramEnd"/>
    <w:r>
      <w:rPr>
        <w:rFonts w:ascii="Calibri" w:hAnsi="Calibri"/>
        <w:color w:val="000000"/>
      </w:rPr>
      <w:tab/>
      <w:t xml:space="preserve">Page </w:t>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end"/>
    </w:r>
    <w:r>
      <w:rPr>
        <w:rFonts w:ascii="Calibri" w:hAnsi="Calibri"/>
        <w:color w:val="000000"/>
      </w:rPr>
      <w:t xml:space="preserve"> of </w:t>
    </w:r>
    <w:r>
      <w:rPr>
        <w:rFonts w:ascii="Calibri" w:hAnsi="Calibri"/>
        <w:color w:val="000000"/>
      </w:rPr>
      <w:fldChar w:fldCharType="begin"/>
    </w:r>
    <w:r>
      <w:rPr>
        <w:rFonts w:ascii="Calibri" w:hAnsi="Calibri"/>
        <w:color w:val="000000"/>
      </w:rPr>
      <w:instrText>NUMPAGES</w:instrText>
    </w:r>
    <w:r>
      <w:rPr>
        <w:rFonts w:ascii="Calibri" w:hAnsi="Calibri"/>
        <w:color w:val="000000"/>
      </w:rPr>
      <w:fldChar w:fldCharType="end"/>
    </w:r>
  </w:p>
  <w:p w14:paraId="11BF7B63" w14:textId="77777777" w:rsidR="00482056" w:rsidRDefault="00BB660F">
    <w:pPr>
      <w:pBdr>
        <w:top w:val="single" w:sz="8" w:space="1" w:color="4F81BD"/>
        <w:left w:val="nil"/>
        <w:bottom w:val="nil"/>
        <w:right w:val="nil"/>
        <w:between w:val="nil"/>
      </w:pBdr>
      <w:tabs>
        <w:tab w:val="center" w:pos="4680"/>
        <w:tab w:val="right" w:pos="9360"/>
      </w:tabs>
      <w:spacing w:after="0"/>
      <w:jc w:val="center"/>
      <w:rPr>
        <w:rFonts w:ascii="Calibri" w:hAnsi="Calibri"/>
        <w:color w:val="000000"/>
      </w:rPr>
    </w:pPr>
    <w:r>
      <w:rPr>
        <w:rFonts w:ascii="Calibri" w:hAnsi="Calibri"/>
        <w:noProof/>
        <w:color w:val="000000"/>
      </w:rPr>
      <w:drawing>
        <wp:inline distT="0" distB="0" distL="0" distR="0" wp14:anchorId="68DDA20E" wp14:editId="199EF2C4">
          <wp:extent cx="555171" cy="212090"/>
          <wp:effectExtent l="0" t="0" r="0" b="0"/>
          <wp:docPr id="15988517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55171" cy="21209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51B4D" w14:textId="77777777" w:rsidR="00342A53" w:rsidRDefault="00342A53">
      <w:pPr>
        <w:spacing w:after="0"/>
      </w:pPr>
      <w:r>
        <w:separator/>
      </w:r>
    </w:p>
  </w:footnote>
  <w:footnote w:type="continuationSeparator" w:id="0">
    <w:p w14:paraId="32DD5F38" w14:textId="77777777" w:rsidR="00342A53" w:rsidRDefault="00342A53">
      <w:pPr>
        <w:spacing w:after="0"/>
      </w:pPr>
      <w:r>
        <w:continuationSeparator/>
      </w:r>
    </w:p>
  </w:footnote>
  <w:footnote w:id="1">
    <w:p w14:paraId="32DE217A" w14:textId="011FAA60" w:rsidR="00C70FF8" w:rsidRDefault="00C70FF8">
      <w:pPr>
        <w:pStyle w:val="FootnoteText"/>
      </w:pPr>
      <w:r>
        <w:rPr>
          <w:rStyle w:val="FootnoteReference"/>
        </w:rPr>
        <w:footnoteRef/>
      </w:r>
      <w:r>
        <w:t xml:space="preserve"> </w:t>
      </w:r>
      <w:proofErr w:type="spellStart"/>
      <w:r>
        <w:t>Lfht_create_hash_</w:t>
      </w:r>
      <w:proofErr w:type="gramStart"/>
      <w:r>
        <w:t>bucket</w:t>
      </w:r>
      <w:proofErr w:type="spellEnd"/>
      <w:r>
        <w:t>(</w:t>
      </w:r>
      <w:proofErr w:type="gram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91480" w14:textId="5BEC370D" w:rsidR="00482056" w:rsidRDefault="00C86144">
    <w:pPr>
      <w:tabs>
        <w:tab w:val="center" w:pos="4680"/>
        <w:tab w:val="right" w:pos="9360"/>
      </w:tabs>
      <w:spacing w:after="0"/>
      <w:rPr>
        <w:rFonts w:ascii="Calibri" w:hAnsi="Calibri"/>
        <w:color w:val="000000"/>
      </w:rPr>
    </w:pPr>
    <w:r>
      <w:t xml:space="preserve">February 27, 2025 </w:t>
    </w:r>
    <w:r w:rsidR="00643C75">
      <w:t xml:space="preserve">   </w:t>
    </w:r>
    <w:r w:rsidR="00643C75">
      <w:tab/>
    </w:r>
    <w:r w:rsidR="00643C75">
      <w:tab/>
    </w:r>
    <w:r>
      <w:t>RFC Lifeboat 2024-01-</w:t>
    </w:r>
    <w:proofErr w:type="gramStart"/>
    <w:r>
      <w:t>27.v</w:t>
    </w:r>
    <w:proofErr w:type="gramEnd"/>
    <w: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1241B" w14:textId="77777777" w:rsidR="00482056" w:rsidRDefault="00BB660F">
    <w:pPr>
      <w:pBdr>
        <w:top w:val="nil"/>
        <w:left w:val="nil"/>
        <w:bottom w:val="nil"/>
        <w:right w:val="nil"/>
        <w:between w:val="nil"/>
      </w:pBdr>
      <w:tabs>
        <w:tab w:val="center" w:pos="4680"/>
        <w:tab w:val="right" w:pos="9360"/>
      </w:tabs>
      <w:spacing w:after="0"/>
      <w:rPr>
        <w:rFonts w:ascii="Calibri" w:hAnsi="Calibri"/>
        <w:color w:val="000000"/>
      </w:rPr>
    </w:pPr>
    <w:r>
      <w:t>January 25,</w:t>
    </w:r>
    <w:r>
      <w:rPr>
        <w:rFonts w:ascii="Calibri" w:hAnsi="Calibri"/>
        <w:color w:val="000000"/>
      </w:rPr>
      <w:t xml:space="preserve"> </w:t>
    </w:r>
    <w:r>
      <w:t>2025</w:t>
    </w:r>
    <w:r>
      <w:rPr>
        <w:rFonts w:ascii="Calibri" w:hAnsi="Calibri"/>
        <w:color w:val="000000"/>
      </w:rPr>
      <w:t xml:space="preserve">RFC Lifeboat </w:t>
    </w:r>
    <w:r>
      <w:t>2024</w:t>
    </w:r>
    <w:r>
      <w:rPr>
        <w:rFonts w:ascii="Calibri" w:hAnsi="Calibri"/>
        <w:color w:val="000000"/>
      </w:rPr>
      <w:t>-</w:t>
    </w:r>
    <w:r>
      <w:t>01</w:t>
    </w:r>
    <w:r>
      <w:rPr>
        <w:rFonts w:ascii="Calibri" w:hAnsi="Calibri"/>
        <w:color w:val="000000"/>
      </w:rPr>
      <w:t>-</w:t>
    </w:r>
    <w:proofErr w:type="gramStart"/>
    <w:r>
      <w:t>27</w:t>
    </w:r>
    <w:r>
      <w:rPr>
        <w:rFonts w:ascii="Calibri" w:hAnsi="Calibri"/>
        <w:color w:val="000000"/>
      </w:rPr>
      <w:t>.v</w:t>
    </w:r>
    <w:proofErr w:type="gramEnd"/>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24B72"/>
    <w:multiLevelType w:val="hybridMultilevel"/>
    <w:tmpl w:val="511C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4100A"/>
    <w:multiLevelType w:val="hybridMultilevel"/>
    <w:tmpl w:val="0D8A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D2265"/>
    <w:multiLevelType w:val="hybridMultilevel"/>
    <w:tmpl w:val="6C6CE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54AE7"/>
    <w:multiLevelType w:val="multilevel"/>
    <w:tmpl w:val="A1EA1C80"/>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A401EAE"/>
    <w:multiLevelType w:val="multilevel"/>
    <w:tmpl w:val="6FA6AD82"/>
    <w:lvl w:ilvl="0">
      <w:start w:val="1"/>
      <w:numFmt w:val="decimal"/>
      <w:pStyle w:val="ListNumber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5C34345"/>
    <w:multiLevelType w:val="multilevel"/>
    <w:tmpl w:val="F02E9DAE"/>
    <w:lvl w:ilvl="0">
      <w:start w:val="1"/>
      <w:numFmt w:val="decimal"/>
      <w:pStyle w:val="ListNumber2"/>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77150234">
    <w:abstractNumId w:val="3"/>
  </w:num>
  <w:num w:numId="2" w16cid:durableId="1253274968">
    <w:abstractNumId w:val="5"/>
  </w:num>
  <w:num w:numId="3" w16cid:durableId="56828703">
    <w:abstractNumId w:val="4"/>
  </w:num>
  <w:num w:numId="4" w16cid:durableId="1201629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59798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24268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90933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834246">
    <w:abstractNumId w:val="0"/>
  </w:num>
  <w:num w:numId="9" w16cid:durableId="1131509505">
    <w:abstractNumId w:val="2"/>
  </w:num>
  <w:num w:numId="10" w16cid:durableId="323122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56"/>
    <w:rsid w:val="00014238"/>
    <w:rsid w:val="00133071"/>
    <w:rsid w:val="00144F72"/>
    <w:rsid w:val="001700E8"/>
    <w:rsid w:val="001B5DF6"/>
    <w:rsid w:val="00235B42"/>
    <w:rsid w:val="002C16E3"/>
    <w:rsid w:val="00342A53"/>
    <w:rsid w:val="0039327F"/>
    <w:rsid w:val="004015A4"/>
    <w:rsid w:val="00425C5B"/>
    <w:rsid w:val="0042685F"/>
    <w:rsid w:val="00482056"/>
    <w:rsid w:val="005E7130"/>
    <w:rsid w:val="00643C75"/>
    <w:rsid w:val="006B4C08"/>
    <w:rsid w:val="00704E53"/>
    <w:rsid w:val="007320F8"/>
    <w:rsid w:val="007756FD"/>
    <w:rsid w:val="007D1DF4"/>
    <w:rsid w:val="0084578F"/>
    <w:rsid w:val="00855A9F"/>
    <w:rsid w:val="008A1F00"/>
    <w:rsid w:val="00911710"/>
    <w:rsid w:val="009268AA"/>
    <w:rsid w:val="0094414F"/>
    <w:rsid w:val="009564DA"/>
    <w:rsid w:val="00B818B5"/>
    <w:rsid w:val="00BB660F"/>
    <w:rsid w:val="00BF20B0"/>
    <w:rsid w:val="00C70FF8"/>
    <w:rsid w:val="00C777FD"/>
    <w:rsid w:val="00C822B4"/>
    <w:rsid w:val="00C86144"/>
    <w:rsid w:val="00CD0843"/>
    <w:rsid w:val="00D9000B"/>
    <w:rsid w:val="00E3327B"/>
    <w:rsid w:val="00E80DC4"/>
    <w:rsid w:val="00FF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4E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209"/>
    <w:rPr>
      <w:rFonts w:asciiTheme="minorHAnsi" w:hAnsiTheme="minorHAnsi"/>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style>
  <w:style w:type="paragraph" w:customStyle="1" w:styleId="Heading">
    <w:name w:val="Heading"/>
    <w:basedOn w:val="Heading1"/>
    <w:next w:val="Normal"/>
    <w:autoRedefine/>
    <w:uiPriority w:val="2"/>
    <w:qFormat/>
    <w:rsid w:val="006167D1"/>
    <w:pPr>
      <w:numPr>
        <w:numId w:val="0"/>
      </w:numPr>
    </w:pPr>
    <w:rPr>
      <w:rFonts w:asciiTheme="minorHAnsi" w:eastAsiaTheme="minorHAnsi" w:hAnsiTheme="minorHAnsi" w:cstheme="minorBidi"/>
      <w:b w:val="0"/>
      <w:bCs w:val="0"/>
      <w:color w:val="auto"/>
      <w:szCs w:val="22"/>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7A6483"/>
    <w:rPr>
      <w:rFonts w:asciiTheme="minorHAnsi" w:eastAsiaTheme="majorEastAsia" w:hAnsiTheme="minorHAnsi" w:cstheme="majorBidi"/>
      <w:b w:val="0"/>
      <w:bCs/>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tabs>
        <w:tab w:val="num" w:pos="720"/>
      </w:tabs>
      <w:ind w:left="720" w:hanging="720"/>
      <w:contextualSpacing/>
    </w:pPr>
  </w:style>
  <w:style w:type="paragraph" w:styleId="ListNumber5">
    <w:name w:val="List Number 5"/>
    <w:basedOn w:val="Normal"/>
    <w:autoRedefine/>
    <w:uiPriority w:val="99"/>
    <w:unhideWhenUsed/>
    <w:rsid w:val="00515420"/>
    <w:pPr>
      <w:tabs>
        <w:tab w:val="num" w:pos="720"/>
      </w:tabs>
      <w:ind w:left="720" w:hanging="720"/>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0"/>
      </w:numPr>
      <w:tabs>
        <w:tab w:val="num" w:pos="720"/>
      </w:tabs>
      <w:ind w:left="720" w:hanging="720"/>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tabs>
        <w:tab w:val="num" w:pos="720"/>
      </w:tabs>
      <w:ind w:left="720" w:hanging="720"/>
    </w:pPr>
  </w:style>
  <w:style w:type="character" w:customStyle="1" w:styleId="UnresolvedMention1">
    <w:name w:val="Unresolved Mention1"/>
    <w:basedOn w:val="DefaultParagraphFont"/>
    <w:uiPriority w:val="99"/>
    <w:semiHidden/>
    <w:unhideWhenUsed/>
    <w:rsid w:val="007A6483"/>
    <w:rPr>
      <w:color w:val="605E5C"/>
      <w:shd w:val="clear" w:color="auto" w:fill="E1DFDD"/>
    </w:rPr>
  </w:style>
  <w:style w:type="character" w:styleId="PlaceholderText">
    <w:name w:val="Placeholder Text"/>
    <w:basedOn w:val="DefaultParagraphFont"/>
    <w:rsid w:val="009C6BE9"/>
    <w:rPr>
      <w:color w:val="66666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144F72"/>
  </w:style>
  <w:style w:type="paragraph" w:styleId="TOC2">
    <w:name w:val="toc 2"/>
    <w:basedOn w:val="Normal"/>
    <w:next w:val="Normal"/>
    <w:autoRedefine/>
    <w:uiPriority w:val="39"/>
    <w:unhideWhenUsed/>
    <w:rsid w:val="00144F72"/>
    <w:pPr>
      <w:ind w:left="240"/>
    </w:pPr>
  </w:style>
  <w:style w:type="paragraph" w:styleId="TOC3">
    <w:name w:val="toc 3"/>
    <w:basedOn w:val="Normal"/>
    <w:next w:val="Normal"/>
    <w:autoRedefine/>
    <w:uiPriority w:val="39"/>
    <w:unhideWhenUsed/>
    <w:rsid w:val="00144F72"/>
    <w:pPr>
      <w:ind w:left="480"/>
    </w:pPr>
  </w:style>
  <w:style w:type="paragraph" w:styleId="TOC4">
    <w:name w:val="toc 4"/>
    <w:basedOn w:val="Normal"/>
    <w:next w:val="Normal"/>
    <w:autoRedefine/>
    <w:uiPriority w:val="39"/>
    <w:unhideWhenUsed/>
    <w:rsid w:val="00144F72"/>
    <w:pPr>
      <w:ind w:left="720"/>
    </w:pPr>
  </w:style>
  <w:style w:type="paragraph" w:styleId="TOC5">
    <w:name w:val="toc 5"/>
    <w:basedOn w:val="Normal"/>
    <w:next w:val="Normal"/>
    <w:autoRedefine/>
    <w:uiPriority w:val="39"/>
    <w:unhideWhenUsed/>
    <w:rsid w:val="00144F72"/>
    <w:pPr>
      <w:ind w:left="960"/>
    </w:pPr>
  </w:style>
  <w:style w:type="paragraph" w:styleId="TOC6">
    <w:name w:val="toc 6"/>
    <w:basedOn w:val="Normal"/>
    <w:next w:val="Normal"/>
    <w:autoRedefine/>
    <w:uiPriority w:val="39"/>
    <w:unhideWhenUsed/>
    <w:rsid w:val="00144F72"/>
    <w:pPr>
      <w:ind w:left="1200"/>
    </w:pPr>
  </w:style>
  <w:style w:type="paragraph" w:styleId="TOC7">
    <w:name w:val="toc 7"/>
    <w:basedOn w:val="Normal"/>
    <w:next w:val="Normal"/>
    <w:autoRedefine/>
    <w:uiPriority w:val="39"/>
    <w:unhideWhenUsed/>
    <w:rsid w:val="00144F72"/>
    <w:pPr>
      <w:ind w:left="1440"/>
    </w:pPr>
  </w:style>
  <w:style w:type="paragraph" w:styleId="TOC8">
    <w:name w:val="toc 8"/>
    <w:basedOn w:val="Normal"/>
    <w:next w:val="Normal"/>
    <w:autoRedefine/>
    <w:uiPriority w:val="39"/>
    <w:unhideWhenUsed/>
    <w:rsid w:val="00144F72"/>
    <w:pPr>
      <w:ind w:left="1680"/>
    </w:pPr>
  </w:style>
  <w:style w:type="paragraph" w:styleId="TOC9">
    <w:name w:val="toc 9"/>
    <w:basedOn w:val="Normal"/>
    <w:next w:val="Normal"/>
    <w:autoRedefine/>
    <w:uiPriority w:val="39"/>
    <w:unhideWhenUsed/>
    <w:rsid w:val="00144F72"/>
    <w:pPr>
      <w:ind w:left="1920"/>
    </w:pPr>
  </w:style>
  <w:style w:type="paragraph" w:styleId="FootnoteText">
    <w:name w:val="footnote text"/>
    <w:basedOn w:val="Normal"/>
    <w:link w:val="FootnoteTextChar"/>
    <w:uiPriority w:val="99"/>
    <w:unhideWhenUsed/>
    <w:rsid w:val="00C70FF8"/>
    <w:pPr>
      <w:spacing w:after="0"/>
    </w:pPr>
  </w:style>
  <w:style w:type="character" w:customStyle="1" w:styleId="FootnoteTextChar">
    <w:name w:val="Footnote Text Char"/>
    <w:basedOn w:val="DefaultParagraphFont"/>
    <w:link w:val="FootnoteText"/>
    <w:uiPriority w:val="99"/>
    <w:rsid w:val="00C70FF8"/>
    <w:rPr>
      <w:rFonts w:asciiTheme="minorHAnsi" w:hAnsiTheme="minorHAnsi"/>
    </w:rPr>
  </w:style>
  <w:style w:type="character" w:styleId="FootnoteReference">
    <w:name w:val="footnote reference"/>
    <w:basedOn w:val="DefaultParagraphFont"/>
    <w:uiPriority w:val="99"/>
    <w:unhideWhenUsed/>
    <w:rsid w:val="00C70FF8"/>
    <w:rPr>
      <w:vertAlign w:val="superscript"/>
    </w:rPr>
  </w:style>
  <w:style w:type="paragraph" w:styleId="Index1">
    <w:name w:val="index 1"/>
    <w:basedOn w:val="Normal"/>
    <w:next w:val="Normal"/>
    <w:autoRedefine/>
    <w:uiPriority w:val="99"/>
    <w:unhideWhenUsed/>
    <w:rsid w:val="0084578F"/>
    <w:pPr>
      <w:ind w:left="240" w:hanging="240"/>
    </w:pPr>
  </w:style>
  <w:style w:type="paragraph" w:styleId="Index2">
    <w:name w:val="index 2"/>
    <w:basedOn w:val="Normal"/>
    <w:next w:val="Normal"/>
    <w:autoRedefine/>
    <w:uiPriority w:val="99"/>
    <w:unhideWhenUsed/>
    <w:rsid w:val="0084578F"/>
    <w:pPr>
      <w:ind w:left="480" w:hanging="240"/>
    </w:pPr>
  </w:style>
  <w:style w:type="paragraph" w:styleId="Index3">
    <w:name w:val="index 3"/>
    <w:basedOn w:val="Normal"/>
    <w:next w:val="Normal"/>
    <w:autoRedefine/>
    <w:uiPriority w:val="99"/>
    <w:unhideWhenUsed/>
    <w:rsid w:val="0084578F"/>
    <w:pPr>
      <w:ind w:left="720" w:hanging="240"/>
    </w:pPr>
  </w:style>
  <w:style w:type="paragraph" w:styleId="Index4">
    <w:name w:val="index 4"/>
    <w:basedOn w:val="Normal"/>
    <w:next w:val="Normal"/>
    <w:autoRedefine/>
    <w:uiPriority w:val="99"/>
    <w:unhideWhenUsed/>
    <w:rsid w:val="0084578F"/>
    <w:pPr>
      <w:ind w:left="960" w:hanging="240"/>
    </w:pPr>
  </w:style>
  <w:style w:type="paragraph" w:styleId="Index5">
    <w:name w:val="index 5"/>
    <w:basedOn w:val="Normal"/>
    <w:next w:val="Normal"/>
    <w:autoRedefine/>
    <w:uiPriority w:val="99"/>
    <w:unhideWhenUsed/>
    <w:rsid w:val="0084578F"/>
    <w:pPr>
      <w:ind w:left="1200" w:hanging="240"/>
    </w:pPr>
  </w:style>
  <w:style w:type="paragraph" w:styleId="Index6">
    <w:name w:val="index 6"/>
    <w:basedOn w:val="Normal"/>
    <w:next w:val="Normal"/>
    <w:autoRedefine/>
    <w:uiPriority w:val="99"/>
    <w:unhideWhenUsed/>
    <w:rsid w:val="0084578F"/>
    <w:pPr>
      <w:ind w:left="1440" w:hanging="240"/>
    </w:pPr>
  </w:style>
  <w:style w:type="paragraph" w:styleId="Index7">
    <w:name w:val="index 7"/>
    <w:basedOn w:val="Normal"/>
    <w:next w:val="Normal"/>
    <w:autoRedefine/>
    <w:uiPriority w:val="99"/>
    <w:unhideWhenUsed/>
    <w:rsid w:val="0084578F"/>
    <w:pPr>
      <w:ind w:left="1680" w:hanging="240"/>
    </w:pPr>
  </w:style>
  <w:style w:type="paragraph" w:styleId="Index8">
    <w:name w:val="index 8"/>
    <w:basedOn w:val="Normal"/>
    <w:next w:val="Normal"/>
    <w:autoRedefine/>
    <w:uiPriority w:val="99"/>
    <w:unhideWhenUsed/>
    <w:rsid w:val="0084578F"/>
    <w:pPr>
      <w:ind w:left="1920" w:hanging="240"/>
    </w:pPr>
  </w:style>
  <w:style w:type="paragraph" w:styleId="Index9">
    <w:name w:val="index 9"/>
    <w:basedOn w:val="Normal"/>
    <w:next w:val="Normal"/>
    <w:autoRedefine/>
    <w:uiPriority w:val="99"/>
    <w:unhideWhenUsed/>
    <w:rsid w:val="0084578F"/>
    <w:pPr>
      <w:ind w:left="2160" w:hanging="240"/>
    </w:pPr>
  </w:style>
  <w:style w:type="paragraph" w:styleId="IndexHeading">
    <w:name w:val="index heading"/>
    <w:basedOn w:val="Normal"/>
    <w:next w:val="Index1"/>
    <w:uiPriority w:val="99"/>
    <w:unhideWhenUsed/>
    <w:rsid w:val="0084578F"/>
  </w:style>
  <w:style w:type="character" w:styleId="UnresolvedMention">
    <w:name w:val="Unresolved Mention"/>
    <w:basedOn w:val="DefaultParagraphFont"/>
    <w:uiPriority w:val="99"/>
    <w:rsid w:val="00643C75"/>
    <w:rPr>
      <w:color w:val="605E5C"/>
      <w:shd w:val="clear" w:color="auto" w:fill="E1DFDD"/>
    </w:rPr>
  </w:style>
  <w:style w:type="character" w:styleId="FollowedHyperlink">
    <w:name w:val="FollowedHyperlink"/>
    <w:basedOn w:val="DefaultParagraphFont"/>
    <w:uiPriority w:val="99"/>
    <w:semiHidden/>
    <w:unhideWhenUsed/>
    <w:rsid w:val="00643C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ijun.hall@lifeboat.ll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hdfgroup.org/documentation/hdf5/latest/_t_n_m_d_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dfgroup.org/HDF5/doc/doc-info.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nna.burton@lifeboat.llc" TargetMode="External"/><Relationship Id="rId4" Type="http://schemas.openxmlformats.org/officeDocument/2006/relationships/settings" Target="settings.xml"/><Relationship Id="rId9" Type="http://schemas.openxmlformats.org/officeDocument/2006/relationships/hyperlink" Target="mailto:adam.ohlson@lifeboat.ll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V+OPb/rBeM4XUp95BuqCdNy2Q==">CgMxLjAyDmgubWUxeDQxbnZjYmxmMg5oLmhwbW5kaWo0ZDFoZDIOaC41ZGdhNW1wbHh3OGYyDmgubnViODZ5eWJvaHVsOAByITFBcUxjZkE2VEJ6XzVwUzQ5NUc3dGxtQWhOOFE1WU1jMg==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Elena Pourmal</cp:lastModifiedBy>
  <cp:revision>3</cp:revision>
  <dcterms:created xsi:type="dcterms:W3CDTF">2025-02-28T17:57:00Z</dcterms:created>
  <dcterms:modified xsi:type="dcterms:W3CDTF">2025-02-28T17:58:00Z</dcterms:modified>
</cp:coreProperties>
</file>