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Green Home</w:t>
      </w:r>
      <w:r>
        <w:rPr/>
        <w:t xml:space="preserve"> </w:t>
      </w:r>
      <w:r>
        <w:rPr/>
        <w:t>Policy</w:t>
      </w:r>
    </w:p>
    <w:p>
      <w:pPr>
        <w:pStyle w:val="Normal"/>
        <w:rPr>
          <w:rFonts w:ascii="Times New Romain" w:hAnsi="Times New Romain"/>
          <w:b/>
          <w:bCs/>
          <w:u w:val="single"/>
        </w:rPr>
      </w:pPr>
      <w:r>
        <w:rPr>
          <w:rFonts w:ascii="Times New Romain" w:hAnsi="Times New Romain"/>
          <w:b/>
          <w:bCs/>
          <w:u w:val="none"/>
        </w:rPr>
        <w:t xml:space="preserve">I. </w:t>
      </w:r>
      <w:r>
        <w:rPr>
          <w:rFonts w:ascii="Times New Romain" w:hAnsi="Times New Romain"/>
          <w:b/>
          <w:bCs/>
          <w:u w:val="single"/>
        </w:rPr>
        <w:t>Quyền hạn của thành viên</w:t>
      </w:r>
    </w:p>
    <w:p>
      <w:pPr>
        <w:pStyle w:val="Normal"/>
        <w:rPr>
          <w:rFonts w:ascii="Times New Romain" w:hAnsi="Times New Romain"/>
          <w:b w:val="false"/>
          <w:bCs w:val="false"/>
          <w:i/>
          <w:iCs/>
          <w:u w:val="none"/>
        </w:rPr>
      </w:pPr>
      <w:r>
        <w:rPr>
          <w:rFonts w:ascii="Times New Romain" w:hAnsi="Times New Romain"/>
          <w:b w:val="false"/>
          <w:bCs w:val="false"/>
          <w:i/>
          <w:iCs/>
          <w:u w:val="none"/>
        </w:rPr>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được quyền tự do nêu lên suy nghĩ, ý kiến của cá nhân. Thành viên được quyền tranh luận bảo vệ suy nghĩ, ý kiến của cá nhân. Mọi ý kiến mang tính đóng góp xây dựng đều được tôn trọng và ghi nhận, nhưng quyết định cuối cùng sẽ dựa trên việc bỏ phiếu (quá bán) của tất cả các thành viên.</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được quyền biết một cách minh bạch về tiến độ của dự án.</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được quyền biết một cách minh bạch về việc thu chi và tiền quỹ của dự án.</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được quyền biết một cách minh bạch về ý tưởng, dự tính tương lai của dự án.</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được quyền kết nạp thêm thành viên mới với sự bỏ phiếu (quá bán) của các thành viên hiện tại.</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không được sử dụng chiêu trò chính trị công sở.</w:t>
      </w:r>
    </w:p>
    <w:p>
      <w:pPr>
        <w:pStyle w:val="Normal"/>
        <w:rPr>
          <w:rFonts w:ascii="Times New Romain" w:hAnsi="Times New Romain"/>
          <w:b w:val="false"/>
          <w:bCs w:val="false"/>
          <w:u w:val="none"/>
        </w:rPr>
      </w:pPr>
      <w:r>
        <w:rPr>
          <w:rFonts w:ascii="Times New Romain" w:hAnsi="Times New Romain"/>
          <w:b w:val="false"/>
          <w:bCs w:val="false"/>
          <w:u w:val="none"/>
        </w:rPr>
      </w:r>
    </w:p>
    <w:p>
      <w:pPr>
        <w:pStyle w:val="Normal"/>
        <w:rPr>
          <w:rFonts w:ascii="Times New Romain" w:hAnsi="Times New Romain"/>
          <w:b/>
          <w:bCs/>
          <w:i w:val="false"/>
          <w:iCs w:val="false"/>
          <w:u w:val="single"/>
        </w:rPr>
      </w:pPr>
      <w:bookmarkStart w:id="0" w:name="__DdeLink__6_1947838983"/>
      <w:r>
        <w:rPr>
          <w:rFonts w:ascii="Times New Romain" w:hAnsi="Times New Romain"/>
          <w:b/>
          <w:bCs/>
          <w:i w:val="false"/>
          <w:iCs w:val="false"/>
          <w:u w:val="none"/>
        </w:rPr>
        <w:t xml:space="preserve">II. </w:t>
      </w:r>
      <w:bookmarkEnd w:id="0"/>
      <w:r>
        <w:rPr>
          <w:rFonts w:ascii="Times New Romain" w:hAnsi="Times New Romain"/>
          <w:b/>
          <w:bCs/>
          <w:i w:val="false"/>
          <w:iCs w:val="false"/>
          <w:u w:val="single"/>
        </w:rPr>
        <w:t>Nghĩa vụ của thành viên</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có nghĩa vụ bảo mật thông tin của dự án.</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có nghĩa vụ hoàn thành dự án đúng tiến độ và chất lượng.</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có nghĩa vụ đóng góp ý kiến, tìm hiểu công nghệ mới nhằm giúp dự án hoàn thiện nhanh và tốt nhất có thể.</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có nghĩa vụ chia sẻ kiến thức, sự hiểu biết cho các thành viên khác.</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có nghĩa vụ giúp đỡ các thành viên khác trong công việc.</w:t>
      </w:r>
    </w:p>
    <w:p>
      <w:pPr>
        <w:pStyle w:val="Normal"/>
        <w:rPr>
          <w:rFonts w:ascii="Times New Romain" w:hAnsi="Times New Romain"/>
          <w:b w:val="false"/>
          <w:bCs w:val="false"/>
          <w:i w:val="false"/>
          <w:iCs w:val="false"/>
          <w:u w:val="none"/>
        </w:rPr>
      </w:pPr>
      <w:r>
        <w:rPr>
          <w:rFonts w:ascii="Times New Romain" w:hAnsi="Times New Romain"/>
          <w:b w:val="false"/>
          <w:bCs w:val="false"/>
          <w:i w:val="false"/>
          <w:iCs w:val="false"/>
          <w:u w:val="none"/>
        </w:rPr>
        <w:t>- Thành viên có nghĩa vụ xây dựng tinh thần đoàn kết và chia sẻ trong nhóm.</w:t>
      </w:r>
    </w:p>
    <w:p>
      <w:pPr>
        <w:pStyle w:val="Normal"/>
        <w:rPr>
          <w:rFonts w:ascii="Times New Romain" w:hAnsi="Times New Romain"/>
          <w:b w:val="false"/>
          <w:bCs w:val="false"/>
          <w:u w:val="none"/>
        </w:rPr>
      </w:pPr>
      <w:r>
        <w:rPr>
          <w:rFonts w:ascii="Times New Romain" w:hAnsi="Times New Romain"/>
          <w:b w:val="false"/>
          <w:bCs w:val="false"/>
          <w:u w:val="none"/>
        </w:rPr>
      </w:r>
    </w:p>
    <w:p>
      <w:pPr>
        <w:pStyle w:val="Normal"/>
        <w:rPr>
          <w:rFonts w:ascii="Times New Romain" w:hAnsi="Times New Romain"/>
          <w:b/>
          <w:bCs/>
          <w:i w:val="false"/>
          <w:iCs w:val="false"/>
          <w:u w:val="single"/>
        </w:rPr>
      </w:pPr>
      <w:r>
        <w:rPr>
          <w:rFonts w:ascii="Times New Romain" w:hAnsi="Times New Romain"/>
          <w:b/>
          <w:bCs/>
          <w:i w:val="false"/>
          <w:iCs w:val="false"/>
          <w:u w:val="none"/>
        </w:rPr>
        <w:t>III.</w:t>
      </w:r>
      <w:r>
        <w:rPr>
          <w:rFonts w:ascii="Times New Romain" w:hAnsi="Times New Romain"/>
          <w:b/>
          <w:bCs/>
          <w:i w:val="false"/>
          <w:iCs w:val="false"/>
          <w:u w:val="single"/>
        </w:rPr>
        <w:t xml:space="preserve"> Quyền lợi của thành viên</w:t>
      </w:r>
    </w:p>
    <w:p>
      <w:pPr>
        <w:pStyle w:val="Normal"/>
        <w:rPr>
          <w:rFonts w:ascii="Times New Romain" w:hAnsi="Times New Romain"/>
          <w:b w:val="false"/>
          <w:bCs w:val="false"/>
          <w:u w:val="none"/>
        </w:rPr>
      </w:pPr>
      <w:r>
        <w:rPr>
          <w:rFonts w:ascii="Times New Romain" w:hAnsi="Times New Romain"/>
          <w:b w:val="false"/>
          <w:bCs w:val="false"/>
          <w:u w:val="none"/>
        </w:rPr>
      </w:r>
    </w:p>
    <w:p>
      <w:pPr>
        <w:pStyle w:val="Normal"/>
        <w:rPr>
          <w:rFonts w:ascii="Times New Romain" w:hAnsi="Times New Romain"/>
          <w:b w:val="false"/>
          <w:bCs w:val="false"/>
          <w:u w:val="none"/>
        </w:rPr>
      </w:pPr>
      <w:r>
        <w:rPr>
          <w:rFonts w:ascii="Times New Romain" w:hAnsi="Times New Romain"/>
          <w:b w:val="false"/>
          <w:bCs w:val="false"/>
          <w:u w:val="none"/>
        </w:rPr>
        <w:t>- Mọi đóng góp đều được quy đổi thành giá trị cổ phần trong dự án.</w:t>
      </w:r>
    </w:p>
    <w:p>
      <w:pPr>
        <w:pStyle w:val="Normal"/>
        <w:rPr>
          <w:rFonts w:ascii="Times New Romain" w:hAnsi="Times New Romain"/>
          <w:b w:val="false"/>
          <w:bCs w:val="false"/>
          <w:u w:val="none"/>
        </w:rPr>
      </w:pPr>
      <w:r>
        <w:rPr>
          <w:rFonts w:ascii="Times New Romain" w:hAnsi="Times New Romain"/>
          <w:b w:val="false"/>
          <w:bCs w:val="false"/>
          <w:u w:val="none"/>
        </w:rPr>
        <w:t>- Thành viên có quyền được đào tạo và được chia sẻ kiến thức từ các thành viên khác.</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i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Green Home</w:t>
    </w:r>
    <w:r>
      <w:rPr/>
      <w:t xml:space="preserve"> Confidential</w:t>
    </w:r>
  </w:p>
</w:hdr>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2016-04-24T23:54:18Z</dcterms:created>
  <dc:language>en-US</dc:language>
  <cp:revision>0</cp:revision>
</cp:coreProperties>
</file>