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Etapa 3</w:t>
        <w:br/>
        <w:t>Brechas críticas del último año</w:t>
      </w:r>
    </w:p>
    <w:p>
      <w:r>
        <w:t>Lifeng Chen · ID SIGAA 000215708 · Motor MySQL 8.4</w:t>
      </w:r>
    </w:p>
    <w:p>
      <w:r>
        <w:t>Compañero: Santiago Lopez · ID SIGAA 000229668</w:t>
      </w:r>
    </w:p>
    <w:p>
      <w:r>
        <w:t>Universidad Pontificia Bolivariana · Periodo 202620 · Docente Juan Darío Rodas M</w:t>
      </w:r>
    </w:p>
    <w:p>
      <w:pPr>
        <w:pStyle w:val="Heading1"/>
      </w:pPr>
      <w:r>
        <w:t>Pregunta del examen</w:t>
      </w:r>
    </w:p>
    <w:p>
      <w:r>
        <w:t>Se quiere identificar para el último año, todas las brechas de severidad alta o crítica que hayan expuesto al menos un dato de categoría de sensibilidad crítica, mostrando el nombre de la organización afectada, el código de la brecha, la fecha de detección, el vector de ataque y el número total de usuarios distintos afectados por esa brecha, ordenados de mayor a menor número de usuarios afectados.</w:t>
      </w:r>
    </w:p>
    <w:p>
      <w:r>
        <w:t>Fuente: enunciado tadb_202620_examen02_performance_tuning_20260921.pdf, página 7.</w:t>
      </w:r>
    </w:p>
    <w:p>
      <w:pPr>
        <w:pStyle w:val="Heading1"/>
      </w:pPr>
      <w:r>
        <w:t>Ambiente y carga comprobada</w:t>
      </w:r>
    </w:p>
    <w:p>
      <w:r>
        <w:t>Ejecuté los scripts originales de Etapa 2 sin editarlos, en orden 00, 01, 02, 04, 05, 06 y 03. Usé un contenedor temporal mysql:8.4, versión exacta 8.4.11, base brechas_seguridad, InnoDB, utf8mb4_0900_ai_ci. Copié los cuatro CSV al directorio /var/lib/mysql-files antes de cargar. El contenedor no expuso puertos ni tuvo red; almacenó los datos en un volumen temporal de memoria. Las credenciales fueron locales y no forman parte de la evidencia.</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Organizaciones</w:t>
            </w:r>
          </w:p>
        </w:tc>
        <w:tc>
          <w:tcPr>
            <w:tcW w:type="dxa" w:w="3874"/>
          </w:tcPr>
          <w:p>
            <w:pPr>
              <w:spacing w:after="60"/>
            </w:pPr>
            <w:r>
              <w:rPr>
                <w:sz w:val="20"/>
              </w:rPr>
              <w:t>Brechas</w:t>
            </w:r>
          </w:p>
        </w:tc>
        <w:tc>
          <w:tcPr>
            <w:tcW w:type="dxa" w:w="3874"/>
          </w:tcPr>
          <w:p>
            <w:pPr>
              <w:spacing w:after="60"/>
            </w:pPr>
            <w:r>
              <w:rPr>
                <w:sz w:val="20"/>
              </w:rPr>
              <w:t>Usuarios</w:t>
            </w:r>
          </w:p>
        </w:tc>
        <w:tc>
          <w:tcPr>
            <w:tcW w:type="dxa" w:w="3874"/>
          </w:tcPr>
          <w:p>
            <w:pPr>
              <w:spacing w:after="60"/>
            </w:pPr>
            <w:r>
              <w:rPr>
                <w:sz w:val="20"/>
              </w:rPr>
              <w:t>Tipos de dato</w:t>
            </w:r>
          </w:p>
        </w:tc>
        <w:tc>
          <w:tcPr>
            <w:tcW w:type="dxa" w:w="3874"/>
          </w:tcPr>
          <w:p>
            <w:pPr>
              <w:spacing w:after="60"/>
            </w:pPr>
            <w:r>
              <w:rPr>
                <w:sz w:val="20"/>
              </w:rPr>
              <w:t>Exposiciones</w:t>
            </w:r>
          </w:p>
        </w:tc>
        <w:tc>
          <w:tcPr>
            <w:tcW w:type="dxa" w:w="3874"/>
          </w:tcPr>
          <w:p>
            <w:pPr>
              <w:spacing w:after="60"/>
            </w:pPr>
            <w:r>
              <w:rPr>
                <w:sz w:val="20"/>
              </w:rPr>
              <w:t>stg_sabana</w:t>
            </w:r>
          </w:p>
        </w:tc>
      </w:tr>
      <w:tr>
        <w:trPr>
          <w:cantSplit/>
        </w:trPr>
        <w:tc>
          <w:tcPr>
            <w:tcW w:type="dxa" w:w="3874"/>
          </w:tcPr>
          <w:p>
            <w:pPr>
              <w:spacing w:after="60"/>
            </w:pPr>
            <w:r>
              <w:rPr>
                <w:sz w:val="20"/>
              </w:rPr>
              <w:t>60</w:t>
            </w:r>
          </w:p>
        </w:tc>
        <w:tc>
          <w:tcPr>
            <w:tcW w:type="dxa" w:w="3874"/>
          </w:tcPr>
          <w:p>
            <w:pPr>
              <w:spacing w:after="60"/>
            </w:pPr>
            <w:r>
              <w:rPr>
                <w:sz w:val="20"/>
              </w:rPr>
              <w:t>800</w:t>
            </w:r>
          </w:p>
        </w:tc>
        <w:tc>
          <w:tcPr>
            <w:tcW w:type="dxa" w:w="3874"/>
          </w:tcPr>
          <w:p>
            <w:pPr>
              <w:spacing w:after="60"/>
            </w:pPr>
            <w:r>
              <w:rPr>
                <w:sz w:val="20"/>
              </w:rPr>
              <w:t>7.887</w:t>
            </w:r>
          </w:p>
        </w:tc>
        <w:tc>
          <w:tcPr>
            <w:tcW w:type="dxa" w:w="3874"/>
          </w:tcPr>
          <w:p>
            <w:pPr>
              <w:spacing w:after="60"/>
            </w:pPr>
            <w:r>
              <w:rPr>
                <w:sz w:val="20"/>
              </w:rPr>
              <w:t>10</w:t>
            </w:r>
          </w:p>
        </w:tc>
        <w:tc>
          <w:tcPr>
            <w:tcW w:type="dxa" w:w="3874"/>
          </w:tcPr>
          <w:p>
            <w:pPr>
              <w:spacing w:after="60"/>
            </w:pPr>
            <w:r>
              <w:rPr>
                <w:sz w:val="20"/>
              </w:rPr>
              <w:t>40.000</w:t>
            </w:r>
          </w:p>
        </w:tc>
        <w:tc>
          <w:tcPr>
            <w:tcW w:type="dxa" w:w="3874"/>
          </w:tcPr>
          <w:p>
            <w:pPr>
              <w:spacing w:after="60"/>
            </w:pPr>
            <w:r>
              <w:rPr>
                <w:sz w:val="20"/>
              </w:rPr>
              <w:t>40.000</w:t>
            </w:r>
          </w:p>
        </w:tc>
      </w:tr>
    </w:tbl>
    <w:p>
      <w:r>
        <w:t>La carga arrojó cero filas no reconstruidas y cero usuarios asociados a una organización distinta de la brecha. El registro de carga completo está en la evidencia de Etapa 3.</w:t>
      </w:r>
    </w:p>
    <w:p>
      <w:pPr>
        <w:pStyle w:val="Heading1"/>
      </w:pPr>
      <w:r>
        <w:t>Decisiones de la consulta</w:t>
      </w:r>
    </w:p>
    <w:p>
      <w:r>
        <w:t>Usé MAX(fecha_deteccion) = 2026-09-22 como fecha final y DATE_SUB(..., INTERVAL 12 MONTH) = 2025-09-22 como inicio. Incluí ambos extremos con BETWEEN. Así consulto el último año disponible en los datos y no el año relativo al reloj del servidor. Filtré por Alta o Critica.</w:t>
      </w:r>
    </w:p>
    <w:p>
      <w:r>
        <w:t>La sensibilidad crítica solo califica la brecha. EXISTS comprueba que tenga al menos una exposición crítica, sin multiplicar las filas del conteo. El JOIN principal recorre todas las exposiciones de la brecha; COUNT(DISTINCT e.id_usuario) cuenta una vez cada usuario aunque tenga varios tipos de dato expuestos. No utilicé registros_afectados como conteo de usuarios.</w:t>
      </w:r>
    </w:p>
    <w:p>
      <w:r>
        <w:t>Ordené por usuarios afectados de mayor a menor y, para resultados reproducibles en los empates, por código de brecha. Las 109 brechas del resultado tienen usuarios cuyo dato expuesto no fue crítico: por ejemplo, BR-00005 tiene 48 usuarios en total y solo 8 con dato crítico.</w:t>
      </w:r>
    </w:p>
    <w:p>
      <w:r>
        <w:br w:type="page"/>
      </w:r>
    </w:p>
    <w:p>
      <w:pPr>
        <w:pStyle w:val="Heading1"/>
      </w:pPr>
      <w:r>
        <w:t>Consulta SQL definitiva</w:t>
      </w:r>
    </w:p>
    <w:p>
      <w:pPr>
        <w:spacing w:after="80" w:line="240" w:lineRule="auto"/>
      </w:pPr>
      <w:r>
        <w:rPr>
          <w:rFonts w:ascii="DejaVu Sans Mono" w:hAnsi="DejaVu Sans Mono"/>
          <w:sz w:val="22"/>
        </w:rPr>
        <w:t>-- Lifeng Chen | SIGAA 000215708 | MySQL 8.4 | brechas_seguridad</w:t>
        <w:br/>
        <w:t>-- Etapa 3: brechas criticas del ultimo anio disponible.</w:t>
        <w:br/>
        <w:t>USE brechas_seguridad;</w:t>
        <w:br/>
        <w:br/>
        <w:t>-- Intervalo cerrado: desde doce meses antes de MAX(fecha_deteccion)</w:t>
        <w:br/>
        <w:t>-- hasta esa fecha maxima. No uso la fecha del reloj del servidor.</w:t>
        <w:br/>
        <w:t>SET @fecha_final = (SELECT MAX(fecha_deteccion) FROM brecha);</w:t>
        <w:br/>
        <w:t>SET @fecha_inicio = DATE_SUB(@fecha_final, INTERVAL 12 MONTH);</w:t>
        <w:br/>
        <w:br/>
        <w:t>SELECT</w:t>
        <w:br/>
        <w:t xml:space="preserve">    o.nombre AS organizacion,</w:t>
        <w:br/>
        <w:t xml:space="preserve">    b.codigo_brecha,</w:t>
        <w:br/>
        <w:t xml:space="preserve">    b.fecha_deteccion,</w:t>
        <w:br/>
        <w:t xml:space="preserve">    b.vector_ataque,</w:t>
        <w:br/>
        <w:t xml:space="preserve">    COUNT(DISTINCT e.id_usuario) AS usuarios_afectados</w:t>
        <w:br/>
        <w:t>FROM brecha b</w:t>
        <w:br/>
        <w:t>JOIN organizacion o ON o.id_organizacion = b.id_organizacion</w:t>
        <w:br/>
        <w:t>JOIN exposicion_usuario e ON e.id_brecha = b.id_brecha</w:t>
        <w:br/>
        <w:t>WHERE b.fecha_deteccion BETWEEN @fecha_inicio AND @fecha_final</w:t>
        <w:br/>
        <w:t xml:space="preserve">  AND b.severidad IN ('Alta', 'Critica')</w:t>
        <w:br/>
        <w:t xml:space="preserve">  AND EXISTS (</w:t>
        <w:br/>
        <w:t xml:space="preserve">      SELECT 1</w:t>
        <w:br/>
        <w:t xml:space="preserve">      FROM exposicion_usuario ec</w:t>
        <w:br/>
        <w:t xml:space="preserve">      JOIN tipo_dato t ON t.id_tipo_dato = ec.id_tipo_dato</w:t>
        <w:br/>
        <w:t xml:space="preserve">      WHERE ec.id_brecha = b.id_brecha</w:t>
        <w:br/>
        <w:t xml:space="preserve">        AND t.categoria_sensibilidad = 'Critica'</w:t>
        <w:br/>
        <w:t xml:space="preserve">  )</w:t>
        <w:br/>
        <w:t>GROUP BY b.id_brecha, o.nombre, b.codigo_brecha,</w:t>
        <w:br/>
        <w:t xml:space="preserve">         b.fecha_deteccion, b.vector_ataque</w:t>
        <w:br/>
        <w:t>ORDER BY usuarios_afectados DESC, b.codigo_brecha ASC;</w:t>
        <w:br/>
      </w:r>
    </w:p>
    <w:p>
      <w:pPr>
        <w:pStyle w:val="Heading1"/>
      </w:pPr>
      <w:r>
        <w:t>Índices que comparé</w:t>
      </w:r>
    </w:p>
    <w:p>
      <w:pPr>
        <w:spacing w:after="80" w:line="240" w:lineRule="auto"/>
      </w:pPr>
      <w:r>
        <w:rPr>
          <w:rFonts w:ascii="DejaVu Sans Mono" w:hAnsi="DejaVu Sans Mono"/>
          <w:sz w:val="22"/>
        </w:rPr>
        <w:t>ix_brecha_deteccion_severidad (severidad, fecha_deteccion, id_organizacion, id_brecha)</w:t>
        <w:br/>
        <w:t>ix_exposicion_tipo_brecha_usuario (id_tipo_dato, id_brecha, id_usuario)</w:t>
      </w:r>
    </w:p>
    <w:p>
      <w:r>
        <w:t>El primer índice permite igualdad por severidad y rango por detección. El segundo permite buscar por tipo de dato y brecha dentro de EXISTS; cubre las columnas utilizadas allí.</w:t>
      </w:r>
    </w:p>
    <w:p>
      <w:r>
        <w:t>Todos estos índices ya estaban definidos en 06_indices.sql de Etapa 2. No cambié sus definiciones, ni agregué vistas o índices permanentes. Solo alterné INVISIBLE/VISIBLE para medir.</w:t>
      </w:r>
    </w:p>
    <w:p>
      <w:r>
        <w:br w:type="page"/>
      </w:r>
    </w:p>
    <w:p>
      <w:pPr>
        <w:pStyle w:val="Heading1"/>
      </w:pPr>
      <w:r>
        <w:t>Método de comparación y mediciones reales</w:t>
      </w:r>
    </w:p>
    <w:p>
      <w:r>
        <w:t>Ejecuté la misma consulta con los índices de mejora invisibles y luego visibles. Mantuve PRIMARY, UNIQUE, las restricciones y los demás índices. No desactivé las claves foráneas ni usé FORCE INDEX. Fijé use_invisible_indexes=off en la sesión y restauré el estado de sesión en los scripts. La comparación se hizo sin cambios concurrentes en los datos.</w:t>
      </w:r>
    </w:p>
    <w:p>
      <w:r>
        <w:t>Corrida de referencia: 2026-10-07T05:27:11.035213+00:00. Realicé una ejecución de calentamiento por escenario y siete pares medidos, alternando el orden. Reporto el tiempo final del iterador raíz de EXPLAIN ANALYZE en milisegundos, no el tiempo de lanzar Docker, conectarse o exportar el CSV. Los árboles elegidos para las capturas corresponden a una medición mediana de cada escenario.</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Escenario</w:t>
            </w:r>
          </w:p>
        </w:tc>
        <w:tc>
          <w:tcPr>
            <w:tcW w:type="dxa" w:w="3874"/>
          </w:tcPr>
          <w:p>
            <w:pPr>
              <w:spacing w:after="60"/>
            </w:pPr>
            <w:r>
              <w:rPr>
                <w:sz w:val="20"/>
              </w:rPr>
              <w:t>Costo estimado JSON</w:t>
            </w:r>
          </w:p>
        </w:tc>
        <w:tc>
          <w:tcPr>
            <w:tcW w:type="dxa" w:w="3874"/>
          </w:tcPr>
          <w:p>
            <w:pPr>
              <w:spacing w:after="60"/>
            </w:pPr>
            <w:r>
              <w:rPr>
                <w:sz w:val="20"/>
              </w:rPr>
              <w:t>Filas reales finales</w:t>
            </w:r>
          </w:p>
        </w:tc>
        <w:tc>
          <w:tcPr>
            <w:tcW w:type="dxa" w:w="3874"/>
          </w:tcPr>
          <w:p>
            <w:pPr>
              <w:spacing w:after="60"/>
            </w:pPr>
            <w:r>
              <w:rPr>
                <w:sz w:val="20"/>
              </w:rPr>
              <w:t>Mediana (ms)</w:t>
            </w:r>
          </w:p>
        </w:tc>
        <w:tc>
          <w:tcPr>
            <w:tcW w:type="dxa" w:w="3874"/>
          </w:tcPr>
          <w:p>
            <w:pPr>
              <w:spacing w:after="60"/>
            </w:pPr>
            <w:r>
              <w:rPr>
                <w:sz w:val="20"/>
              </w:rPr>
              <w:t>Mínimo (ms)</w:t>
            </w:r>
          </w:p>
        </w:tc>
        <w:tc>
          <w:tcPr>
            <w:tcW w:type="dxa" w:w="3874"/>
          </w:tcPr>
          <w:p>
            <w:pPr>
              <w:spacing w:after="60"/>
            </w:pPr>
            <w:r>
              <w:rPr>
                <w:sz w:val="20"/>
              </w:rPr>
              <w:t>Máximo (ms)</w:t>
            </w:r>
          </w:p>
        </w:tc>
      </w:tr>
      <w:tr>
        <w:trPr>
          <w:cantSplit/>
        </w:trPr>
        <w:tc>
          <w:tcPr>
            <w:tcW w:type="dxa" w:w="3874"/>
          </w:tcPr>
          <w:p>
            <w:pPr>
              <w:spacing w:after="60"/>
            </w:pPr>
            <w:r>
              <w:rPr>
                <w:sz w:val="20"/>
              </w:rPr>
              <w:t>sin</w:t>
            </w:r>
          </w:p>
        </w:tc>
        <w:tc>
          <w:tcPr>
            <w:tcW w:type="dxa" w:w="3874"/>
          </w:tcPr>
          <w:p>
            <w:pPr>
              <w:spacing w:after="60"/>
            </w:pPr>
            <w:r>
              <w:rPr>
                <w:sz w:val="20"/>
              </w:rPr>
              <w:t>287.29</w:t>
            </w:r>
          </w:p>
        </w:tc>
        <w:tc>
          <w:tcPr>
            <w:tcW w:type="dxa" w:w="3874"/>
          </w:tcPr>
          <w:p>
            <w:pPr>
              <w:spacing w:after="60"/>
            </w:pPr>
            <w:r>
              <w:rPr>
                <w:sz w:val="20"/>
              </w:rPr>
              <w:t>109</w:t>
            </w:r>
          </w:p>
        </w:tc>
        <w:tc>
          <w:tcPr>
            <w:tcW w:type="dxa" w:w="3874"/>
          </w:tcPr>
          <w:p>
            <w:pPr>
              <w:spacing w:after="60"/>
            </w:pPr>
            <w:r>
              <w:rPr>
                <w:sz w:val="20"/>
              </w:rPr>
              <w:t>12.1</w:t>
            </w:r>
          </w:p>
        </w:tc>
        <w:tc>
          <w:tcPr>
            <w:tcW w:type="dxa" w:w="3874"/>
          </w:tcPr>
          <w:p>
            <w:pPr>
              <w:spacing w:after="60"/>
            </w:pPr>
            <w:r>
              <w:rPr>
                <w:sz w:val="20"/>
              </w:rPr>
              <w:t>12.0</w:t>
            </w:r>
          </w:p>
        </w:tc>
        <w:tc>
          <w:tcPr>
            <w:tcW w:type="dxa" w:w="3874"/>
          </w:tcPr>
          <w:p>
            <w:pPr>
              <w:spacing w:after="60"/>
            </w:pPr>
            <w:r>
              <w:rPr>
                <w:sz w:val="20"/>
              </w:rPr>
              <w:t>12.4</w:t>
            </w:r>
          </w:p>
        </w:tc>
      </w:tr>
      <w:tr>
        <w:trPr>
          <w:cantSplit/>
        </w:trPr>
        <w:tc>
          <w:tcPr>
            <w:tcW w:type="dxa" w:w="3874"/>
          </w:tcPr>
          <w:p>
            <w:pPr>
              <w:spacing w:after="60"/>
            </w:pPr>
            <w:r>
              <w:rPr>
                <w:sz w:val="20"/>
              </w:rPr>
              <w:t>con</w:t>
            </w:r>
          </w:p>
        </w:tc>
        <w:tc>
          <w:tcPr>
            <w:tcW w:type="dxa" w:w="3874"/>
          </w:tcPr>
          <w:p>
            <w:pPr>
              <w:spacing w:after="60"/>
            </w:pPr>
            <w:r>
              <w:rPr>
                <w:sz w:val="20"/>
              </w:rPr>
              <w:t>891.3</w:t>
            </w:r>
          </w:p>
        </w:tc>
        <w:tc>
          <w:tcPr>
            <w:tcW w:type="dxa" w:w="3874"/>
          </w:tcPr>
          <w:p>
            <w:pPr>
              <w:spacing w:after="60"/>
            </w:pPr>
            <w:r>
              <w:rPr>
                <w:sz w:val="20"/>
              </w:rPr>
              <w:t>109</w:t>
            </w:r>
          </w:p>
        </w:tc>
        <w:tc>
          <w:tcPr>
            <w:tcW w:type="dxa" w:w="3874"/>
          </w:tcPr>
          <w:p>
            <w:pPr>
              <w:spacing w:after="60"/>
            </w:pPr>
            <w:r>
              <w:rPr>
                <w:sz w:val="20"/>
              </w:rPr>
              <w:t>9.89</w:t>
            </w:r>
          </w:p>
        </w:tc>
        <w:tc>
          <w:tcPr>
            <w:tcW w:type="dxa" w:w="3874"/>
          </w:tcPr>
          <w:p>
            <w:pPr>
              <w:spacing w:after="60"/>
            </w:pPr>
            <w:r>
              <w:rPr>
                <w:sz w:val="20"/>
              </w:rPr>
              <w:t>9.58</w:t>
            </w:r>
          </w:p>
        </w:tc>
        <w:tc>
          <w:tcPr>
            <w:tcW w:type="dxa" w:w="3874"/>
          </w:tcPr>
          <w:p>
            <w:pPr>
              <w:spacing w:after="60"/>
            </w:pPr>
            <w:r>
              <w:rPr>
                <w:sz w:val="20"/>
              </w:rPr>
              <w:t>10.2</w:t>
            </w:r>
          </w:p>
        </w:tc>
      </w:tr>
    </w:tbl>
    <w:tbl>
      <w:tblPr>
        <w:tblStyle w:val="LightShading-Accent1"/>
        <w:tblW w:type="auto" w:w="0"/>
        <w:tblLook w:firstColumn="1" w:firstRow="1" w:lastColumn="0" w:lastRow="0" w:noHBand="0" w:noVBand="1" w:val="04A0"/>
      </w:tblPr>
      <w:tblGrid>
        <w:gridCol w:w="7748"/>
        <w:gridCol w:w="7748"/>
        <w:gridCol w:w="7748"/>
      </w:tblGrid>
      <w:tr>
        <w:trPr>
          <w:tblHeader/>
          <w:cantSplit/>
        </w:trPr>
        <w:tc>
          <w:tcPr>
            <w:tcW w:type="dxa" w:w="7748"/>
          </w:tcPr>
          <w:p>
            <w:pPr>
              <w:spacing w:after="60"/>
            </w:pPr>
            <w:r>
              <w:rPr>
                <w:sz w:val="20"/>
              </w:rPr>
              <w:t>Par</w:t>
            </w:r>
          </w:p>
        </w:tc>
        <w:tc>
          <w:tcPr>
            <w:tcW w:type="dxa" w:w="7748"/>
          </w:tcPr>
          <w:p>
            <w:pPr>
              <w:spacing w:after="60"/>
            </w:pPr>
            <w:r>
              <w:rPr>
                <w:sz w:val="20"/>
              </w:rPr>
              <w:t>Sin índices (ms)</w:t>
            </w:r>
          </w:p>
        </w:tc>
        <w:tc>
          <w:tcPr>
            <w:tcW w:type="dxa" w:w="7748"/>
          </w:tcPr>
          <w:p>
            <w:pPr>
              <w:spacing w:after="60"/>
            </w:pPr>
            <w:r>
              <w:rPr>
                <w:sz w:val="20"/>
              </w:rPr>
              <w:t>Con índices (ms)</w:t>
            </w:r>
          </w:p>
        </w:tc>
      </w:tr>
      <w:tr>
        <w:trPr>
          <w:cantSplit/>
        </w:trPr>
        <w:tc>
          <w:tcPr>
            <w:tcW w:type="dxa" w:w="7748"/>
          </w:tcPr>
          <w:p>
            <w:pPr>
              <w:spacing w:after="60"/>
            </w:pPr>
            <w:r>
              <w:rPr>
                <w:sz w:val="20"/>
              </w:rPr>
              <w:t>1</w:t>
            </w:r>
          </w:p>
        </w:tc>
        <w:tc>
          <w:tcPr>
            <w:tcW w:type="dxa" w:w="7748"/>
          </w:tcPr>
          <w:p>
            <w:pPr>
              <w:spacing w:after="60"/>
            </w:pPr>
            <w:r>
              <w:rPr>
                <w:sz w:val="20"/>
              </w:rPr>
              <w:t>12.0</w:t>
            </w:r>
          </w:p>
        </w:tc>
        <w:tc>
          <w:tcPr>
            <w:tcW w:type="dxa" w:w="7748"/>
          </w:tcPr>
          <w:p>
            <w:pPr>
              <w:spacing w:after="60"/>
            </w:pPr>
            <w:r>
              <w:rPr>
                <w:sz w:val="20"/>
              </w:rPr>
              <w:t>9.92</w:t>
            </w:r>
          </w:p>
        </w:tc>
      </w:tr>
      <w:tr>
        <w:trPr>
          <w:cantSplit/>
        </w:trPr>
        <w:tc>
          <w:tcPr>
            <w:tcW w:type="dxa" w:w="7748"/>
          </w:tcPr>
          <w:p>
            <w:pPr>
              <w:spacing w:after="60"/>
            </w:pPr>
            <w:r>
              <w:rPr>
                <w:sz w:val="20"/>
              </w:rPr>
              <w:t>2</w:t>
            </w:r>
          </w:p>
        </w:tc>
        <w:tc>
          <w:tcPr>
            <w:tcW w:type="dxa" w:w="7748"/>
          </w:tcPr>
          <w:p>
            <w:pPr>
              <w:spacing w:after="60"/>
            </w:pPr>
            <w:r>
              <w:rPr>
                <w:sz w:val="20"/>
              </w:rPr>
              <w:t>12.4</w:t>
            </w:r>
          </w:p>
        </w:tc>
        <w:tc>
          <w:tcPr>
            <w:tcW w:type="dxa" w:w="7748"/>
          </w:tcPr>
          <w:p>
            <w:pPr>
              <w:spacing w:after="60"/>
            </w:pPr>
            <w:r>
              <w:rPr>
                <w:sz w:val="20"/>
              </w:rPr>
              <w:t>10.0</w:t>
            </w:r>
          </w:p>
        </w:tc>
      </w:tr>
      <w:tr>
        <w:trPr>
          <w:cantSplit/>
        </w:trPr>
        <w:tc>
          <w:tcPr>
            <w:tcW w:type="dxa" w:w="7748"/>
          </w:tcPr>
          <w:p>
            <w:pPr>
              <w:spacing w:after="60"/>
            </w:pPr>
            <w:r>
              <w:rPr>
                <w:sz w:val="20"/>
              </w:rPr>
              <w:t>3</w:t>
            </w:r>
          </w:p>
        </w:tc>
        <w:tc>
          <w:tcPr>
            <w:tcW w:type="dxa" w:w="7748"/>
          </w:tcPr>
          <w:p>
            <w:pPr>
              <w:spacing w:after="60"/>
            </w:pPr>
            <w:r>
              <w:rPr>
                <w:sz w:val="20"/>
              </w:rPr>
              <w:t>12.1</w:t>
            </w:r>
          </w:p>
        </w:tc>
        <w:tc>
          <w:tcPr>
            <w:tcW w:type="dxa" w:w="7748"/>
          </w:tcPr>
          <w:p>
            <w:pPr>
              <w:spacing w:after="60"/>
            </w:pPr>
            <w:r>
              <w:rPr>
                <w:sz w:val="20"/>
              </w:rPr>
              <w:t>10.2</w:t>
            </w:r>
          </w:p>
        </w:tc>
      </w:tr>
      <w:tr>
        <w:trPr>
          <w:cantSplit/>
        </w:trPr>
        <w:tc>
          <w:tcPr>
            <w:tcW w:type="dxa" w:w="7748"/>
          </w:tcPr>
          <w:p>
            <w:pPr>
              <w:spacing w:after="60"/>
            </w:pPr>
            <w:r>
              <w:rPr>
                <w:sz w:val="20"/>
              </w:rPr>
              <w:t>4</w:t>
            </w:r>
          </w:p>
        </w:tc>
        <w:tc>
          <w:tcPr>
            <w:tcW w:type="dxa" w:w="7748"/>
          </w:tcPr>
          <w:p>
            <w:pPr>
              <w:spacing w:after="60"/>
            </w:pPr>
            <w:r>
              <w:rPr>
                <w:sz w:val="20"/>
              </w:rPr>
              <w:t>12.0</w:t>
            </w:r>
          </w:p>
        </w:tc>
        <w:tc>
          <w:tcPr>
            <w:tcW w:type="dxa" w:w="7748"/>
          </w:tcPr>
          <w:p>
            <w:pPr>
              <w:spacing w:after="60"/>
            </w:pPr>
            <w:r>
              <w:rPr>
                <w:sz w:val="20"/>
              </w:rPr>
              <w:t>9.58</w:t>
            </w:r>
          </w:p>
        </w:tc>
      </w:tr>
      <w:tr>
        <w:trPr>
          <w:cantSplit/>
        </w:trPr>
        <w:tc>
          <w:tcPr>
            <w:tcW w:type="dxa" w:w="7748"/>
          </w:tcPr>
          <w:p>
            <w:pPr>
              <w:spacing w:after="60"/>
            </w:pPr>
            <w:r>
              <w:rPr>
                <w:sz w:val="20"/>
              </w:rPr>
              <w:t>5</w:t>
            </w:r>
          </w:p>
        </w:tc>
        <w:tc>
          <w:tcPr>
            <w:tcW w:type="dxa" w:w="7748"/>
          </w:tcPr>
          <w:p>
            <w:pPr>
              <w:spacing w:after="60"/>
            </w:pPr>
            <w:r>
              <w:rPr>
                <w:sz w:val="20"/>
              </w:rPr>
              <w:t>12.4</w:t>
            </w:r>
          </w:p>
        </w:tc>
        <w:tc>
          <w:tcPr>
            <w:tcW w:type="dxa" w:w="7748"/>
          </w:tcPr>
          <w:p>
            <w:pPr>
              <w:spacing w:after="60"/>
            </w:pPr>
            <w:r>
              <w:rPr>
                <w:sz w:val="20"/>
              </w:rPr>
              <w:t>9.78</w:t>
            </w:r>
          </w:p>
        </w:tc>
      </w:tr>
      <w:tr>
        <w:trPr>
          <w:cantSplit/>
        </w:trPr>
        <w:tc>
          <w:tcPr>
            <w:tcW w:type="dxa" w:w="7748"/>
          </w:tcPr>
          <w:p>
            <w:pPr>
              <w:spacing w:after="60"/>
            </w:pPr>
            <w:r>
              <w:rPr>
                <w:sz w:val="20"/>
              </w:rPr>
              <w:t>6</w:t>
            </w:r>
          </w:p>
        </w:tc>
        <w:tc>
          <w:tcPr>
            <w:tcW w:type="dxa" w:w="7748"/>
          </w:tcPr>
          <w:p>
            <w:pPr>
              <w:spacing w:after="60"/>
            </w:pPr>
            <w:r>
              <w:rPr>
                <w:sz w:val="20"/>
              </w:rPr>
              <w:t>12.0</w:t>
            </w:r>
          </w:p>
        </w:tc>
        <w:tc>
          <w:tcPr>
            <w:tcW w:type="dxa" w:w="7748"/>
          </w:tcPr>
          <w:p>
            <w:pPr>
              <w:spacing w:after="60"/>
            </w:pPr>
            <w:r>
              <w:rPr>
                <w:sz w:val="20"/>
              </w:rPr>
              <w:t>9.64</w:t>
            </w:r>
          </w:p>
        </w:tc>
      </w:tr>
      <w:tr>
        <w:trPr>
          <w:cantSplit/>
        </w:trPr>
        <w:tc>
          <w:tcPr>
            <w:tcW w:type="dxa" w:w="7748"/>
          </w:tcPr>
          <w:p>
            <w:pPr>
              <w:spacing w:after="60"/>
            </w:pPr>
            <w:r>
              <w:rPr>
                <w:sz w:val="20"/>
              </w:rPr>
              <w:t>7</w:t>
            </w:r>
          </w:p>
        </w:tc>
        <w:tc>
          <w:tcPr>
            <w:tcW w:type="dxa" w:w="7748"/>
          </w:tcPr>
          <w:p>
            <w:pPr>
              <w:spacing w:after="60"/>
            </w:pPr>
            <w:r>
              <w:rPr>
                <w:sz w:val="20"/>
              </w:rPr>
              <w:t>12.3</w:t>
            </w:r>
          </w:p>
        </w:tc>
        <w:tc>
          <w:tcPr>
            <w:tcW w:type="dxa" w:w="7748"/>
          </w:tcPr>
          <w:p>
            <w:pPr>
              <w:spacing w:after="60"/>
            </w:pPr>
            <w:r>
              <w:rPr>
                <w:sz w:val="20"/>
              </w:rPr>
              <w:t>9.89</w:t>
            </w:r>
          </w:p>
        </w:tc>
      </w:tr>
    </w:tbl>
    <w:p>
      <w:r>
        <w:t>El costo total de esta tabla proviene de EXPLAIN FORMAT=JSON, en unidades internas del optimizador: no son milisegundos. Cada árbol conserva los costos que MySQL publicó en su formato TREE. No sumé costos ni tiempos de nodos anidados. actual time=a..b es tiempo hasta la primera fila y hasta terminar, promediado por ejecución del iterador; rows también se interpreta por loop.</w:t>
      </w:r>
    </w:p>
    <w:p>
      <w:r>
        <w:t>Algunos nodos Sort, Stream y Group aggregate no publican costo ni filas estimadas en este formato; los marqué como “No informado”, sin inventar valores. El JSON complementa las estimaciones, y las salidas completas de los scripts permiten revisar ambos formatos.</w:t>
      </w:r>
    </w:p>
    <w:p>
      <w:r>
        <w:br w:type="page"/>
      </w:r>
    </w:p>
    <w:p>
      <w:pPr>
        <w:pStyle w:val="Heading1"/>
      </w:pPr>
      <w:r>
        <w:t>Plan sin índices de mejora — captura real</w:t>
      </w:r>
    </w:p>
    <w:p>
      <w:r>
        <w:t>Capturé la pantalla completa de la terminal mostrando la salida real almacenada de EXPLAIN ANALYZE. No es una captura de un IDE ni una reconstrucción gráfica del árbol. No recorté ni alteré la imagen; el texto original se conserva junto al documento.</w:t>
      </w:r>
    </w:p>
    <w:p>
      <w:r>
        <w:drawing>
          <wp:inline xmlns:a="http://schemas.openxmlformats.org/drawingml/2006/main" xmlns:pic="http://schemas.openxmlformats.org/drawingml/2006/picture">
            <wp:extent cx="13500000" cy="10125000"/>
            <wp:docPr id="1" name="Picture 1"/>
            <wp:cNvGraphicFramePr>
              <a:graphicFrameLocks noChangeAspect="1"/>
            </wp:cNvGraphicFramePr>
            <a:graphic>
              <a:graphicData uri="http://schemas.openxmlformats.org/drawingml/2006/picture">
                <pic:pic>
                  <pic:nvPicPr>
                    <pic:cNvPr id="0" name="plan_sin_Lifeng_Chen_000215708.png"/>
                    <pic:cNvPicPr/>
                  </pic:nvPicPr>
                  <pic:blipFill>
                    <a:blip r:embed="rId11"/>
                    <a:stretch>
                      <a:fillRect/>
                    </a:stretch>
                  </pic:blipFill>
                  <pic:spPr>
                    <a:xfrm>
                      <a:off x="0" y="0"/>
                      <a:ext cx="13500000" cy="10125000"/>
                    </a:xfrm>
                    <a:prstGeom prst="rect"/>
                  </pic:spPr>
                </pic:pic>
              </a:graphicData>
            </a:graphic>
          </wp:inline>
        </w:drawing>
      </w:r>
    </w:p>
    <w:p>
      <w:r>
        <w:br w:type="page"/>
      </w:r>
    </w:p>
    <w:p>
      <w:pPr>
        <w:pStyle w:val="Heading1"/>
      </w:pPr>
      <w:r>
        <w:t>Plan sin índices — operaciones y métricas</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Operación (abreviada si es larga)</w:t>
            </w:r>
          </w:p>
        </w:tc>
        <w:tc>
          <w:tcPr>
            <w:tcW w:type="dxa" w:w="3874"/>
          </w:tcPr>
          <w:p>
            <w:pPr>
              <w:spacing w:after="60"/>
            </w:pPr>
            <w:r>
              <w:rPr>
                <w:sz w:val="20"/>
              </w:rPr>
              <w:t>Costo est.</w:t>
            </w:r>
          </w:p>
        </w:tc>
        <w:tc>
          <w:tcPr>
            <w:tcW w:type="dxa" w:w="3874"/>
          </w:tcPr>
          <w:p>
            <w:pPr>
              <w:spacing w:after="60"/>
            </w:pPr>
            <w:r>
              <w:rPr>
                <w:sz w:val="20"/>
              </w:rPr>
              <w:t>Filas est.</w:t>
            </w:r>
          </w:p>
        </w:tc>
        <w:tc>
          <w:tcPr>
            <w:tcW w:type="dxa" w:w="3874"/>
          </w:tcPr>
          <w:p>
            <w:pPr>
              <w:spacing w:after="60"/>
            </w:pPr>
            <w:r>
              <w:rPr>
                <w:sz w:val="20"/>
              </w:rPr>
              <w:t>Filas reales/loop</w:t>
            </w:r>
          </w:p>
        </w:tc>
        <w:tc>
          <w:tcPr>
            <w:tcW w:type="dxa" w:w="3874"/>
          </w:tcPr>
          <w:p>
            <w:pPr>
              <w:spacing w:after="60"/>
            </w:pPr>
            <w:r>
              <w:rPr>
                <w:sz w:val="20"/>
              </w:rPr>
              <w:t>Tiempo a..b (ms/loop)</w:t>
            </w:r>
          </w:p>
        </w:tc>
        <w:tc>
          <w:tcPr>
            <w:tcW w:type="dxa" w:w="3874"/>
          </w:tcPr>
          <w:p>
            <w:pPr>
              <w:spacing w:after="60"/>
            </w:pPr>
            <w:r>
              <w:rPr>
                <w:sz w:val="20"/>
              </w:rPr>
              <w:t>Loops</w:t>
            </w:r>
          </w:p>
        </w:tc>
      </w:tr>
      <w:tr>
        <w:trPr>
          <w:cantSplit/>
        </w:trPr>
        <w:tc>
          <w:tcPr>
            <w:tcW w:type="dxa" w:w="3874"/>
          </w:tcPr>
          <w:p>
            <w:pPr>
              <w:spacing w:after="60"/>
            </w:pPr>
            <w:r>
              <w:rPr>
                <w:sz w:val="20"/>
              </w:rPr>
              <w:t>Sort: usuarios_afectados DESC, b.codigo_brecha</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109</w:t>
            </w:r>
          </w:p>
        </w:tc>
        <w:tc>
          <w:tcPr>
            <w:tcW w:type="dxa" w:w="3874"/>
          </w:tcPr>
          <w:p>
            <w:pPr>
              <w:spacing w:after="60"/>
            </w:pPr>
            <w:r>
              <w:rPr>
                <w:sz w:val="20"/>
              </w:rPr>
              <w:t>12.1..12.1</w:t>
            </w:r>
          </w:p>
        </w:tc>
        <w:tc>
          <w:tcPr>
            <w:tcW w:type="dxa" w:w="3874"/>
          </w:tcPr>
          <w:p>
            <w:pPr>
              <w:spacing w:after="60"/>
            </w:pPr>
            <w:r>
              <w:rPr>
                <w:sz w:val="20"/>
              </w:rPr>
              <w:t>1</w:t>
            </w:r>
          </w:p>
        </w:tc>
      </w:tr>
      <w:tr>
        <w:trPr>
          <w:cantSplit/>
        </w:trPr>
        <w:tc>
          <w:tcPr>
            <w:tcW w:type="dxa" w:w="3874"/>
          </w:tcPr>
          <w:p>
            <w:pPr>
              <w:spacing w:after="60"/>
            </w:pPr>
            <w:r>
              <w:rPr>
                <w:sz w:val="20"/>
              </w:rPr>
              <w:t>Stream results</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109</w:t>
            </w:r>
          </w:p>
        </w:tc>
        <w:tc>
          <w:tcPr>
            <w:tcW w:type="dxa" w:w="3874"/>
          </w:tcPr>
          <w:p>
            <w:pPr>
              <w:spacing w:after="60"/>
            </w:pPr>
            <w:r>
              <w:rPr>
                <w:sz w:val="20"/>
              </w:rPr>
              <w:t>9.52..12.1</w:t>
            </w:r>
          </w:p>
        </w:tc>
        <w:tc>
          <w:tcPr>
            <w:tcW w:type="dxa" w:w="3874"/>
          </w:tcPr>
          <w:p>
            <w:pPr>
              <w:spacing w:after="60"/>
            </w:pPr>
            <w:r>
              <w:rPr>
                <w:sz w:val="20"/>
              </w:rPr>
              <w:t>1</w:t>
            </w:r>
          </w:p>
        </w:tc>
      </w:tr>
      <w:tr>
        <w:trPr>
          <w:cantSplit/>
        </w:trPr>
        <w:tc>
          <w:tcPr>
            <w:tcW w:type="dxa" w:w="3874"/>
          </w:tcPr>
          <w:p>
            <w:pPr>
              <w:spacing w:after="60"/>
            </w:pPr>
            <w:r>
              <w:rPr>
                <w:sz w:val="20"/>
              </w:rPr>
              <w:t>Group aggregate: count(distinct exposicion_usuario.id_usuario)</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109</w:t>
            </w:r>
          </w:p>
        </w:tc>
        <w:tc>
          <w:tcPr>
            <w:tcW w:type="dxa" w:w="3874"/>
          </w:tcPr>
          <w:p>
            <w:pPr>
              <w:spacing w:after="60"/>
            </w:pPr>
            <w:r>
              <w:rPr>
                <w:sz w:val="20"/>
              </w:rPr>
              <w:t>9.51..12</w:t>
            </w:r>
          </w:p>
        </w:tc>
        <w:tc>
          <w:tcPr>
            <w:tcW w:type="dxa" w:w="3874"/>
          </w:tcPr>
          <w:p>
            <w:pPr>
              <w:spacing w:after="60"/>
            </w:pPr>
            <w:r>
              <w:rPr>
                <w:sz w:val="20"/>
              </w:rPr>
              <w:t>1</w:t>
            </w:r>
          </w:p>
        </w:tc>
      </w:tr>
      <w:tr>
        <w:trPr>
          <w:cantSplit/>
        </w:trPr>
        <w:tc>
          <w:tcPr>
            <w:tcW w:type="dxa" w:w="3874"/>
          </w:tcPr>
          <w:p>
            <w:pPr>
              <w:spacing w:after="60"/>
            </w:pPr>
            <w:r>
              <w:rPr>
                <w:sz w:val="20"/>
              </w:rPr>
              <w:t>Sort: b.id_brecha, o.nombre, b.codigo_brecha, b.fecha_deteccion, b.vector_ataque</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5422</w:t>
            </w:r>
          </w:p>
        </w:tc>
        <w:tc>
          <w:tcPr>
            <w:tcW w:type="dxa" w:w="3874"/>
          </w:tcPr>
          <w:p>
            <w:pPr>
              <w:spacing w:after="60"/>
            </w:pPr>
            <w:r>
              <w:rPr>
                <w:sz w:val="20"/>
              </w:rPr>
              <w:t>9.48..9.82</w:t>
            </w:r>
          </w:p>
        </w:tc>
        <w:tc>
          <w:tcPr>
            <w:tcW w:type="dxa" w:w="3874"/>
          </w:tcPr>
          <w:p>
            <w:pPr>
              <w:spacing w:after="60"/>
            </w:pPr>
            <w:r>
              <w:rPr>
                <w:sz w:val="20"/>
              </w:rPr>
              <w:t>1</w:t>
            </w:r>
          </w:p>
        </w:tc>
      </w:tr>
      <w:tr>
        <w:trPr>
          <w:cantSplit/>
        </w:trPr>
        <w:tc>
          <w:tcPr>
            <w:tcW w:type="dxa" w:w="3874"/>
          </w:tcPr>
          <w:p>
            <w:pPr>
              <w:spacing w:after="60"/>
            </w:pPr>
            <w:r>
              <w:rPr>
                <w:sz w:val="20"/>
              </w:rPr>
              <w:t>Stream results</w:t>
            </w:r>
          </w:p>
        </w:tc>
        <w:tc>
          <w:tcPr>
            <w:tcW w:type="dxa" w:w="3874"/>
          </w:tcPr>
          <w:p>
            <w:pPr>
              <w:spacing w:after="60"/>
            </w:pPr>
            <w:r>
              <w:rPr>
                <w:sz w:val="20"/>
              </w:rPr>
              <w:t>94.9</w:t>
            </w:r>
          </w:p>
        </w:tc>
        <w:tc>
          <w:tcPr>
            <w:tcW w:type="dxa" w:w="3874"/>
          </w:tcPr>
          <w:p>
            <w:pPr>
              <w:spacing w:after="60"/>
            </w:pPr>
            <w:r>
              <w:rPr>
                <w:sz w:val="20"/>
              </w:rPr>
              <w:t>97.4</w:t>
            </w:r>
          </w:p>
        </w:tc>
        <w:tc>
          <w:tcPr>
            <w:tcW w:type="dxa" w:w="3874"/>
          </w:tcPr>
          <w:p>
            <w:pPr>
              <w:spacing w:after="60"/>
            </w:pPr>
            <w:r>
              <w:rPr>
                <w:sz w:val="20"/>
              </w:rPr>
              <w:t>5422</w:t>
            </w:r>
          </w:p>
        </w:tc>
        <w:tc>
          <w:tcPr>
            <w:tcW w:type="dxa" w:w="3874"/>
          </w:tcPr>
          <w:p>
            <w:pPr>
              <w:spacing w:after="60"/>
            </w:pPr>
            <w:r>
              <w:rPr>
                <w:sz w:val="20"/>
              </w:rPr>
              <w:t>0.0837..6.32</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94.9</w:t>
            </w:r>
          </w:p>
        </w:tc>
        <w:tc>
          <w:tcPr>
            <w:tcW w:type="dxa" w:w="3874"/>
          </w:tcPr>
          <w:p>
            <w:pPr>
              <w:spacing w:after="60"/>
            </w:pPr>
            <w:r>
              <w:rPr>
                <w:sz w:val="20"/>
              </w:rPr>
              <w:t>97.4</w:t>
            </w:r>
          </w:p>
        </w:tc>
        <w:tc>
          <w:tcPr>
            <w:tcW w:type="dxa" w:w="3874"/>
          </w:tcPr>
          <w:p>
            <w:pPr>
              <w:spacing w:after="60"/>
            </w:pPr>
            <w:r>
              <w:rPr>
                <w:sz w:val="20"/>
              </w:rPr>
              <w:t>5422</w:t>
            </w:r>
          </w:p>
        </w:tc>
        <w:tc>
          <w:tcPr>
            <w:tcW w:type="dxa" w:w="3874"/>
          </w:tcPr>
          <w:p>
            <w:pPr>
              <w:spacing w:after="60"/>
            </w:pPr>
            <w:r>
              <w:rPr>
                <w:sz w:val="20"/>
              </w:rPr>
              <w:t>0.0813..4.97</w:t>
            </w:r>
          </w:p>
        </w:tc>
        <w:tc>
          <w:tcPr>
            <w:tcW w:type="dxa" w:w="3874"/>
          </w:tcPr>
          <w:p>
            <w:pPr>
              <w:spacing w:after="60"/>
            </w:pPr>
            <w:r>
              <w:rPr>
                <w:sz w:val="20"/>
              </w:rPr>
              <w:t>1</w:t>
            </w:r>
          </w:p>
        </w:tc>
      </w:tr>
      <w:tr>
        <w:trPr>
          <w:cantSplit/>
        </w:trPr>
        <w:tc>
          <w:tcPr>
            <w:tcW w:type="dxa" w:w="3874"/>
          </w:tcPr>
          <w:p>
            <w:pPr>
              <w:spacing w:after="60"/>
            </w:pPr>
            <w:r>
              <w:rPr>
                <w:sz w:val="20"/>
              </w:rPr>
              <w:t>Remove duplicate b rows using temporary table (weedout)</w:t>
            </w:r>
          </w:p>
        </w:tc>
        <w:tc>
          <w:tcPr>
            <w:tcW w:type="dxa" w:w="3874"/>
          </w:tcPr>
          <w:p>
            <w:pPr>
              <w:spacing w:after="60"/>
            </w:pPr>
            <w:r>
              <w:rPr>
                <w:sz w:val="20"/>
              </w:rPr>
              <w:t>80.1</w:t>
            </w:r>
          </w:p>
        </w:tc>
        <w:tc>
          <w:tcPr>
            <w:tcW w:type="dxa" w:w="3874"/>
          </w:tcPr>
          <w:p>
            <w:pPr>
              <w:spacing w:after="60"/>
            </w:pPr>
            <w:r>
              <w:rPr>
                <w:sz w:val="20"/>
              </w:rPr>
              <w:t>1.96</w:t>
            </w:r>
          </w:p>
        </w:tc>
        <w:tc>
          <w:tcPr>
            <w:tcW w:type="dxa" w:w="3874"/>
          </w:tcPr>
          <w:p>
            <w:pPr>
              <w:spacing w:after="60"/>
            </w:pPr>
            <w:r>
              <w:rPr>
                <w:sz w:val="20"/>
              </w:rPr>
              <w:t>109</w:t>
            </w:r>
          </w:p>
        </w:tc>
        <w:tc>
          <w:tcPr>
            <w:tcW w:type="dxa" w:w="3874"/>
          </w:tcPr>
          <w:p>
            <w:pPr>
              <w:spacing w:after="60"/>
            </w:pPr>
            <w:r>
              <w:rPr>
                <w:sz w:val="20"/>
              </w:rPr>
              <w:t>0.0736..3.76</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80.1</w:t>
            </w:r>
          </w:p>
        </w:tc>
        <w:tc>
          <w:tcPr>
            <w:tcW w:type="dxa" w:w="3874"/>
          </w:tcPr>
          <w:p>
            <w:pPr>
              <w:spacing w:after="60"/>
            </w:pPr>
            <w:r>
              <w:rPr>
                <w:sz w:val="20"/>
              </w:rPr>
              <w:t>1.96</w:t>
            </w:r>
          </w:p>
        </w:tc>
        <w:tc>
          <w:tcPr>
            <w:tcW w:type="dxa" w:w="3874"/>
          </w:tcPr>
          <w:p>
            <w:pPr>
              <w:spacing w:after="60"/>
            </w:pPr>
            <w:r>
              <w:rPr>
                <w:sz w:val="20"/>
              </w:rPr>
              <w:t>1050</w:t>
            </w:r>
          </w:p>
        </w:tc>
        <w:tc>
          <w:tcPr>
            <w:tcW w:type="dxa" w:w="3874"/>
          </w:tcPr>
          <w:p>
            <w:pPr>
              <w:spacing w:after="60"/>
            </w:pPr>
            <w:r>
              <w:rPr>
                <w:sz w:val="20"/>
              </w:rPr>
              <w:t>0.071..3.61</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73</w:t>
            </w:r>
          </w:p>
        </w:tc>
        <w:tc>
          <w:tcPr>
            <w:tcW w:type="dxa" w:w="3874"/>
          </w:tcPr>
          <w:p>
            <w:pPr>
              <w:spacing w:after="60"/>
            </w:pPr>
            <w:r>
              <w:rPr>
                <w:sz w:val="20"/>
              </w:rPr>
              <w:t>0.395</w:t>
            </w:r>
          </w:p>
        </w:tc>
        <w:tc>
          <w:tcPr>
            <w:tcW w:type="dxa" w:w="3874"/>
          </w:tcPr>
          <w:p>
            <w:pPr>
              <w:spacing w:after="60"/>
            </w:pPr>
            <w:r>
              <w:rPr>
                <w:sz w:val="20"/>
              </w:rPr>
              <w:t>218</w:t>
            </w:r>
          </w:p>
        </w:tc>
        <w:tc>
          <w:tcPr>
            <w:tcW w:type="dxa" w:w="3874"/>
          </w:tcPr>
          <w:p>
            <w:pPr>
              <w:spacing w:after="60"/>
            </w:pPr>
            <w:r>
              <w:rPr>
                <w:sz w:val="20"/>
              </w:rPr>
              <w:t>0.0563..0.763</w:t>
            </w:r>
          </w:p>
        </w:tc>
        <w:tc>
          <w:tcPr>
            <w:tcW w:type="dxa" w:w="3874"/>
          </w:tcPr>
          <w:p>
            <w:pPr>
              <w:spacing w:after="60"/>
            </w:pPr>
            <w:r>
              <w:rPr>
                <w:sz w:val="20"/>
              </w:rPr>
              <w:t>1</w:t>
            </w:r>
          </w:p>
        </w:tc>
      </w:tr>
      <w:tr>
        <w:trPr>
          <w:cantSplit/>
        </w:trPr>
        <w:tc>
          <w:tcPr>
            <w:tcW w:type="dxa" w:w="3874"/>
          </w:tcPr>
          <w:p>
            <w:pPr>
              <w:spacing w:after="60"/>
            </w:pPr>
            <w:r>
              <w:rPr>
                <w:sz w:val="20"/>
              </w:rPr>
              <w:t>Filter: (b.fecha_deteccion between &lt;cache&gt;((@fecha_inicio)) and &lt;cache&gt;((@fecha_final)))</w:t>
            </w:r>
          </w:p>
        </w:tc>
        <w:tc>
          <w:tcPr>
            <w:tcW w:type="dxa" w:w="3874"/>
          </w:tcPr>
          <w:p>
            <w:pPr>
              <w:spacing w:after="60"/>
            </w:pPr>
            <w:r>
              <w:rPr>
                <w:sz w:val="20"/>
              </w:rPr>
              <w:t>68.5</w:t>
            </w:r>
          </w:p>
        </w:tc>
        <w:tc>
          <w:tcPr>
            <w:tcW w:type="dxa" w:w="3874"/>
          </w:tcPr>
          <w:p>
            <w:pPr>
              <w:spacing w:after="60"/>
            </w:pPr>
            <w:r>
              <w:rPr>
                <w:sz w:val="20"/>
              </w:rPr>
              <w:t>0.395</w:t>
            </w:r>
          </w:p>
        </w:tc>
        <w:tc>
          <w:tcPr>
            <w:tcW w:type="dxa" w:w="3874"/>
          </w:tcPr>
          <w:p>
            <w:pPr>
              <w:spacing w:after="60"/>
            </w:pPr>
            <w:r>
              <w:rPr>
                <w:sz w:val="20"/>
              </w:rPr>
              <w:t>218</w:t>
            </w:r>
          </w:p>
        </w:tc>
        <w:tc>
          <w:tcPr>
            <w:tcW w:type="dxa" w:w="3874"/>
          </w:tcPr>
          <w:p>
            <w:pPr>
              <w:spacing w:after="60"/>
            </w:pPr>
            <w:r>
              <w:rPr>
                <w:sz w:val="20"/>
              </w:rPr>
              <w:t>0.05..0.622</w:t>
            </w:r>
          </w:p>
        </w:tc>
        <w:tc>
          <w:tcPr>
            <w:tcW w:type="dxa" w:w="3874"/>
          </w:tcPr>
          <w:p>
            <w:pPr>
              <w:spacing w:after="60"/>
            </w:pPr>
            <w:r>
              <w:rPr>
                <w:sz w:val="20"/>
              </w:rPr>
              <w:t>1</w:t>
            </w:r>
          </w:p>
        </w:tc>
      </w:tr>
      <w:tr>
        <w:trPr>
          <w:cantSplit/>
        </w:trPr>
        <w:tc>
          <w:tcPr>
            <w:tcW w:type="dxa" w:w="3874"/>
          </w:tcPr>
          <w:p>
            <w:pPr>
              <w:spacing w:after="60"/>
            </w:pPr>
            <w:r>
              <w:rPr>
                <w:sz w:val="20"/>
              </w:rPr>
              <w:t>Inner hash join (no condition)</w:t>
            </w:r>
          </w:p>
        </w:tc>
        <w:tc>
          <w:tcPr>
            <w:tcW w:type="dxa" w:w="3874"/>
          </w:tcPr>
          <w:p>
            <w:pPr>
              <w:spacing w:after="60"/>
            </w:pPr>
            <w:r>
              <w:rPr>
                <w:sz w:val="20"/>
              </w:rPr>
              <w:t>68.5</w:t>
            </w:r>
          </w:p>
        </w:tc>
        <w:tc>
          <w:tcPr>
            <w:tcW w:type="dxa" w:w="3874"/>
          </w:tcPr>
          <w:p>
            <w:pPr>
              <w:spacing w:after="60"/>
            </w:pPr>
            <w:r>
              <w:rPr>
                <w:sz w:val="20"/>
              </w:rPr>
              <w:t>0.395</w:t>
            </w:r>
          </w:p>
        </w:tc>
        <w:tc>
          <w:tcPr>
            <w:tcW w:type="dxa" w:w="3874"/>
          </w:tcPr>
          <w:p>
            <w:pPr>
              <w:spacing w:after="60"/>
            </w:pPr>
            <w:r>
              <w:rPr>
                <w:sz w:val="20"/>
              </w:rPr>
              <w:t>812</w:t>
            </w:r>
          </w:p>
        </w:tc>
        <w:tc>
          <w:tcPr>
            <w:tcW w:type="dxa" w:w="3874"/>
          </w:tcPr>
          <w:p>
            <w:pPr>
              <w:spacing w:after="60"/>
            </w:pPr>
            <w:r>
              <w:rPr>
                <w:sz w:val="20"/>
              </w:rPr>
              <w:t>0.0427..0.43</w:t>
            </w:r>
          </w:p>
        </w:tc>
        <w:tc>
          <w:tcPr>
            <w:tcW w:type="dxa" w:w="3874"/>
          </w:tcPr>
          <w:p>
            <w:pPr>
              <w:spacing w:after="60"/>
            </w:pPr>
            <w:r>
              <w:rPr>
                <w:sz w:val="20"/>
              </w:rPr>
              <w:t>1</w:t>
            </w:r>
          </w:p>
        </w:tc>
      </w:tr>
      <w:tr>
        <w:trPr>
          <w:cantSplit/>
        </w:trPr>
        <w:tc>
          <w:tcPr>
            <w:tcW w:type="dxa" w:w="3874"/>
          </w:tcPr>
          <w:p>
            <w:pPr>
              <w:spacing w:after="60"/>
            </w:pPr>
            <w:r>
              <w:rPr>
                <w:sz w:val="20"/>
              </w:rPr>
              <w:t>Filter: (b.severidad in ('Alta','Critica'))</w:t>
            </w:r>
          </w:p>
        </w:tc>
        <w:tc>
          <w:tcPr>
            <w:tcW w:type="dxa" w:w="3874"/>
          </w:tcPr>
          <w:p>
            <w:pPr>
              <w:spacing w:after="60"/>
            </w:pPr>
            <w:r>
              <w:rPr>
                <w:sz w:val="20"/>
              </w:rPr>
              <w:t>67.3</w:t>
            </w:r>
          </w:p>
        </w:tc>
        <w:tc>
          <w:tcPr>
            <w:tcW w:type="dxa" w:w="3874"/>
          </w:tcPr>
          <w:p>
            <w:pPr>
              <w:spacing w:after="60"/>
            </w:pPr>
            <w:r>
              <w:rPr>
                <w:sz w:val="20"/>
              </w:rPr>
              <w:t>17.8</w:t>
            </w:r>
          </w:p>
        </w:tc>
        <w:tc>
          <w:tcPr>
            <w:tcW w:type="dxa" w:w="3874"/>
          </w:tcPr>
          <w:p>
            <w:pPr>
              <w:spacing w:after="60"/>
            </w:pPr>
            <w:r>
              <w:rPr>
                <w:sz w:val="20"/>
              </w:rPr>
              <w:t>406</w:t>
            </w:r>
          </w:p>
        </w:tc>
        <w:tc>
          <w:tcPr>
            <w:tcW w:type="dxa" w:w="3874"/>
          </w:tcPr>
          <w:p>
            <w:pPr>
              <w:spacing w:after="60"/>
            </w:pPr>
            <w:r>
              <w:rPr>
                <w:sz w:val="20"/>
              </w:rPr>
              <w:t>0.0222..0.338</w:t>
            </w:r>
          </w:p>
        </w:tc>
        <w:tc>
          <w:tcPr>
            <w:tcW w:type="dxa" w:w="3874"/>
          </w:tcPr>
          <w:p>
            <w:pPr>
              <w:spacing w:after="60"/>
            </w:pPr>
            <w:r>
              <w:rPr>
                <w:sz w:val="20"/>
              </w:rPr>
              <w:t>1</w:t>
            </w:r>
          </w:p>
        </w:tc>
      </w:tr>
      <w:tr>
        <w:trPr>
          <w:cantSplit/>
        </w:trPr>
        <w:tc>
          <w:tcPr>
            <w:tcW w:type="dxa" w:w="3874"/>
          </w:tcPr>
          <w:p>
            <w:pPr>
              <w:spacing w:after="60"/>
            </w:pPr>
            <w:r>
              <w:rPr>
                <w:sz w:val="20"/>
              </w:rPr>
              <w:t>Table scan on b</w:t>
            </w:r>
          </w:p>
        </w:tc>
        <w:tc>
          <w:tcPr>
            <w:tcW w:type="dxa" w:w="3874"/>
          </w:tcPr>
          <w:p>
            <w:pPr>
              <w:spacing w:after="60"/>
            </w:pPr>
            <w:r>
              <w:rPr>
                <w:sz w:val="20"/>
              </w:rPr>
              <w:t>67.3</w:t>
            </w:r>
          </w:p>
        </w:tc>
        <w:tc>
          <w:tcPr>
            <w:tcW w:type="dxa" w:w="3874"/>
          </w:tcPr>
          <w:p>
            <w:pPr>
              <w:spacing w:after="60"/>
            </w:pPr>
            <w:r>
              <w:rPr>
                <w:sz w:val="20"/>
              </w:rPr>
              <w:t>800</w:t>
            </w:r>
          </w:p>
        </w:tc>
        <w:tc>
          <w:tcPr>
            <w:tcW w:type="dxa" w:w="3874"/>
          </w:tcPr>
          <w:p>
            <w:pPr>
              <w:spacing w:after="60"/>
            </w:pPr>
            <w:r>
              <w:rPr>
                <w:sz w:val="20"/>
              </w:rPr>
              <w:t>800</w:t>
            </w:r>
          </w:p>
        </w:tc>
        <w:tc>
          <w:tcPr>
            <w:tcW w:type="dxa" w:w="3874"/>
          </w:tcPr>
          <w:p>
            <w:pPr>
              <w:spacing w:after="60"/>
            </w:pPr>
            <w:r>
              <w:rPr>
                <w:sz w:val="20"/>
              </w:rPr>
              <w:t>0.0211..0.233</w:t>
            </w:r>
          </w:p>
        </w:tc>
        <w:tc>
          <w:tcPr>
            <w:tcW w:type="dxa" w:w="3874"/>
          </w:tcPr>
          <w:p>
            <w:pPr>
              <w:spacing w:after="60"/>
            </w:pPr>
            <w:r>
              <w:rPr>
                <w:sz w:val="20"/>
              </w:rPr>
              <w:t>1</w:t>
            </w:r>
          </w:p>
        </w:tc>
      </w:tr>
      <w:tr>
        <w:trPr>
          <w:cantSplit/>
        </w:trPr>
        <w:tc>
          <w:tcPr>
            <w:tcW w:type="dxa" w:w="3874"/>
          </w:tcPr>
          <w:p>
            <w:pPr>
              <w:spacing w:after="60"/>
            </w:pPr>
            <w:r>
              <w:rPr>
                <w:sz w:val="20"/>
              </w:rPr>
              <w:t>Hash</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No informado</w:t>
            </w:r>
          </w:p>
        </w:tc>
      </w:tr>
      <w:tr>
        <w:trPr>
          <w:cantSplit/>
        </w:trPr>
        <w:tc>
          <w:tcPr>
            <w:tcW w:type="dxa" w:w="3874"/>
          </w:tcPr>
          <w:p>
            <w:pPr>
              <w:spacing w:after="60"/>
            </w:pPr>
            <w:r>
              <w:rPr>
                <w:sz w:val="20"/>
              </w:rPr>
              <w:t>Filter: (t.categoria_sensibilidad = 'Critica')</w:t>
            </w:r>
          </w:p>
        </w:tc>
        <w:tc>
          <w:tcPr>
            <w:tcW w:type="dxa" w:w="3874"/>
          </w:tcPr>
          <w:p>
            <w:pPr>
              <w:spacing w:after="60"/>
            </w:pPr>
            <w:r>
              <w:rPr>
                <w:sz w:val="20"/>
              </w:rPr>
              <w:t>1.25</w:t>
            </w:r>
          </w:p>
        </w:tc>
        <w:tc>
          <w:tcPr>
            <w:tcW w:type="dxa" w:w="3874"/>
          </w:tcPr>
          <w:p>
            <w:pPr>
              <w:spacing w:after="60"/>
            </w:pPr>
            <w:r>
              <w:rPr>
                <w:sz w:val="20"/>
              </w:rPr>
              <w:t>1</w:t>
            </w:r>
          </w:p>
        </w:tc>
        <w:tc>
          <w:tcPr>
            <w:tcW w:type="dxa" w:w="3874"/>
          </w:tcPr>
          <w:p>
            <w:pPr>
              <w:spacing w:after="60"/>
            </w:pPr>
            <w:r>
              <w:rPr>
                <w:sz w:val="20"/>
              </w:rPr>
              <w:t>2</w:t>
            </w:r>
          </w:p>
        </w:tc>
        <w:tc>
          <w:tcPr>
            <w:tcW w:type="dxa" w:w="3874"/>
          </w:tcPr>
          <w:p>
            <w:pPr>
              <w:spacing w:after="60"/>
            </w:pPr>
            <w:r>
              <w:rPr>
                <w:sz w:val="20"/>
              </w:rPr>
              <w:t>0.0119..0.0135</w:t>
            </w:r>
          </w:p>
        </w:tc>
        <w:tc>
          <w:tcPr>
            <w:tcW w:type="dxa" w:w="3874"/>
          </w:tcPr>
          <w:p>
            <w:pPr>
              <w:spacing w:after="60"/>
            </w:pPr>
            <w:r>
              <w:rPr>
                <w:sz w:val="20"/>
              </w:rPr>
              <w:t>1</w:t>
            </w:r>
          </w:p>
        </w:tc>
      </w:tr>
      <w:tr>
        <w:trPr>
          <w:cantSplit/>
        </w:trPr>
        <w:tc>
          <w:tcPr>
            <w:tcW w:type="dxa" w:w="3874"/>
          </w:tcPr>
          <w:p>
            <w:pPr>
              <w:spacing w:after="60"/>
            </w:pPr>
            <w:r>
              <w:rPr>
                <w:sz w:val="20"/>
              </w:rPr>
              <w:t>Table scan on t</w:t>
            </w:r>
          </w:p>
        </w:tc>
        <w:tc>
          <w:tcPr>
            <w:tcW w:type="dxa" w:w="3874"/>
          </w:tcPr>
          <w:p>
            <w:pPr>
              <w:spacing w:after="60"/>
            </w:pPr>
            <w:r>
              <w:rPr>
                <w:sz w:val="20"/>
              </w:rPr>
              <w:t>1.25</w:t>
            </w:r>
          </w:p>
        </w:tc>
        <w:tc>
          <w:tcPr>
            <w:tcW w:type="dxa" w:w="3874"/>
          </w:tcPr>
          <w:p>
            <w:pPr>
              <w:spacing w:after="60"/>
            </w:pPr>
            <w:r>
              <w:rPr>
                <w:sz w:val="20"/>
              </w:rPr>
              <w:t>10</w:t>
            </w:r>
          </w:p>
        </w:tc>
        <w:tc>
          <w:tcPr>
            <w:tcW w:type="dxa" w:w="3874"/>
          </w:tcPr>
          <w:p>
            <w:pPr>
              <w:spacing w:after="60"/>
            </w:pPr>
            <w:r>
              <w:rPr>
                <w:sz w:val="20"/>
              </w:rPr>
              <w:t>10</w:t>
            </w:r>
          </w:p>
        </w:tc>
        <w:tc>
          <w:tcPr>
            <w:tcW w:type="dxa" w:w="3874"/>
          </w:tcPr>
          <w:p>
            <w:pPr>
              <w:spacing w:after="60"/>
            </w:pPr>
            <w:r>
              <w:rPr>
                <w:sz w:val="20"/>
              </w:rPr>
              <w:t>0.00948..0.0115</w:t>
            </w:r>
          </w:p>
        </w:tc>
        <w:tc>
          <w:tcPr>
            <w:tcW w:type="dxa" w:w="3874"/>
          </w:tcPr>
          <w:p>
            <w:pPr>
              <w:spacing w:after="60"/>
            </w:pPr>
            <w:r>
              <w:rPr>
                <w:sz w:val="20"/>
              </w:rPr>
              <w:t>1</w:t>
            </w:r>
          </w:p>
        </w:tc>
      </w:tr>
      <w:tr>
        <w:trPr>
          <w:cantSplit/>
        </w:trPr>
        <w:tc>
          <w:tcPr>
            <w:tcW w:type="dxa" w:w="3874"/>
          </w:tcPr>
          <w:p>
            <w:pPr>
              <w:spacing w:after="60"/>
            </w:pPr>
            <w:r>
              <w:rPr>
                <w:sz w:val="20"/>
              </w:rPr>
              <w:t>Single-row index lookup on o using PRIMARY (id_organizacion=b.id_organizacion)</w:t>
            </w:r>
          </w:p>
        </w:tc>
        <w:tc>
          <w:tcPr>
            <w:tcW w:type="dxa" w:w="3874"/>
          </w:tcPr>
          <w:p>
            <w:pPr>
              <w:spacing w:after="60"/>
            </w:pPr>
            <w:r>
              <w:rPr>
                <w:sz w:val="20"/>
              </w:rPr>
              <w:t>0.256</w:t>
            </w:r>
          </w:p>
        </w:tc>
        <w:tc>
          <w:tcPr>
            <w:tcW w:type="dxa" w:w="3874"/>
          </w:tcPr>
          <w:p>
            <w:pPr>
              <w:spacing w:after="60"/>
            </w:pPr>
            <w:r>
              <w:rPr>
                <w:sz w:val="20"/>
              </w:rPr>
              <w:t>1</w:t>
            </w:r>
          </w:p>
        </w:tc>
        <w:tc>
          <w:tcPr>
            <w:tcW w:type="dxa" w:w="3874"/>
          </w:tcPr>
          <w:p>
            <w:pPr>
              <w:spacing w:after="60"/>
            </w:pPr>
            <w:r>
              <w:rPr>
                <w:sz w:val="20"/>
              </w:rPr>
              <w:t>1</w:t>
            </w:r>
          </w:p>
        </w:tc>
        <w:tc>
          <w:tcPr>
            <w:tcW w:type="dxa" w:w="3874"/>
          </w:tcPr>
          <w:p>
            <w:pPr>
              <w:spacing w:after="60"/>
            </w:pPr>
            <w:r>
              <w:rPr>
                <w:sz w:val="20"/>
              </w:rPr>
              <w:t>483e-6..506e-6</w:t>
            </w:r>
          </w:p>
        </w:tc>
        <w:tc>
          <w:tcPr>
            <w:tcW w:type="dxa" w:w="3874"/>
          </w:tcPr>
          <w:p>
            <w:pPr>
              <w:spacing w:after="60"/>
            </w:pPr>
            <w:r>
              <w:rPr>
                <w:sz w:val="20"/>
              </w:rPr>
              <w:t>218</w:t>
            </w:r>
          </w:p>
        </w:tc>
      </w:tr>
      <w:tr>
        <w:trPr>
          <w:cantSplit/>
        </w:trPr>
        <w:tc>
          <w:tcPr>
            <w:tcW w:type="dxa" w:w="3874"/>
          </w:tcPr>
          <w:p>
            <w:pPr>
              <w:spacing w:after="60"/>
            </w:pPr>
            <w:r>
              <w:rPr>
                <w:sz w:val="20"/>
              </w:rPr>
              <w:t>Filter: (ec.id_tipo_dato = t.id_tipo_dato)</w:t>
            </w:r>
          </w:p>
        </w:tc>
        <w:tc>
          <w:tcPr>
            <w:tcW w:type="dxa" w:w="3874"/>
          </w:tcPr>
          <w:p>
            <w:pPr>
              <w:spacing w:after="60"/>
            </w:pPr>
            <w:r>
              <w:rPr>
                <w:sz w:val="20"/>
              </w:rPr>
              <w:t>1.56</w:t>
            </w:r>
          </w:p>
        </w:tc>
        <w:tc>
          <w:tcPr>
            <w:tcW w:type="dxa" w:w="3874"/>
          </w:tcPr>
          <w:p>
            <w:pPr>
              <w:spacing w:after="60"/>
            </w:pPr>
            <w:r>
              <w:rPr>
                <w:sz w:val="20"/>
              </w:rPr>
              <w:t>4.97</w:t>
            </w:r>
          </w:p>
        </w:tc>
        <w:tc>
          <w:tcPr>
            <w:tcW w:type="dxa" w:w="3874"/>
          </w:tcPr>
          <w:p>
            <w:pPr>
              <w:spacing w:after="60"/>
            </w:pPr>
            <w:r>
              <w:rPr>
                <w:sz w:val="20"/>
              </w:rPr>
              <w:t>4.82</w:t>
            </w:r>
          </w:p>
        </w:tc>
        <w:tc>
          <w:tcPr>
            <w:tcW w:type="dxa" w:w="3874"/>
          </w:tcPr>
          <w:p>
            <w:pPr>
              <w:spacing w:after="60"/>
            </w:pPr>
            <w:r>
              <w:rPr>
                <w:sz w:val="20"/>
              </w:rPr>
              <w:t>0.00705..0.0127</w:t>
            </w:r>
          </w:p>
        </w:tc>
        <w:tc>
          <w:tcPr>
            <w:tcW w:type="dxa" w:w="3874"/>
          </w:tcPr>
          <w:p>
            <w:pPr>
              <w:spacing w:after="60"/>
            </w:pPr>
            <w:r>
              <w:rPr>
                <w:sz w:val="20"/>
              </w:rPr>
              <w:t>218</w:t>
            </w:r>
          </w:p>
        </w:tc>
      </w:tr>
      <w:tr>
        <w:trPr>
          <w:cantSplit/>
        </w:trPr>
        <w:tc>
          <w:tcPr>
            <w:tcW w:type="dxa" w:w="3874"/>
          </w:tcPr>
          <w:p>
            <w:pPr>
              <w:spacing w:after="60"/>
            </w:pPr>
            <w:r>
              <w:rPr>
                <w:sz w:val="20"/>
              </w:rPr>
              <w:t>Covering index lookup on ec using PRIMARY (id_brecha=b.id_brecha)</w:t>
            </w:r>
          </w:p>
        </w:tc>
        <w:tc>
          <w:tcPr>
            <w:tcW w:type="dxa" w:w="3874"/>
          </w:tcPr>
          <w:p>
            <w:pPr>
              <w:spacing w:after="60"/>
            </w:pPr>
            <w:r>
              <w:rPr>
                <w:sz w:val="20"/>
              </w:rPr>
              <w:t>1.56</w:t>
            </w:r>
          </w:p>
        </w:tc>
        <w:tc>
          <w:tcPr>
            <w:tcW w:type="dxa" w:w="3874"/>
          </w:tcPr>
          <w:p>
            <w:pPr>
              <w:spacing w:after="60"/>
            </w:pPr>
            <w:r>
              <w:rPr>
                <w:sz w:val="20"/>
              </w:rPr>
              <w:t>49.7</w:t>
            </w:r>
          </w:p>
        </w:tc>
        <w:tc>
          <w:tcPr>
            <w:tcW w:type="dxa" w:w="3874"/>
          </w:tcPr>
          <w:p>
            <w:pPr>
              <w:spacing w:after="60"/>
            </w:pPr>
            <w:r>
              <w:rPr>
                <w:sz w:val="20"/>
              </w:rPr>
              <w:t>49.7</w:t>
            </w:r>
          </w:p>
        </w:tc>
        <w:tc>
          <w:tcPr>
            <w:tcW w:type="dxa" w:w="3874"/>
          </w:tcPr>
          <w:p>
            <w:pPr>
              <w:spacing w:after="60"/>
            </w:pPr>
            <w:r>
              <w:rPr>
                <w:sz w:val="20"/>
              </w:rPr>
              <w:t>0.00579..0.0101</w:t>
            </w:r>
          </w:p>
        </w:tc>
        <w:tc>
          <w:tcPr>
            <w:tcW w:type="dxa" w:w="3874"/>
          </w:tcPr>
          <w:p>
            <w:pPr>
              <w:spacing w:after="60"/>
            </w:pPr>
            <w:r>
              <w:rPr>
                <w:sz w:val="20"/>
              </w:rPr>
              <w:t>218</w:t>
            </w:r>
          </w:p>
        </w:tc>
      </w:tr>
      <w:tr>
        <w:trPr>
          <w:cantSplit/>
        </w:trPr>
        <w:tc>
          <w:tcPr>
            <w:tcW w:type="dxa" w:w="3874"/>
          </w:tcPr>
          <w:p>
            <w:pPr>
              <w:spacing w:after="60"/>
            </w:pPr>
            <w:r>
              <w:rPr>
                <w:sz w:val="20"/>
              </w:rPr>
              <w:t>Covering index lookup on e using PRIMARY (id_brecha=b.id_brecha)</w:t>
            </w:r>
          </w:p>
        </w:tc>
        <w:tc>
          <w:tcPr>
            <w:tcW w:type="dxa" w:w="3874"/>
          </w:tcPr>
          <w:p>
            <w:pPr>
              <w:spacing w:after="60"/>
            </w:pPr>
            <w:r>
              <w:rPr>
                <w:sz w:val="20"/>
              </w:rPr>
              <w:t>0.565</w:t>
            </w:r>
          </w:p>
        </w:tc>
        <w:tc>
          <w:tcPr>
            <w:tcW w:type="dxa" w:w="3874"/>
          </w:tcPr>
          <w:p>
            <w:pPr>
              <w:spacing w:after="60"/>
            </w:pPr>
            <w:r>
              <w:rPr>
                <w:sz w:val="20"/>
              </w:rPr>
              <w:t>49.7</w:t>
            </w:r>
          </w:p>
        </w:tc>
        <w:tc>
          <w:tcPr>
            <w:tcW w:type="dxa" w:w="3874"/>
          </w:tcPr>
          <w:p>
            <w:pPr>
              <w:spacing w:after="60"/>
            </w:pPr>
            <w:r>
              <w:rPr>
                <w:sz w:val="20"/>
              </w:rPr>
              <w:t>49.7</w:t>
            </w:r>
          </w:p>
        </w:tc>
        <w:tc>
          <w:tcPr>
            <w:tcW w:type="dxa" w:w="3874"/>
          </w:tcPr>
          <w:p>
            <w:pPr>
              <w:spacing w:after="60"/>
            </w:pPr>
            <w:r>
              <w:rPr>
                <w:sz w:val="20"/>
              </w:rPr>
              <w:t>0.00499..0.00851</w:t>
            </w:r>
          </w:p>
        </w:tc>
        <w:tc>
          <w:tcPr>
            <w:tcW w:type="dxa" w:w="3874"/>
          </w:tcPr>
          <w:p>
            <w:pPr>
              <w:spacing w:after="60"/>
            </w:pPr>
            <w:r>
              <w:rPr>
                <w:sz w:val="20"/>
              </w:rPr>
              <w:t>109</w:t>
            </w:r>
          </w:p>
        </w:tc>
      </w:tr>
    </w:tbl>
    <w:p>
      <w:pPr>
        <w:pStyle w:val="Heading2"/>
      </w:pPr>
      <w:r>
        <w:t>Árbol íntegro de la ejecución</w:t>
      </w:r>
    </w:p>
    <w:p>
      <w:pPr>
        <w:spacing w:after="80" w:line="240" w:lineRule="auto"/>
      </w:pPr>
      <w:r>
        <w:rPr>
          <w:rFonts w:ascii="DejaVu Sans Mono" w:hAnsi="DejaVu Sans Mono"/>
          <w:sz w:val="16"/>
        </w:rPr>
        <w:t>Lifeng Chen | SIGAA 000215708 | MySQL 8.4</w:t>
        <w:br/>
        <w:t>-&gt; Sort: usuarios_afectados DESC, b.codigo_brecha  (actual time=12.1..12.1 rows=109 loops=1)</w:t>
        <w:br/>
        <w:t xml:space="preserve">    -&gt; Stream results  (actual time=9.52..12.1 rows=109 loops=1)</w:t>
        <w:br/>
        <w:t xml:space="preserve">        -&gt; Group aggregate: count(distinct exposicion_usuario.id_usuario)  (actual time=9.51..12 rows=109 loops=1)</w:t>
        <w:br/>
        <w:t xml:space="preserve">            -&gt; Sort: b.id_brecha, o.nombre, b.codigo_brecha, b.fecha_deteccion, b.vector_ataque  (actual time=9.48..9.82 rows=5422 loops=1)</w:t>
        <w:br/>
        <w:t xml:space="preserve">                -&gt; Stream results  (cost=94.9 rows=97.4) (actual time=0.0837..6.32 rows=5422 loops=1)</w:t>
        <w:br/>
        <w:t xml:space="preserve">                    -&gt; Nested loop inner join  (cost=94.9 rows=97.4) (actual time=0.0813..4.97 rows=5422 loops=1)</w:t>
        <w:br/>
        <w:t xml:space="preserve">                        -&gt; Remove duplicate b rows using temporary table (weedout)  (cost=80.1 rows=1.96) (actual time=0.0736..3.76 rows=109 loops=1)</w:t>
        <w:br/>
        <w:t xml:space="preserve">                            -&gt; Nested loop inner join  (cost=80.1 rows=1.96) (actual time=0.071..3.61 rows=1050 loops=1)</w:t>
        <w:br/>
        <w:t xml:space="preserve">                                -&gt; Nested loop inner join  (cost=73 rows=0.395) (actual time=0.0563..0.763 rows=218 loops=1)</w:t>
        <w:br/>
        <w:t xml:space="preserve">                                    -&gt; Filter: (b.fecha_deteccion between &lt;cache&gt;((@fecha_inicio)) and &lt;cache&gt;((@fecha_final)))  (cost=68.5 rows=0.395) (actual time=0.05..0.622 rows=218 loops=1)</w:t>
        <w:br/>
        <w:t xml:space="preserve">                                        -&gt; Inner hash join (no condition)  (cost=68.5 rows=0.395) (actual time=0.0427..0.43 rows=812 loops=1)</w:t>
        <w:br/>
        <w:t xml:space="preserve">                                            -&gt; Filter: (b.severidad in ('Alta','Critica'))  (cost=67.3 rows=17.8) (actual time=0.0222..0.338 rows=406 loops=1)</w:t>
        <w:br/>
        <w:t xml:space="preserve">                                                -&gt; Table scan on b  (cost=67.3 rows=800) (actual time=0.0211..0.233 rows=800 loops=1)</w:t>
        <w:br/>
        <w:t xml:space="preserve">                                            -&gt; Hash</w:t>
        <w:br/>
        <w:t xml:space="preserve">                                                -&gt; Filter: (t.categoria_sensibilidad = 'Critica')  (cost=1.25 rows=1) (actual time=0.0119..0.0135 rows=2 loops=1)</w:t>
        <w:br/>
        <w:t xml:space="preserve">                                                    -&gt; Table scan on t  (cost=1.25 rows=10) (actual time=0.00948..0.0115 rows=10 loops=1)</w:t>
        <w:br/>
        <w:t xml:space="preserve">                                    -&gt; Single-row index lookup on o using PRIMARY (id_organizacion=b.id_organizacion)  (cost=0.256 rows=1) (actual time=483e-6..506e-6 rows=1 loops=218)</w:t>
        <w:br/>
        <w:t xml:space="preserve">                                -&gt; Filter: (ec.id_tipo_dato = t.id_tipo_dato)  (cost=1.56 rows=4.97) (actual time=0.00705..0.0127 rows=4.82 loops=218)</w:t>
        <w:br/>
        <w:t xml:space="preserve">                                    -&gt; Covering index lookup on ec using PRIMARY (id_brecha=b.id_brecha)  (cost=1.56 rows=49.7) (actual time=0.00579..0.0101 rows=49.7 loops=218)</w:t>
        <w:br/>
        <w:t xml:space="preserve">                        -&gt; Covering index lookup on e using PRIMARY (id_brecha=b.id_brecha)  (cost=0.565 rows=49.7) (actual time=0.00499..0.00851 rows=49.7 loops=109)</w:t>
        <w:br/>
        <w:br/>
      </w:r>
    </w:p>
    <w:p>
      <w:r>
        <w:br w:type="page"/>
      </w:r>
    </w:p>
    <w:p>
      <w:pPr>
        <w:pStyle w:val="Heading1"/>
      </w:pPr>
      <w:r>
        <w:t>Plan con índices de mejora — captura real</w:t>
      </w:r>
    </w:p>
    <w:p>
      <w:r>
        <w:t>Capturé la pantalla completa de la terminal mostrando la salida real almacenada de EXPLAIN ANALYZE. No es una captura de un IDE ni una reconstrucción gráfica del árbol. No recorté ni alteré la imagen; el texto original se conserva junto al documento.</w:t>
      </w:r>
    </w:p>
    <w:p>
      <w:r>
        <w:drawing>
          <wp:inline xmlns:a="http://schemas.openxmlformats.org/drawingml/2006/main" xmlns:pic="http://schemas.openxmlformats.org/drawingml/2006/picture">
            <wp:extent cx="13500000" cy="10125000"/>
            <wp:docPr id="2" name="Picture 2"/>
            <wp:cNvGraphicFramePr>
              <a:graphicFrameLocks noChangeAspect="1"/>
            </wp:cNvGraphicFramePr>
            <a:graphic>
              <a:graphicData uri="http://schemas.openxmlformats.org/drawingml/2006/picture">
                <pic:pic>
                  <pic:nvPicPr>
                    <pic:cNvPr id="0" name="plan_con_Lifeng_Chen_000215708.png"/>
                    <pic:cNvPicPr/>
                  </pic:nvPicPr>
                  <pic:blipFill>
                    <a:blip r:embed="rId12"/>
                    <a:stretch>
                      <a:fillRect/>
                    </a:stretch>
                  </pic:blipFill>
                  <pic:spPr>
                    <a:xfrm>
                      <a:off x="0" y="0"/>
                      <a:ext cx="13500000" cy="10125000"/>
                    </a:xfrm>
                    <a:prstGeom prst="rect"/>
                  </pic:spPr>
                </pic:pic>
              </a:graphicData>
            </a:graphic>
          </wp:inline>
        </w:drawing>
      </w:r>
    </w:p>
    <w:p>
      <w:r>
        <w:br w:type="page"/>
      </w:r>
    </w:p>
    <w:p>
      <w:pPr>
        <w:pStyle w:val="Heading1"/>
      </w:pPr>
      <w:r>
        <w:t>Plan con índices — operaciones y métricas</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Operación (abreviada si es larga)</w:t>
            </w:r>
          </w:p>
        </w:tc>
        <w:tc>
          <w:tcPr>
            <w:tcW w:type="dxa" w:w="3874"/>
          </w:tcPr>
          <w:p>
            <w:pPr>
              <w:spacing w:after="60"/>
            </w:pPr>
            <w:r>
              <w:rPr>
                <w:sz w:val="20"/>
              </w:rPr>
              <w:t>Costo est.</w:t>
            </w:r>
          </w:p>
        </w:tc>
        <w:tc>
          <w:tcPr>
            <w:tcW w:type="dxa" w:w="3874"/>
          </w:tcPr>
          <w:p>
            <w:pPr>
              <w:spacing w:after="60"/>
            </w:pPr>
            <w:r>
              <w:rPr>
                <w:sz w:val="20"/>
              </w:rPr>
              <w:t>Filas est.</w:t>
            </w:r>
          </w:p>
        </w:tc>
        <w:tc>
          <w:tcPr>
            <w:tcW w:type="dxa" w:w="3874"/>
          </w:tcPr>
          <w:p>
            <w:pPr>
              <w:spacing w:after="60"/>
            </w:pPr>
            <w:r>
              <w:rPr>
                <w:sz w:val="20"/>
              </w:rPr>
              <w:t>Filas reales/loop</w:t>
            </w:r>
          </w:p>
        </w:tc>
        <w:tc>
          <w:tcPr>
            <w:tcW w:type="dxa" w:w="3874"/>
          </w:tcPr>
          <w:p>
            <w:pPr>
              <w:spacing w:after="60"/>
            </w:pPr>
            <w:r>
              <w:rPr>
                <w:sz w:val="20"/>
              </w:rPr>
              <w:t>Tiempo a..b (ms/loop)</w:t>
            </w:r>
          </w:p>
        </w:tc>
        <w:tc>
          <w:tcPr>
            <w:tcW w:type="dxa" w:w="3874"/>
          </w:tcPr>
          <w:p>
            <w:pPr>
              <w:spacing w:after="60"/>
            </w:pPr>
            <w:r>
              <w:rPr>
                <w:sz w:val="20"/>
              </w:rPr>
              <w:t>Loops</w:t>
            </w:r>
          </w:p>
        </w:tc>
      </w:tr>
      <w:tr>
        <w:trPr>
          <w:cantSplit/>
        </w:trPr>
        <w:tc>
          <w:tcPr>
            <w:tcW w:type="dxa" w:w="3874"/>
          </w:tcPr>
          <w:p>
            <w:pPr>
              <w:spacing w:after="60"/>
            </w:pPr>
            <w:r>
              <w:rPr>
                <w:sz w:val="20"/>
              </w:rPr>
              <w:t>Sort: usuarios_afectados DESC, b.codigo_brecha</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109</w:t>
            </w:r>
          </w:p>
        </w:tc>
        <w:tc>
          <w:tcPr>
            <w:tcW w:type="dxa" w:w="3874"/>
          </w:tcPr>
          <w:p>
            <w:pPr>
              <w:spacing w:after="60"/>
            </w:pPr>
            <w:r>
              <w:rPr>
                <w:sz w:val="20"/>
              </w:rPr>
              <w:t>9.88..9.89</w:t>
            </w:r>
          </w:p>
        </w:tc>
        <w:tc>
          <w:tcPr>
            <w:tcW w:type="dxa" w:w="3874"/>
          </w:tcPr>
          <w:p>
            <w:pPr>
              <w:spacing w:after="60"/>
            </w:pPr>
            <w:r>
              <w:rPr>
                <w:sz w:val="20"/>
              </w:rPr>
              <w:t>1</w:t>
            </w:r>
          </w:p>
        </w:tc>
      </w:tr>
      <w:tr>
        <w:trPr>
          <w:cantSplit/>
        </w:trPr>
        <w:tc>
          <w:tcPr>
            <w:tcW w:type="dxa" w:w="3874"/>
          </w:tcPr>
          <w:p>
            <w:pPr>
              <w:spacing w:after="60"/>
            </w:pPr>
            <w:r>
              <w:rPr>
                <w:sz w:val="20"/>
              </w:rPr>
              <w:t>Stream results</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109</w:t>
            </w:r>
          </w:p>
        </w:tc>
        <w:tc>
          <w:tcPr>
            <w:tcW w:type="dxa" w:w="3874"/>
          </w:tcPr>
          <w:p>
            <w:pPr>
              <w:spacing w:after="60"/>
            </w:pPr>
            <w:r>
              <w:rPr>
                <w:sz w:val="20"/>
              </w:rPr>
              <w:t>7.25..9.85</w:t>
            </w:r>
          </w:p>
        </w:tc>
        <w:tc>
          <w:tcPr>
            <w:tcW w:type="dxa" w:w="3874"/>
          </w:tcPr>
          <w:p>
            <w:pPr>
              <w:spacing w:after="60"/>
            </w:pPr>
            <w:r>
              <w:rPr>
                <w:sz w:val="20"/>
              </w:rPr>
              <w:t>1</w:t>
            </w:r>
          </w:p>
        </w:tc>
      </w:tr>
      <w:tr>
        <w:trPr>
          <w:cantSplit/>
        </w:trPr>
        <w:tc>
          <w:tcPr>
            <w:tcW w:type="dxa" w:w="3874"/>
          </w:tcPr>
          <w:p>
            <w:pPr>
              <w:spacing w:after="60"/>
            </w:pPr>
            <w:r>
              <w:rPr>
                <w:sz w:val="20"/>
              </w:rPr>
              <w:t>Group aggregate: count(distinct exposicion_usuario.id_usuario)</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109</w:t>
            </w:r>
          </w:p>
        </w:tc>
        <w:tc>
          <w:tcPr>
            <w:tcW w:type="dxa" w:w="3874"/>
          </w:tcPr>
          <w:p>
            <w:pPr>
              <w:spacing w:after="60"/>
            </w:pPr>
            <w:r>
              <w:rPr>
                <w:sz w:val="20"/>
              </w:rPr>
              <w:t>7.25..9.8</w:t>
            </w:r>
          </w:p>
        </w:tc>
        <w:tc>
          <w:tcPr>
            <w:tcW w:type="dxa" w:w="3874"/>
          </w:tcPr>
          <w:p>
            <w:pPr>
              <w:spacing w:after="60"/>
            </w:pPr>
            <w:r>
              <w:rPr>
                <w:sz w:val="20"/>
              </w:rPr>
              <w:t>1</w:t>
            </w:r>
          </w:p>
        </w:tc>
      </w:tr>
      <w:tr>
        <w:trPr>
          <w:cantSplit/>
        </w:trPr>
        <w:tc>
          <w:tcPr>
            <w:tcW w:type="dxa" w:w="3874"/>
          </w:tcPr>
          <w:p>
            <w:pPr>
              <w:spacing w:after="60"/>
            </w:pPr>
            <w:r>
              <w:rPr>
                <w:sz w:val="20"/>
              </w:rPr>
              <w:t>Sort: b.id_brecha, o.nombre, b.codigo_brecha, b.fecha_deteccion, b.vector_ataque</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5422</w:t>
            </w:r>
          </w:p>
        </w:tc>
        <w:tc>
          <w:tcPr>
            <w:tcW w:type="dxa" w:w="3874"/>
          </w:tcPr>
          <w:p>
            <w:pPr>
              <w:spacing w:after="60"/>
            </w:pPr>
            <w:r>
              <w:rPr>
                <w:sz w:val="20"/>
              </w:rPr>
              <w:t>7.21..7.57</w:t>
            </w:r>
          </w:p>
        </w:tc>
        <w:tc>
          <w:tcPr>
            <w:tcW w:type="dxa" w:w="3874"/>
          </w:tcPr>
          <w:p>
            <w:pPr>
              <w:spacing w:after="60"/>
            </w:pPr>
            <w:r>
              <w:rPr>
                <w:sz w:val="20"/>
              </w:rPr>
              <w:t>1</w:t>
            </w:r>
          </w:p>
        </w:tc>
      </w:tr>
      <w:tr>
        <w:trPr>
          <w:cantSplit/>
        </w:trPr>
        <w:tc>
          <w:tcPr>
            <w:tcW w:type="dxa" w:w="3874"/>
          </w:tcPr>
          <w:p>
            <w:pPr>
              <w:spacing w:after="60"/>
            </w:pPr>
            <w:r>
              <w:rPr>
                <w:sz w:val="20"/>
              </w:rPr>
              <w:t>Stream results</w:t>
            </w:r>
          </w:p>
        </w:tc>
        <w:tc>
          <w:tcPr>
            <w:tcW w:type="dxa" w:w="3874"/>
          </w:tcPr>
          <w:p>
            <w:pPr>
              <w:spacing w:after="60"/>
            </w:pPr>
            <w:r>
              <w:rPr>
                <w:sz w:val="20"/>
              </w:rPr>
              <w:t>3005</w:t>
            </w:r>
          </w:p>
        </w:tc>
        <w:tc>
          <w:tcPr>
            <w:tcW w:type="dxa" w:w="3874"/>
          </w:tcPr>
          <w:p>
            <w:pPr>
              <w:spacing w:after="60"/>
            </w:pPr>
            <w:r>
              <w:rPr>
                <w:sz w:val="20"/>
              </w:rPr>
              <w:t>27218</w:t>
            </w:r>
          </w:p>
        </w:tc>
        <w:tc>
          <w:tcPr>
            <w:tcW w:type="dxa" w:w="3874"/>
          </w:tcPr>
          <w:p>
            <w:pPr>
              <w:spacing w:after="60"/>
            </w:pPr>
            <w:r>
              <w:rPr>
                <w:sz w:val="20"/>
              </w:rPr>
              <w:t>5422</w:t>
            </w:r>
          </w:p>
        </w:tc>
        <w:tc>
          <w:tcPr>
            <w:tcW w:type="dxa" w:w="3874"/>
          </w:tcPr>
          <w:p>
            <w:pPr>
              <w:spacing w:after="60"/>
            </w:pPr>
            <w:r>
              <w:rPr>
                <w:sz w:val="20"/>
              </w:rPr>
              <w:t>0.249..4.12</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3005</w:t>
            </w:r>
          </w:p>
        </w:tc>
        <w:tc>
          <w:tcPr>
            <w:tcW w:type="dxa" w:w="3874"/>
          </w:tcPr>
          <w:p>
            <w:pPr>
              <w:spacing w:after="60"/>
            </w:pPr>
            <w:r>
              <w:rPr>
                <w:sz w:val="20"/>
              </w:rPr>
              <w:t>27218</w:t>
            </w:r>
          </w:p>
        </w:tc>
        <w:tc>
          <w:tcPr>
            <w:tcW w:type="dxa" w:w="3874"/>
          </w:tcPr>
          <w:p>
            <w:pPr>
              <w:spacing w:after="60"/>
            </w:pPr>
            <w:r>
              <w:rPr>
                <w:sz w:val="20"/>
              </w:rPr>
              <w:t>5422</w:t>
            </w:r>
          </w:p>
        </w:tc>
        <w:tc>
          <w:tcPr>
            <w:tcW w:type="dxa" w:w="3874"/>
          </w:tcPr>
          <w:p>
            <w:pPr>
              <w:spacing w:after="60"/>
            </w:pPr>
            <w:r>
              <w:rPr>
                <w:sz w:val="20"/>
              </w:rPr>
              <w:t>0.246..2.74</w:t>
            </w:r>
          </w:p>
        </w:tc>
        <w:tc>
          <w:tcPr>
            <w:tcW w:type="dxa" w:w="3874"/>
          </w:tcPr>
          <w:p>
            <w:pPr>
              <w:spacing w:after="60"/>
            </w:pPr>
            <w:r>
              <w:rPr>
                <w:sz w:val="20"/>
              </w:rPr>
              <w:t>1</w:t>
            </w:r>
          </w:p>
        </w:tc>
      </w:tr>
      <w:tr>
        <w:trPr>
          <w:cantSplit/>
        </w:trPr>
        <w:tc>
          <w:tcPr>
            <w:tcW w:type="dxa" w:w="3874"/>
          </w:tcPr>
          <w:p>
            <w:pPr>
              <w:spacing w:after="60"/>
            </w:pPr>
            <w:r>
              <w:rPr>
                <w:sz w:val="20"/>
              </w:rPr>
              <w:t>Remove duplicate b rows using temporary table (weedout)</w:t>
            </w:r>
          </w:p>
        </w:tc>
        <w:tc>
          <w:tcPr>
            <w:tcW w:type="dxa" w:w="3874"/>
          </w:tcPr>
          <w:p>
            <w:pPr>
              <w:spacing w:after="60"/>
            </w:pPr>
            <w:r>
              <w:rPr>
                <w:sz w:val="20"/>
              </w:rPr>
              <w:t>252</w:t>
            </w:r>
          </w:p>
        </w:tc>
        <w:tc>
          <w:tcPr>
            <w:tcW w:type="dxa" w:w="3874"/>
          </w:tcPr>
          <w:p>
            <w:pPr>
              <w:spacing w:after="60"/>
            </w:pPr>
            <w:r>
              <w:rPr>
                <w:sz w:val="20"/>
              </w:rPr>
              <w:t>548</w:t>
            </w:r>
          </w:p>
        </w:tc>
        <w:tc>
          <w:tcPr>
            <w:tcW w:type="dxa" w:w="3874"/>
          </w:tcPr>
          <w:p>
            <w:pPr>
              <w:spacing w:after="60"/>
            </w:pPr>
            <w:r>
              <w:rPr>
                <w:sz w:val="20"/>
              </w:rPr>
              <w:t>109</w:t>
            </w:r>
          </w:p>
        </w:tc>
        <w:tc>
          <w:tcPr>
            <w:tcW w:type="dxa" w:w="3874"/>
          </w:tcPr>
          <w:p>
            <w:pPr>
              <w:spacing w:after="60"/>
            </w:pPr>
            <w:r>
              <w:rPr>
                <w:sz w:val="20"/>
              </w:rPr>
              <w:t>0.233..1.28</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252</w:t>
            </w:r>
          </w:p>
        </w:tc>
        <w:tc>
          <w:tcPr>
            <w:tcW w:type="dxa" w:w="3874"/>
          </w:tcPr>
          <w:p>
            <w:pPr>
              <w:spacing w:after="60"/>
            </w:pPr>
            <w:r>
              <w:rPr>
                <w:sz w:val="20"/>
              </w:rPr>
              <w:t>548</w:t>
            </w:r>
          </w:p>
        </w:tc>
        <w:tc>
          <w:tcPr>
            <w:tcW w:type="dxa" w:w="3874"/>
          </w:tcPr>
          <w:p>
            <w:pPr>
              <w:spacing w:after="60"/>
            </w:pPr>
            <w:r>
              <w:rPr>
                <w:sz w:val="20"/>
              </w:rPr>
              <w:t>1050</w:t>
            </w:r>
          </w:p>
        </w:tc>
        <w:tc>
          <w:tcPr>
            <w:tcW w:type="dxa" w:w="3874"/>
          </w:tcPr>
          <w:p>
            <w:pPr>
              <w:spacing w:after="60"/>
            </w:pPr>
            <w:r>
              <w:rPr>
                <w:sz w:val="20"/>
              </w:rPr>
              <w:t>0.23..1.13</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89</w:t>
            </w:r>
          </w:p>
        </w:tc>
        <w:tc>
          <w:tcPr>
            <w:tcW w:type="dxa" w:w="3874"/>
          </w:tcPr>
          <w:p>
            <w:pPr>
              <w:spacing w:after="60"/>
            </w:pPr>
            <w:r>
              <w:rPr>
                <w:sz w:val="20"/>
              </w:rPr>
              <w:t>109</w:t>
            </w:r>
          </w:p>
        </w:tc>
        <w:tc>
          <w:tcPr>
            <w:tcW w:type="dxa" w:w="3874"/>
          </w:tcPr>
          <w:p>
            <w:pPr>
              <w:spacing w:after="60"/>
            </w:pPr>
            <w:r>
              <w:rPr>
                <w:sz w:val="20"/>
              </w:rPr>
              <w:t>218</w:t>
            </w:r>
          </w:p>
        </w:tc>
        <w:tc>
          <w:tcPr>
            <w:tcW w:type="dxa" w:w="3874"/>
          </w:tcPr>
          <w:p>
            <w:pPr>
              <w:spacing w:after="60"/>
            </w:pPr>
            <w:r>
              <w:rPr>
                <w:sz w:val="20"/>
              </w:rPr>
              <w:t>0.221..0.541</w:t>
            </w:r>
          </w:p>
        </w:tc>
        <w:tc>
          <w:tcPr>
            <w:tcW w:type="dxa" w:w="3874"/>
          </w:tcPr>
          <w:p>
            <w:pPr>
              <w:spacing w:after="60"/>
            </w:pPr>
            <w:r>
              <w:rPr>
                <w:sz w:val="20"/>
              </w:rPr>
              <w:t>1</w:t>
            </w:r>
          </w:p>
        </w:tc>
      </w:tr>
      <w:tr>
        <w:trPr>
          <w:cantSplit/>
        </w:trPr>
        <w:tc>
          <w:tcPr>
            <w:tcW w:type="dxa" w:w="3874"/>
          </w:tcPr>
          <w:p>
            <w:pPr>
              <w:spacing w:after="60"/>
            </w:pPr>
            <w:r>
              <w:rPr>
                <w:sz w:val="20"/>
              </w:rPr>
              <w:t>Inner hash join (no condition)</w:t>
            </w:r>
          </w:p>
        </w:tc>
        <w:tc>
          <w:tcPr>
            <w:tcW w:type="dxa" w:w="3874"/>
          </w:tcPr>
          <w:p>
            <w:pPr>
              <w:spacing w:after="60"/>
            </w:pPr>
            <w:r>
              <w:rPr>
                <w:sz w:val="20"/>
              </w:rPr>
              <w:t>50.8</w:t>
            </w:r>
          </w:p>
        </w:tc>
        <w:tc>
          <w:tcPr>
            <w:tcW w:type="dxa" w:w="3874"/>
          </w:tcPr>
          <w:p>
            <w:pPr>
              <w:spacing w:after="60"/>
            </w:pPr>
            <w:r>
              <w:rPr>
                <w:sz w:val="20"/>
              </w:rPr>
              <w:t>109</w:t>
            </w:r>
          </w:p>
        </w:tc>
        <w:tc>
          <w:tcPr>
            <w:tcW w:type="dxa" w:w="3874"/>
          </w:tcPr>
          <w:p>
            <w:pPr>
              <w:spacing w:after="60"/>
            </w:pPr>
            <w:r>
              <w:rPr>
                <w:sz w:val="20"/>
              </w:rPr>
              <w:t>218</w:t>
            </w:r>
          </w:p>
        </w:tc>
        <w:tc>
          <w:tcPr>
            <w:tcW w:type="dxa" w:w="3874"/>
          </w:tcPr>
          <w:p>
            <w:pPr>
              <w:spacing w:after="60"/>
            </w:pPr>
            <w:r>
              <w:rPr>
                <w:sz w:val="20"/>
              </w:rPr>
              <w:t>0.214..0.408</w:t>
            </w:r>
          </w:p>
        </w:tc>
        <w:tc>
          <w:tcPr>
            <w:tcW w:type="dxa" w:w="3874"/>
          </w:tcPr>
          <w:p>
            <w:pPr>
              <w:spacing w:after="60"/>
            </w:pPr>
            <w:r>
              <w:rPr>
                <w:sz w:val="20"/>
              </w:rPr>
              <w:t>1</w:t>
            </w:r>
          </w:p>
        </w:tc>
      </w:tr>
      <w:tr>
        <w:trPr>
          <w:cantSplit/>
        </w:trPr>
        <w:tc>
          <w:tcPr>
            <w:tcW w:type="dxa" w:w="3874"/>
          </w:tcPr>
          <w:p>
            <w:pPr>
              <w:spacing w:after="60"/>
            </w:pPr>
            <w:r>
              <w:rPr>
                <w:sz w:val="20"/>
              </w:rPr>
              <w:t>Index range scan on b using ix_brecha_deteccion_severidad over (severidad = 'Alta' AND '2025-09-22' &lt;= fecha_deteccion &lt;= '2026-09-22') OR (severidad = 'Crit...</w:t>
            </w:r>
          </w:p>
        </w:tc>
        <w:tc>
          <w:tcPr>
            <w:tcW w:type="dxa" w:w="3874"/>
          </w:tcPr>
          <w:p>
            <w:pPr>
              <w:spacing w:after="60"/>
            </w:pPr>
            <w:r>
              <w:rPr>
                <w:sz w:val="20"/>
              </w:rPr>
              <w:t>49.6</w:t>
            </w:r>
          </w:p>
        </w:tc>
        <w:tc>
          <w:tcPr>
            <w:tcW w:type="dxa" w:w="3874"/>
          </w:tcPr>
          <w:p>
            <w:pPr>
              <w:spacing w:after="60"/>
            </w:pPr>
            <w:r>
              <w:rPr>
                <w:sz w:val="20"/>
              </w:rPr>
              <w:t>109</w:t>
            </w:r>
          </w:p>
        </w:tc>
        <w:tc>
          <w:tcPr>
            <w:tcW w:type="dxa" w:w="3874"/>
          </w:tcPr>
          <w:p>
            <w:pPr>
              <w:spacing w:after="60"/>
            </w:pPr>
            <w:r>
              <w:rPr>
                <w:sz w:val="20"/>
              </w:rPr>
              <w:t>109</w:t>
            </w:r>
          </w:p>
        </w:tc>
        <w:tc>
          <w:tcPr>
            <w:tcW w:type="dxa" w:w="3874"/>
          </w:tcPr>
          <w:p>
            <w:pPr>
              <w:spacing w:after="60"/>
            </w:pPr>
            <w:r>
              <w:rPr>
                <w:sz w:val="20"/>
              </w:rPr>
              <w:t>0.0934..0.265</w:t>
            </w:r>
          </w:p>
        </w:tc>
        <w:tc>
          <w:tcPr>
            <w:tcW w:type="dxa" w:w="3874"/>
          </w:tcPr>
          <w:p>
            <w:pPr>
              <w:spacing w:after="60"/>
            </w:pPr>
            <w:r>
              <w:rPr>
                <w:sz w:val="20"/>
              </w:rPr>
              <w:t>1</w:t>
            </w:r>
          </w:p>
        </w:tc>
      </w:tr>
      <w:tr>
        <w:trPr>
          <w:cantSplit/>
        </w:trPr>
        <w:tc>
          <w:tcPr>
            <w:tcW w:type="dxa" w:w="3874"/>
          </w:tcPr>
          <w:p>
            <w:pPr>
              <w:spacing w:after="60"/>
            </w:pPr>
            <w:r>
              <w:rPr>
                <w:sz w:val="20"/>
              </w:rPr>
              <w:t>Hash</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No informado</w:t>
            </w:r>
          </w:p>
        </w:tc>
      </w:tr>
      <w:tr>
        <w:trPr>
          <w:cantSplit/>
        </w:trPr>
        <w:tc>
          <w:tcPr>
            <w:tcW w:type="dxa" w:w="3874"/>
          </w:tcPr>
          <w:p>
            <w:pPr>
              <w:spacing w:after="60"/>
            </w:pPr>
            <w:r>
              <w:rPr>
                <w:sz w:val="20"/>
              </w:rPr>
              <w:t>Filter: (t.categoria_sensibilidad = 'Critica')</w:t>
            </w:r>
          </w:p>
        </w:tc>
        <w:tc>
          <w:tcPr>
            <w:tcW w:type="dxa" w:w="3874"/>
          </w:tcPr>
          <w:p>
            <w:pPr>
              <w:spacing w:after="60"/>
            </w:pPr>
            <w:r>
              <w:rPr>
                <w:sz w:val="20"/>
              </w:rPr>
              <w:t>1.25</w:t>
            </w:r>
          </w:p>
        </w:tc>
        <w:tc>
          <w:tcPr>
            <w:tcW w:type="dxa" w:w="3874"/>
          </w:tcPr>
          <w:p>
            <w:pPr>
              <w:spacing w:after="60"/>
            </w:pPr>
            <w:r>
              <w:rPr>
                <w:sz w:val="20"/>
              </w:rPr>
              <w:t>1</w:t>
            </w:r>
          </w:p>
        </w:tc>
        <w:tc>
          <w:tcPr>
            <w:tcW w:type="dxa" w:w="3874"/>
          </w:tcPr>
          <w:p>
            <w:pPr>
              <w:spacing w:after="60"/>
            </w:pPr>
            <w:r>
              <w:rPr>
                <w:sz w:val="20"/>
              </w:rPr>
              <w:t>2</w:t>
            </w:r>
          </w:p>
        </w:tc>
        <w:tc>
          <w:tcPr>
            <w:tcW w:type="dxa" w:w="3874"/>
          </w:tcPr>
          <w:p>
            <w:pPr>
              <w:spacing w:after="60"/>
            </w:pPr>
            <w:r>
              <w:rPr>
                <w:sz w:val="20"/>
              </w:rPr>
              <w:t>0.11..0.112</w:t>
            </w:r>
          </w:p>
        </w:tc>
        <w:tc>
          <w:tcPr>
            <w:tcW w:type="dxa" w:w="3874"/>
          </w:tcPr>
          <w:p>
            <w:pPr>
              <w:spacing w:after="60"/>
            </w:pPr>
            <w:r>
              <w:rPr>
                <w:sz w:val="20"/>
              </w:rPr>
              <w:t>1</w:t>
            </w:r>
          </w:p>
        </w:tc>
      </w:tr>
      <w:tr>
        <w:trPr>
          <w:cantSplit/>
        </w:trPr>
        <w:tc>
          <w:tcPr>
            <w:tcW w:type="dxa" w:w="3874"/>
          </w:tcPr>
          <w:p>
            <w:pPr>
              <w:spacing w:after="60"/>
            </w:pPr>
            <w:r>
              <w:rPr>
                <w:sz w:val="20"/>
              </w:rPr>
              <w:t>Table scan on t</w:t>
            </w:r>
          </w:p>
        </w:tc>
        <w:tc>
          <w:tcPr>
            <w:tcW w:type="dxa" w:w="3874"/>
          </w:tcPr>
          <w:p>
            <w:pPr>
              <w:spacing w:after="60"/>
            </w:pPr>
            <w:r>
              <w:rPr>
                <w:sz w:val="20"/>
              </w:rPr>
              <w:t>1.25</w:t>
            </w:r>
          </w:p>
        </w:tc>
        <w:tc>
          <w:tcPr>
            <w:tcW w:type="dxa" w:w="3874"/>
          </w:tcPr>
          <w:p>
            <w:pPr>
              <w:spacing w:after="60"/>
            </w:pPr>
            <w:r>
              <w:rPr>
                <w:sz w:val="20"/>
              </w:rPr>
              <w:t>10</w:t>
            </w:r>
          </w:p>
        </w:tc>
        <w:tc>
          <w:tcPr>
            <w:tcW w:type="dxa" w:w="3874"/>
          </w:tcPr>
          <w:p>
            <w:pPr>
              <w:spacing w:after="60"/>
            </w:pPr>
            <w:r>
              <w:rPr>
                <w:sz w:val="20"/>
              </w:rPr>
              <w:t>10</w:t>
            </w:r>
          </w:p>
        </w:tc>
        <w:tc>
          <w:tcPr>
            <w:tcW w:type="dxa" w:w="3874"/>
          </w:tcPr>
          <w:p>
            <w:pPr>
              <w:spacing w:after="60"/>
            </w:pPr>
            <w:r>
              <w:rPr>
                <w:sz w:val="20"/>
              </w:rPr>
              <w:t>0.107..0.109</w:t>
            </w:r>
          </w:p>
        </w:tc>
        <w:tc>
          <w:tcPr>
            <w:tcW w:type="dxa" w:w="3874"/>
          </w:tcPr>
          <w:p>
            <w:pPr>
              <w:spacing w:after="60"/>
            </w:pPr>
            <w:r>
              <w:rPr>
                <w:sz w:val="20"/>
              </w:rPr>
              <w:t>1</w:t>
            </w:r>
          </w:p>
        </w:tc>
      </w:tr>
      <w:tr>
        <w:trPr>
          <w:cantSplit/>
        </w:trPr>
        <w:tc>
          <w:tcPr>
            <w:tcW w:type="dxa" w:w="3874"/>
          </w:tcPr>
          <w:p>
            <w:pPr>
              <w:spacing w:after="60"/>
            </w:pPr>
            <w:r>
              <w:rPr>
                <w:sz w:val="20"/>
              </w:rPr>
              <w:t>Single-row index lookup on o using PRIMARY (id_organizacion=b.id_organizacion)</w:t>
            </w:r>
          </w:p>
        </w:tc>
        <w:tc>
          <w:tcPr>
            <w:tcW w:type="dxa" w:w="3874"/>
          </w:tcPr>
          <w:p>
            <w:pPr>
              <w:spacing w:after="60"/>
            </w:pPr>
            <w:r>
              <w:rPr>
                <w:sz w:val="20"/>
              </w:rPr>
              <w:t>0.251</w:t>
            </w:r>
          </w:p>
        </w:tc>
        <w:tc>
          <w:tcPr>
            <w:tcW w:type="dxa" w:w="3874"/>
          </w:tcPr>
          <w:p>
            <w:pPr>
              <w:spacing w:after="60"/>
            </w:pPr>
            <w:r>
              <w:rPr>
                <w:sz w:val="20"/>
              </w:rPr>
              <w:t>1</w:t>
            </w:r>
          </w:p>
        </w:tc>
        <w:tc>
          <w:tcPr>
            <w:tcW w:type="dxa" w:w="3874"/>
          </w:tcPr>
          <w:p>
            <w:pPr>
              <w:spacing w:after="60"/>
            </w:pPr>
            <w:r>
              <w:rPr>
                <w:sz w:val="20"/>
              </w:rPr>
              <w:t>1</w:t>
            </w:r>
          </w:p>
        </w:tc>
        <w:tc>
          <w:tcPr>
            <w:tcW w:type="dxa" w:w="3874"/>
          </w:tcPr>
          <w:p>
            <w:pPr>
              <w:spacing w:after="60"/>
            </w:pPr>
            <w:r>
              <w:rPr>
                <w:sz w:val="20"/>
              </w:rPr>
              <w:t>437e-6..462e-6</w:t>
            </w:r>
          </w:p>
        </w:tc>
        <w:tc>
          <w:tcPr>
            <w:tcW w:type="dxa" w:w="3874"/>
          </w:tcPr>
          <w:p>
            <w:pPr>
              <w:spacing w:after="60"/>
            </w:pPr>
            <w:r>
              <w:rPr>
                <w:sz w:val="20"/>
              </w:rPr>
              <w:t>218</w:t>
            </w:r>
          </w:p>
        </w:tc>
      </w:tr>
      <w:tr>
        <w:trPr>
          <w:cantSplit/>
        </w:trPr>
        <w:tc>
          <w:tcPr>
            <w:tcW w:type="dxa" w:w="3874"/>
          </w:tcPr>
          <w:p>
            <w:pPr>
              <w:spacing w:after="60"/>
            </w:pPr>
            <w:r>
              <w:rPr>
                <w:sz w:val="20"/>
              </w:rPr>
              <w:t>Covering index lookup on ec using ix_exposicion_tipo_brecha_usuario (id_tipo_dato=t.id_tipo_dato, id_brecha=b.id_brecha)</w:t>
            </w:r>
          </w:p>
        </w:tc>
        <w:tc>
          <w:tcPr>
            <w:tcW w:type="dxa" w:w="3874"/>
          </w:tcPr>
          <w:p>
            <w:pPr>
              <w:spacing w:after="60"/>
            </w:pPr>
            <w:r>
              <w:rPr>
                <w:sz w:val="20"/>
              </w:rPr>
              <w:t>5.02</w:t>
            </w:r>
          </w:p>
        </w:tc>
        <w:tc>
          <w:tcPr>
            <w:tcW w:type="dxa" w:w="3874"/>
          </w:tcPr>
          <w:p>
            <w:pPr>
              <w:spacing w:after="60"/>
            </w:pPr>
            <w:r>
              <w:rPr>
                <w:sz w:val="20"/>
              </w:rPr>
              <w:t>5.03</w:t>
            </w:r>
          </w:p>
        </w:tc>
        <w:tc>
          <w:tcPr>
            <w:tcW w:type="dxa" w:w="3874"/>
          </w:tcPr>
          <w:p>
            <w:pPr>
              <w:spacing w:after="60"/>
            </w:pPr>
            <w:r>
              <w:rPr>
                <w:sz w:val="20"/>
              </w:rPr>
              <w:t>4.82</w:t>
            </w:r>
          </w:p>
        </w:tc>
        <w:tc>
          <w:tcPr>
            <w:tcW w:type="dxa" w:w="3874"/>
          </w:tcPr>
          <w:p>
            <w:pPr>
              <w:spacing w:after="60"/>
            </w:pPr>
            <w:r>
              <w:rPr>
                <w:sz w:val="20"/>
              </w:rPr>
              <w:t>0.00167..0.00236</w:t>
            </w:r>
          </w:p>
        </w:tc>
        <w:tc>
          <w:tcPr>
            <w:tcW w:type="dxa" w:w="3874"/>
          </w:tcPr>
          <w:p>
            <w:pPr>
              <w:spacing w:after="60"/>
            </w:pPr>
            <w:r>
              <w:rPr>
                <w:sz w:val="20"/>
              </w:rPr>
              <w:t>218</w:t>
            </w:r>
          </w:p>
        </w:tc>
      </w:tr>
      <w:tr>
        <w:trPr>
          <w:cantSplit/>
        </w:trPr>
        <w:tc>
          <w:tcPr>
            <w:tcW w:type="dxa" w:w="3874"/>
          </w:tcPr>
          <w:p>
            <w:pPr>
              <w:spacing w:after="60"/>
            </w:pPr>
            <w:r>
              <w:rPr>
                <w:sz w:val="20"/>
              </w:rPr>
              <w:t>Covering index lookup on e using PRIMARY (id_brecha=b.id_brecha)</w:t>
            </w:r>
          </w:p>
        </w:tc>
        <w:tc>
          <w:tcPr>
            <w:tcW w:type="dxa" w:w="3874"/>
          </w:tcPr>
          <w:p>
            <w:pPr>
              <w:spacing w:after="60"/>
            </w:pPr>
            <w:r>
              <w:rPr>
                <w:sz w:val="20"/>
              </w:rPr>
              <w:t>0.331</w:t>
            </w:r>
          </w:p>
        </w:tc>
        <w:tc>
          <w:tcPr>
            <w:tcW w:type="dxa" w:w="3874"/>
          </w:tcPr>
          <w:p>
            <w:pPr>
              <w:spacing w:after="60"/>
            </w:pPr>
            <w:r>
              <w:rPr>
                <w:sz w:val="20"/>
              </w:rPr>
              <w:t>49.7</w:t>
            </w:r>
          </w:p>
        </w:tc>
        <w:tc>
          <w:tcPr>
            <w:tcW w:type="dxa" w:w="3874"/>
          </w:tcPr>
          <w:p>
            <w:pPr>
              <w:spacing w:after="60"/>
            </w:pPr>
            <w:r>
              <w:rPr>
                <w:sz w:val="20"/>
              </w:rPr>
              <w:t>49.7</w:t>
            </w:r>
          </w:p>
        </w:tc>
        <w:tc>
          <w:tcPr>
            <w:tcW w:type="dxa" w:w="3874"/>
          </w:tcPr>
          <w:p>
            <w:pPr>
              <w:spacing w:after="60"/>
            </w:pPr>
            <w:r>
              <w:rPr>
                <w:sz w:val="20"/>
              </w:rPr>
              <w:t>0.00707..0.0106</w:t>
            </w:r>
          </w:p>
        </w:tc>
        <w:tc>
          <w:tcPr>
            <w:tcW w:type="dxa" w:w="3874"/>
          </w:tcPr>
          <w:p>
            <w:pPr>
              <w:spacing w:after="60"/>
            </w:pPr>
            <w:r>
              <w:rPr>
                <w:sz w:val="20"/>
              </w:rPr>
              <w:t>109</w:t>
            </w:r>
          </w:p>
        </w:tc>
      </w:tr>
    </w:tbl>
    <w:p>
      <w:pPr>
        <w:pStyle w:val="Heading2"/>
      </w:pPr>
      <w:r>
        <w:t>Árbol íntegro de la ejecución</w:t>
      </w:r>
    </w:p>
    <w:p>
      <w:pPr>
        <w:spacing w:after="80" w:line="240" w:lineRule="auto"/>
      </w:pPr>
      <w:r>
        <w:rPr>
          <w:rFonts w:ascii="DejaVu Sans Mono" w:hAnsi="DejaVu Sans Mono"/>
          <w:sz w:val="16"/>
        </w:rPr>
        <w:t>Lifeng Chen | SIGAA 000215708 | MySQL 8.4</w:t>
        <w:br/>
        <w:t>-&gt; Sort: usuarios_afectados DESC, b.codigo_brecha  (actual time=9.88..9.89 rows=109 loops=1)</w:t>
        <w:br/>
        <w:t xml:space="preserve">    -&gt; Stream results  (actual time=7.25..9.85 rows=109 loops=1)</w:t>
        <w:br/>
        <w:t xml:space="preserve">        -&gt; Group aggregate: count(distinct exposicion_usuario.id_usuario)  (actual time=7.25..9.8 rows=109 loops=1)</w:t>
        <w:br/>
        <w:t xml:space="preserve">            -&gt; Sort: b.id_brecha, o.nombre, b.codigo_brecha, b.fecha_deteccion, b.vector_ataque  (actual time=7.21..7.57 rows=5422 loops=1)</w:t>
        <w:br/>
        <w:t xml:space="preserve">                -&gt; Stream results  (cost=3005 rows=27218) (actual time=0.249..4.12 rows=5422 loops=1)</w:t>
        <w:br/>
        <w:t xml:space="preserve">                    -&gt; Nested loop inner join  (cost=3005 rows=27218) (actual time=0.246..2.74 rows=5422 loops=1)</w:t>
        <w:br/>
        <w:t xml:space="preserve">                        -&gt; Remove duplicate b rows using temporary table (weedout)  (cost=252 rows=548) (actual time=0.233..1.28 rows=109 loops=1)</w:t>
        <w:br/>
        <w:t xml:space="preserve">                            -&gt; Nested loop inner join  (cost=252 rows=548) (actual time=0.23..1.13 rows=1050 loops=1)</w:t>
        <w:br/>
        <w:t xml:space="preserve">                                -&gt; Nested loop inner join  (cost=89 rows=109) (actual time=0.221..0.541 rows=218 loops=1)</w:t>
        <w:br/>
        <w:t xml:space="preserve">                                    -&gt; Inner hash join (no condition)  (cost=50.8 rows=109) (actual time=0.214..0.408 rows=218 loops=1)</w:t>
        <w:br/>
        <w:t xml:space="preserve">                                        -&gt; Index range scan on b using ix_brecha_deteccion_severidad over (severidad = 'Alta' AND '2025-09-22' &lt;= fecha_deteccion &lt;= '2026-09-22') OR (severidad = 'Critica' AND '2025-09-22' &lt;= fecha_deteccion &lt;= '2026-09-22'), with index condition: ((b.fecha_deteccion between &lt;cache&gt;((@fecha_inicio)) and &lt;cache&gt;((@fecha_final))) and (b.severidad in ('Alta','Critica')))  (cost=49.6 rows=109) (actual time=0.0934..0.265 rows=109 loops=1)</w:t>
        <w:br/>
        <w:t xml:space="preserve">                                        -&gt; Hash</w:t>
        <w:br/>
        <w:t xml:space="preserve">                                            -&gt; Filter: (t.categoria_sensibilidad = 'Critica')  (cost=1.25 rows=1) (actual time=0.11..0.112 rows=2 loops=1)</w:t>
        <w:br/>
        <w:t xml:space="preserve">                                                -&gt; Table scan on t  (cost=1.25 rows=10) (actual time=0.107..0.109 rows=10 loops=1)</w:t>
        <w:br/>
        <w:t xml:space="preserve">                                    -&gt; Single-row index lookup on o using PRIMARY (id_organizacion=b.id_organizacion)  (cost=0.251 rows=1) (actual time=437e-6..462e-6 rows=1 loops=218)</w:t>
        <w:br/>
        <w:t xml:space="preserve">                                -&gt; Covering index lookup on ec using ix_exposicion_tipo_brecha_usuario (id_tipo_dato=t.id_tipo_dato, id_brecha=b.id_brecha)  (cost=5.02 rows=5.03) (actual time=0.00167..0.00236 rows=4.82 loops=218)</w:t>
        <w:br/>
        <w:t xml:space="preserve">                        -&gt; Covering index lookup on e using PRIMARY (id_brecha=b.id_brecha)  (cost=0.331 rows=49.7) (actual time=0.00707..0.0106 rows=49.7 loops=109)</w:t>
        <w:br/>
        <w:br/>
      </w:r>
    </w:p>
    <w:p>
      <w:r>
        <w:br w:type="page"/>
      </w:r>
    </w:p>
    <w:p>
      <w:pPr>
        <w:pStyle w:val="Heading1"/>
      </w:pPr>
      <w:r>
        <w:t>Resultados reales — captura</w:t>
      </w:r>
    </w:p>
    <w:p>
      <w:r>
        <w:t>La captura muestra las primeras 15 de las 109 filas.</w:t>
      </w:r>
    </w:p>
    <w:p>
      <w:r>
        <w:t>El CSV es UTF-8 y se exportó con encabezados y comillas de CSV estándar. La siguiente sección contiene todos los registros, no solo el extracto capturado.</w:t>
      </w:r>
    </w:p>
    <w:p>
      <w:r>
        <w:drawing>
          <wp:inline xmlns:a="http://schemas.openxmlformats.org/drawingml/2006/main" xmlns:pic="http://schemas.openxmlformats.org/drawingml/2006/picture">
            <wp:extent cx="13500000" cy="10125000"/>
            <wp:docPr id="3" name="Picture 3"/>
            <wp:cNvGraphicFramePr>
              <a:graphicFrameLocks noChangeAspect="1"/>
            </wp:cNvGraphicFramePr>
            <a:graphic>
              <a:graphicData uri="http://schemas.openxmlformats.org/drawingml/2006/picture">
                <pic:pic>
                  <pic:nvPicPr>
                    <pic:cNvPr id="0" name="resultados_Lifeng_Chen_000215708.png"/>
                    <pic:cNvPicPr/>
                  </pic:nvPicPr>
                  <pic:blipFill>
                    <a:blip r:embed="rId13"/>
                    <a:stretch>
                      <a:fillRect/>
                    </a:stretch>
                  </pic:blipFill>
                  <pic:spPr>
                    <a:xfrm>
                      <a:off x="0" y="0"/>
                      <a:ext cx="13500000" cy="10125000"/>
                    </a:xfrm>
                    <a:prstGeom prst="rect"/>
                  </pic:spPr>
                </pic:pic>
              </a:graphicData>
            </a:graphic>
          </wp:inline>
        </w:drawing>
      </w:r>
    </w:p>
    <w:p>
      <w:r>
        <w:br w:type="page"/>
      </w:r>
    </w:p>
    <w:p>
      <w:pPr>
        <w:pStyle w:val="Heading1"/>
      </w:pPr>
      <w:r>
        <w:t>Registros resultantes completos (109)</w:t>
      </w:r>
    </w:p>
    <w:tbl>
      <w:tblPr>
        <w:tblStyle w:val="LightShading-Accent1"/>
        <w:tblW w:type="auto" w:w="0"/>
        <w:tblLook w:firstColumn="1" w:firstRow="1" w:lastColumn="0" w:lastRow="0" w:noHBand="0" w:noVBand="1" w:val="04A0"/>
      </w:tblPr>
      <w:tblGrid>
        <w:gridCol w:w="4649"/>
        <w:gridCol w:w="4649"/>
        <w:gridCol w:w="4649"/>
        <w:gridCol w:w="4649"/>
        <w:gridCol w:w="4649"/>
      </w:tblGrid>
      <w:tr>
        <w:trPr>
          <w:tblHeader/>
          <w:cantSplit/>
        </w:trPr>
        <w:tc>
          <w:tcPr>
            <w:tcW w:type="dxa" w:w="4649"/>
          </w:tcPr>
          <w:p>
            <w:pPr>
              <w:spacing w:after="60"/>
            </w:pPr>
            <w:r>
              <w:rPr>
                <w:sz w:val="22"/>
              </w:rPr>
              <w:t>organizacion</w:t>
            </w:r>
          </w:p>
        </w:tc>
        <w:tc>
          <w:tcPr>
            <w:tcW w:type="dxa" w:w="4649"/>
          </w:tcPr>
          <w:p>
            <w:pPr>
              <w:spacing w:after="60"/>
            </w:pPr>
            <w:r>
              <w:rPr>
                <w:sz w:val="22"/>
              </w:rPr>
              <w:t>codigo_brecha</w:t>
            </w:r>
          </w:p>
        </w:tc>
        <w:tc>
          <w:tcPr>
            <w:tcW w:type="dxa" w:w="4649"/>
          </w:tcPr>
          <w:p>
            <w:pPr>
              <w:spacing w:after="60"/>
            </w:pPr>
            <w:r>
              <w:rPr>
                <w:sz w:val="22"/>
              </w:rPr>
              <w:t>fecha_deteccion</w:t>
            </w:r>
          </w:p>
        </w:tc>
        <w:tc>
          <w:tcPr>
            <w:tcW w:type="dxa" w:w="4649"/>
          </w:tcPr>
          <w:p>
            <w:pPr>
              <w:spacing w:after="60"/>
            </w:pPr>
            <w:r>
              <w:rPr>
                <w:sz w:val="22"/>
              </w:rPr>
              <w:t>vector_ataque</w:t>
            </w:r>
          </w:p>
        </w:tc>
        <w:tc>
          <w:tcPr>
            <w:tcW w:type="dxa" w:w="4649"/>
          </w:tcPr>
          <w:p>
            <w:pPr>
              <w:spacing w:after="60"/>
            </w:pPr>
            <w:r>
              <w:rPr>
                <w:sz w:val="22"/>
              </w:rPr>
              <w:t>usuarios_afectados</w:t>
            </w:r>
          </w:p>
        </w:tc>
      </w:tr>
      <w:tr>
        <w:trPr>
          <w:cantSplit/>
        </w:trPr>
        <w:tc>
          <w:tcPr>
            <w:tcW w:type="dxa" w:w="4649"/>
          </w:tcPr>
          <w:p>
            <w:pPr>
              <w:spacing w:after="60"/>
            </w:pPr>
            <w:r>
              <w:rPr>
                <w:sz w:val="22"/>
              </w:rPr>
              <w:t>Reed Group</w:t>
            </w:r>
          </w:p>
        </w:tc>
        <w:tc>
          <w:tcPr>
            <w:tcW w:type="dxa" w:w="4649"/>
          </w:tcPr>
          <w:p>
            <w:pPr>
              <w:spacing w:after="60"/>
            </w:pPr>
            <w:r>
              <w:rPr>
                <w:sz w:val="22"/>
              </w:rPr>
              <w:t>BR-00408</w:t>
            </w:r>
          </w:p>
        </w:tc>
        <w:tc>
          <w:tcPr>
            <w:tcW w:type="dxa" w:w="4649"/>
          </w:tcPr>
          <w:p>
            <w:pPr>
              <w:spacing w:after="60"/>
            </w:pPr>
            <w:r>
              <w:rPr>
                <w:sz w:val="22"/>
              </w:rPr>
              <w:t>2026-09-22</w:t>
            </w:r>
          </w:p>
        </w:tc>
        <w:tc>
          <w:tcPr>
            <w:tcW w:type="dxa" w:w="4649"/>
          </w:tcPr>
          <w:p>
            <w:pPr>
              <w:spacing w:after="60"/>
            </w:pPr>
            <w:r>
              <w:rPr>
                <w:sz w:val="22"/>
              </w:rPr>
              <w:t>Insider Malicioso</w:t>
            </w:r>
          </w:p>
        </w:tc>
        <w:tc>
          <w:tcPr>
            <w:tcW w:type="dxa" w:w="4649"/>
          </w:tcPr>
          <w:p>
            <w:pPr>
              <w:spacing w:after="60"/>
            </w:pPr>
            <w:r>
              <w:rPr>
                <w:sz w:val="22"/>
              </w:rPr>
              <w:t>58</w:t>
            </w:r>
          </w:p>
        </w:tc>
      </w:tr>
      <w:tr>
        <w:trPr>
          <w:cantSplit/>
        </w:trPr>
        <w:tc>
          <w:tcPr>
            <w:tcW w:type="dxa" w:w="4649"/>
          </w:tcPr>
          <w:p>
            <w:pPr>
              <w:spacing w:after="60"/>
            </w:pPr>
            <w:r>
              <w:rPr>
                <w:sz w:val="22"/>
              </w:rPr>
              <w:t>Gallegos-Wilkerson</w:t>
            </w:r>
          </w:p>
        </w:tc>
        <w:tc>
          <w:tcPr>
            <w:tcW w:type="dxa" w:w="4649"/>
          </w:tcPr>
          <w:p>
            <w:pPr>
              <w:spacing w:after="60"/>
            </w:pPr>
            <w:r>
              <w:rPr>
                <w:sz w:val="22"/>
              </w:rPr>
              <w:t>BR-00133</w:t>
            </w:r>
          </w:p>
        </w:tc>
        <w:tc>
          <w:tcPr>
            <w:tcW w:type="dxa" w:w="4649"/>
          </w:tcPr>
          <w:p>
            <w:pPr>
              <w:spacing w:after="60"/>
            </w:pPr>
            <w:r>
              <w:rPr>
                <w:sz w:val="22"/>
              </w:rPr>
              <w:t>2026-03-14</w:t>
            </w:r>
          </w:p>
        </w:tc>
        <w:tc>
          <w:tcPr>
            <w:tcW w:type="dxa" w:w="4649"/>
          </w:tcPr>
          <w:p>
            <w:pPr>
              <w:spacing w:after="60"/>
            </w:pPr>
            <w:r>
              <w:rPr>
                <w:sz w:val="22"/>
              </w:rPr>
              <w:t>Ataque de Fuerza Bruta</w:t>
            </w:r>
          </w:p>
        </w:tc>
        <w:tc>
          <w:tcPr>
            <w:tcW w:type="dxa" w:w="4649"/>
          </w:tcPr>
          <w:p>
            <w:pPr>
              <w:spacing w:after="60"/>
            </w:pPr>
            <w:r>
              <w:rPr>
                <w:sz w:val="22"/>
              </w:rPr>
              <w:t>55</w:t>
            </w:r>
          </w:p>
        </w:tc>
      </w:tr>
      <w:tr>
        <w:trPr>
          <w:cantSplit/>
        </w:trPr>
        <w:tc>
          <w:tcPr>
            <w:tcW w:type="dxa" w:w="4649"/>
          </w:tcPr>
          <w:p>
            <w:pPr>
              <w:spacing w:after="60"/>
            </w:pPr>
            <w:r>
              <w:rPr>
                <w:sz w:val="22"/>
              </w:rPr>
              <w:t>Combs, Kent and Higgins</w:t>
            </w:r>
          </w:p>
        </w:tc>
        <w:tc>
          <w:tcPr>
            <w:tcW w:type="dxa" w:w="4649"/>
          </w:tcPr>
          <w:p>
            <w:pPr>
              <w:spacing w:after="60"/>
            </w:pPr>
            <w:r>
              <w:rPr>
                <w:sz w:val="22"/>
              </w:rPr>
              <w:t>BR-00432</w:t>
            </w:r>
          </w:p>
        </w:tc>
        <w:tc>
          <w:tcPr>
            <w:tcW w:type="dxa" w:w="4649"/>
          </w:tcPr>
          <w:p>
            <w:pPr>
              <w:spacing w:after="60"/>
            </w:pPr>
            <w:r>
              <w:rPr>
                <w:sz w:val="22"/>
              </w:rPr>
              <w:t>2026-06-28</w:t>
            </w:r>
          </w:p>
        </w:tc>
        <w:tc>
          <w:tcPr>
            <w:tcW w:type="dxa" w:w="4649"/>
          </w:tcPr>
          <w:p>
            <w:pPr>
              <w:spacing w:after="60"/>
            </w:pPr>
            <w:r>
              <w:rPr>
                <w:sz w:val="22"/>
              </w:rPr>
              <w:t>Phishing</w:t>
            </w:r>
          </w:p>
        </w:tc>
        <w:tc>
          <w:tcPr>
            <w:tcW w:type="dxa" w:w="4649"/>
          </w:tcPr>
          <w:p>
            <w:pPr>
              <w:spacing w:after="60"/>
            </w:pPr>
            <w:r>
              <w:rPr>
                <w:sz w:val="22"/>
              </w:rPr>
              <w:t>54</w:t>
            </w:r>
          </w:p>
        </w:tc>
      </w:tr>
      <w:tr>
        <w:trPr>
          <w:cantSplit/>
        </w:trPr>
        <w:tc>
          <w:tcPr>
            <w:tcW w:type="dxa" w:w="4649"/>
          </w:tcPr>
          <w:p>
            <w:pPr>
              <w:spacing w:after="60"/>
            </w:pPr>
            <w:r>
              <w:rPr>
                <w:sz w:val="22"/>
              </w:rPr>
              <w:t>Walton LLC</w:t>
            </w:r>
          </w:p>
        </w:tc>
        <w:tc>
          <w:tcPr>
            <w:tcW w:type="dxa" w:w="4649"/>
          </w:tcPr>
          <w:p>
            <w:pPr>
              <w:spacing w:after="60"/>
            </w:pPr>
            <w:r>
              <w:rPr>
                <w:sz w:val="22"/>
              </w:rPr>
              <w:t>BR-00682</w:t>
            </w:r>
          </w:p>
        </w:tc>
        <w:tc>
          <w:tcPr>
            <w:tcW w:type="dxa" w:w="4649"/>
          </w:tcPr>
          <w:p>
            <w:pPr>
              <w:spacing w:after="60"/>
            </w:pPr>
            <w:r>
              <w:rPr>
                <w:sz w:val="22"/>
              </w:rPr>
              <w:t>2026-09-22</w:t>
            </w:r>
          </w:p>
        </w:tc>
        <w:tc>
          <w:tcPr>
            <w:tcW w:type="dxa" w:w="4649"/>
          </w:tcPr>
          <w:p>
            <w:pPr>
              <w:spacing w:after="60"/>
            </w:pPr>
            <w:r>
              <w:rPr>
                <w:sz w:val="22"/>
              </w:rPr>
              <w:t>Configuracion Erronea de Servidor</w:t>
            </w:r>
          </w:p>
        </w:tc>
        <w:tc>
          <w:tcPr>
            <w:tcW w:type="dxa" w:w="4649"/>
          </w:tcPr>
          <w:p>
            <w:pPr>
              <w:spacing w:after="60"/>
            </w:pPr>
            <w:r>
              <w:rPr>
                <w:sz w:val="22"/>
              </w:rPr>
              <w:t>52</w:t>
            </w:r>
          </w:p>
        </w:tc>
      </w:tr>
      <w:tr>
        <w:trPr>
          <w:cantSplit/>
        </w:trPr>
        <w:tc>
          <w:tcPr>
            <w:tcW w:type="dxa" w:w="4649"/>
          </w:tcPr>
          <w:p>
            <w:pPr>
              <w:spacing w:after="60"/>
            </w:pPr>
            <w:r>
              <w:rPr>
                <w:sz w:val="22"/>
              </w:rPr>
              <w:t>Ward Ltd</w:t>
            </w:r>
          </w:p>
        </w:tc>
        <w:tc>
          <w:tcPr>
            <w:tcW w:type="dxa" w:w="4649"/>
          </w:tcPr>
          <w:p>
            <w:pPr>
              <w:spacing w:after="60"/>
            </w:pPr>
            <w:r>
              <w:rPr>
                <w:sz w:val="22"/>
              </w:rPr>
              <w:t>BR-00715</w:t>
            </w:r>
          </w:p>
        </w:tc>
        <w:tc>
          <w:tcPr>
            <w:tcW w:type="dxa" w:w="4649"/>
          </w:tcPr>
          <w:p>
            <w:pPr>
              <w:spacing w:after="60"/>
            </w:pPr>
            <w:r>
              <w:rPr>
                <w:sz w:val="22"/>
              </w:rPr>
              <w:t>2026-04-19</w:t>
            </w:r>
          </w:p>
        </w:tc>
        <w:tc>
          <w:tcPr>
            <w:tcW w:type="dxa" w:w="4649"/>
          </w:tcPr>
          <w:p>
            <w:pPr>
              <w:spacing w:after="60"/>
            </w:pPr>
            <w:r>
              <w:rPr>
                <w:sz w:val="22"/>
              </w:rPr>
              <w:t>Insider Malicioso</w:t>
            </w:r>
          </w:p>
        </w:tc>
        <w:tc>
          <w:tcPr>
            <w:tcW w:type="dxa" w:w="4649"/>
          </w:tcPr>
          <w:p>
            <w:pPr>
              <w:spacing w:after="60"/>
            </w:pPr>
            <w:r>
              <w:rPr>
                <w:sz w:val="22"/>
              </w:rPr>
              <w:t>52</w:t>
            </w:r>
          </w:p>
        </w:tc>
      </w:tr>
      <w:tr>
        <w:trPr>
          <w:cantSplit/>
        </w:trPr>
        <w:tc>
          <w:tcPr>
            <w:tcW w:type="dxa" w:w="4649"/>
          </w:tcPr>
          <w:p>
            <w:pPr>
              <w:spacing w:after="60"/>
            </w:pPr>
            <w:r>
              <w:rPr>
                <w:sz w:val="22"/>
              </w:rPr>
              <w:t>Combs, Kent and Higgins</w:t>
            </w:r>
          </w:p>
        </w:tc>
        <w:tc>
          <w:tcPr>
            <w:tcW w:type="dxa" w:w="4649"/>
          </w:tcPr>
          <w:p>
            <w:pPr>
              <w:spacing w:after="60"/>
            </w:pPr>
            <w:r>
              <w:rPr>
                <w:sz w:val="22"/>
              </w:rPr>
              <w:t>BR-00036</w:t>
            </w:r>
          </w:p>
        </w:tc>
        <w:tc>
          <w:tcPr>
            <w:tcW w:type="dxa" w:w="4649"/>
          </w:tcPr>
          <w:p>
            <w:pPr>
              <w:spacing w:after="60"/>
            </w:pPr>
            <w:r>
              <w:rPr>
                <w:sz w:val="22"/>
              </w:rPr>
              <w:t>2026-02-03</w:t>
            </w:r>
          </w:p>
        </w:tc>
        <w:tc>
          <w:tcPr>
            <w:tcW w:type="dxa" w:w="4649"/>
          </w:tcPr>
          <w:p>
            <w:pPr>
              <w:spacing w:after="60"/>
            </w:pPr>
            <w:r>
              <w:rPr>
                <w:sz w:val="22"/>
              </w:rPr>
              <w:t>Credenciales Filtradas de Terceros</w:t>
            </w:r>
          </w:p>
        </w:tc>
        <w:tc>
          <w:tcPr>
            <w:tcW w:type="dxa" w:w="4649"/>
          </w:tcPr>
          <w:p>
            <w:pPr>
              <w:spacing w:after="60"/>
            </w:pPr>
            <w:r>
              <w:rPr>
                <w:sz w:val="22"/>
              </w:rPr>
              <w:t>51</w:t>
            </w:r>
          </w:p>
        </w:tc>
      </w:tr>
      <w:tr>
        <w:trPr>
          <w:cantSplit/>
        </w:trPr>
        <w:tc>
          <w:tcPr>
            <w:tcW w:type="dxa" w:w="4649"/>
          </w:tcPr>
          <w:p>
            <w:pPr>
              <w:spacing w:after="60"/>
            </w:pPr>
            <w:r>
              <w:rPr>
                <w:sz w:val="22"/>
              </w:rPr>
              <w:t>Combs, Kent and Higgins</w:t>
            </w:r>
          </w:p>
        </w:tc>
        <w:tc>
          <w:tcPr>
            <w:tcW w:type="dxa" w:w="4649"/>
          </w:tcPr>
          <w:p>
            <w:pPr>
              <w:spacing w:after="60"/>
            </w:pPr>
            <w:r>
              <w:rPr>
                <w:sz w:val="22"/>
              </w:rPr>
              <w:t>BR-00247</w:t>
            </w:r>
          </w:p>
        </w:tc>
        <w:tc>
          <w:tcPr>
            <w:tcW w:type="dxa" w:w="4649"/>
          </w:tcPr>
          <w:p>
            <w:pPr>
              <w:spacing w:after="60"/>
            </w:pPr>
            <w:r>
              <w:rPr>
                <w:sz w:val="22"/>
              </w:rPr>
              <w:t>2026-02-09</w:t>
            </w:r>
          </w:p>
        </w:tc>
        <w:tc>
          <w:tcPr>
            <w:tcW w:type="dxa" w:w="4649"/>
          </w:tcPr>
          <w:p>
            <w:pPr>
              <w:spacing w:after="60"/>
            </w:pPr>
            <w:r>
              <w:rPr>
                <w:sz w:val="22"/>
              </w:rPr>
              <w:t>Phishing</w:t>
            </w:r>
          </w:p>
        </w:tc>
        <w:tc>
          <w:tcPr>
            <w:tcW w:type="dxa" w:w="4649"/>
          </w:tcPr>
          <w:p>
            <w:pPr>
              <w:spacing w:after="60"/>
            </w:pPr>
            <w:r>
              <w:rPr>
                <w:sz w:val="22"/>
              </w:rPr>
              <w:t>51</w:t>
            </w:r>
          </w:p>
        </w:tc>
      </w:tr>
      <w:tr>
        <w:trPr>
          <w:cantSplit/>
        </w:trPr>
        <w:tc>
          <w:tcPr>
            <w:tcW w:type="dxa" w:w="4649"/>
          </w:tcPr>
          <w:p>
            <w:pPr>
              <w:spacing w:after="60"/>
            </w:pPr>
            <w:r>
              <w:rPr>
                <w:sz w:val="22"/>
              </w:rPr>
              <w:t>Cruz PLC</w:t>
            </w:r>
          </w:p>
        </w:tc>
        <w:tc>
          <w:tcPr>
            <w:tcW w:type="dxa" w:w="4649"/>
          </w:tcPr>
          <w:p>
            <w:pPr>
              <w:spacing w:after="60"/>
            </w:pPr>
            <w:r>
              <w:rPr>
                <w:sz w:val="22"/>
              </w:rPr>
              <w:t>BR-00412</w:t>
            </w:r>
          </w:p>
        </w:tc>
        <w:tc>
          <w:tcPr>
            <w:tcW w:type="dxa" w:w="4649"/>
          </w:tcPr>
          <w:p>
            <w:pPr>
              <w:spacing w:after="60"/>
            </w:pPr>
            <w:r>
              <w:rPr>
                <w:sz w:val="22"/>
              </w:rPr>
              <w:t>2026-09-22</w:t>
            </w:r>
          </w:p>
        </w:tc>
        <w:tc>
          <w:tcPr>
            <w:tcW w:type="dxa" w:w="4649"/>
          </w:tcPr>
          <w:p>
            <w:pPr>
              <w:spacing w:after="60"/>
            </w:pPr>
            <w:r>
              <w:rPr>
                <w:sz w:val="22"/>
              </w:rPr>
              <w:t>Configuracion Erronea de Servidor</w:t>
            </w:r>
          </w:p>
        </w:tc>
        <w:tc>
          <w:tcPr>
            <w:tcW w:type="dxa" w:w="4649"/>
          </w:tcPr>
          <w:p>
            <w:pPr>
              <w:spacing w:after="60"/>
            </w:pPr>
            <w:r>
              <w:rPr>
                <w:sz w:val="22"/>
              </w:rPr>
              <w:t>50</w:t>
            </w:r>
          </w:p>
        </w:tc>
      </w:tr>
      <w:tr>
        <w:trPr>
          <w:cantSplit/>
        </w:trPr>
        <w:tc>
          <w:tcPr>
            <w:tcW w:type="dxa" w:w="4649"/>
          </w:tcPr>
          <w:p>
            <w:pPr>
              <w:spacing w:after="60"/>
            </w:pPr>
            <w:r>
              <w:rPr>
                <w:sz w:val="22"/>
              </w:rPr>
              <w:t>Cruz PLC</w:t>
            </w:r>
          </w:p>
        </w:tc>
        <w:tc>
          <w:tcPr>
            <w:tcW w:type="dxa" w:w="4649"/>
          </w:tcPr>
          <w:p>
            <w:pPr>
              <w:spacing w:after="60"/>
            </w:pPr>
            <w:r>
              <w:rPr>
                <w:sz w:val="22"/>
              </w:rPr>
              <w:t>BR-00417</w:t>
            </w:r>
          </w:p>
        </w:tc>
        <w:tc>
          <w:tcPr>
            <w:tcW w:type="dxa" w:w="4649"/>
          </w:tcPr>
          <w:p>
            <w:pPr>
              <w:spacing w:after="60"/>
            </w:pPr>
            <w:r>
              <w:rPr>
                <w:sz w:val="22"/>
              </w:rPr>
              <w:t>2026-04-19</w:t>
            </w:r>
          </w:p>
        </w:tc>
        <w:tc>
          <w:tcPr>
            <w:tcW w:type="dxa" w:w="4649"/>
          </w:tcPr>
          <w:p>
            <w:pPr>
              <w:spacing w:after="60"/>
            </w:pPr>
            <w:r>
              <w:rPr>
                <w:sz w:val="22"/>
              </w:rPr>
              <w:t>Phishing</w:t>
            </w:r>
          </w:p>
        </w:tc>
        <w:tc>
          <w:tcPr>
            <w:tcW w:type="dxa" w:w="4649"/>
          </w:tcPr>
          <w:p>
            <w:pPr>
              <w:spacing w:after="60"/>
            </w:pPr>
            <w:r>
              <w:rPr>
                <w:sz w:val="22"/>
              </w:rPr>
              <w:t>50</w:t>
            </w:r>
          </w:p>
        </w:tc>
      </w:tr>
      <w:tr>
        <w:trPr>
          <w:cantSplit/>
        </w:trPr>
        <w:tc>
          <w:tcPr>
            <w:tcW w:type="dxa" w:w="4649"/>
          </w:tcPr>
          <w:p>
            <w:pPr>
              <w:spacing w:after="60"/>
            </w:pPr>
            <w:r>
              <w:rPr>
                <w:sz w:val="22"/>
              </w:rPr>
              <w:t>Lynn-Garcia</w:t>
            </w:r>
          </w:p>
        </w:tc>
        <w:tc>
          <w:tcPr>
            <w:tcW w:type="dxa" w:w="4649"/>
          </w:tcPr>
          <w:p>
            <w:pPr>
              <w:spacing w:after="60"/>
            </w:pPr>
            <w:r>
              <w:rPr>
                <w:sz w:val="22"/>
              </w:rPr>
              <w:t>BR-00286</w:t>
            </w:r>
          </w:p>
        </w:tc>
        <w:tc>
          <w:tcPr>
            <w:tcW w:type="dxa" w:w="4649"/>
          </w:tcPr>
          <w:p>
            <w:pPr>
              <w:spacing w:after="60"/>
            </w:pPr>
            <w:r>
              <w:rPr>
                <w:sz w:val="22"/>
              </w:rPr>
              <w:t>2026-09-22</w:t>
            </w:r>
          </w:p>
        </w:tc>
        <w:tc>
          <w:tcPr>
            <w:tcW w:type="dxa" w:w="4649"/>
          </w:tcPr>
          <w:p>
            <w:pPr>
              <w:spacing w:after="60"/>
            </w:pPr>
            <w:r>
              <w:rPr>
                <w:sz w:val="22"/>
              </w:rPr>
              <w:t>Phishing</w:t>
            </w:r>
          </w:p>
        </w:tc>
        <w:tc>
          <w:tcPr>
            <w:tcW w:type="dxa" w:w="4649"/>
          </w:tcPr>
          <w:p>
            <w:pPr>
              <w:spacing w:after="60"/>
            </w:pPr>
            <w:r>
              <w:rPr>
                <w:sz w:val="22"/>
              </w:rPr>
              <w:t>49</w:t>
            </w:r>
          </w:p>
        </w:tc>
      </w:tr>
      <w:tr>
        <w:trPr>
          <w:cantSplit/>
        </w:trPr>
        <w:tc>
          <w:tcPr>
            <w:tcW w:type="dxa" w:w="4649"/>
          </w:tcPr>
          <w:p>
            <w:pPr>
              <w:spacing w:after="60"/>
            </w:pPr>
            <w:r>
              <w:rPr>
                <w:sz w:val="22"/>
              </w:rPr>
              <w:t>Hughes LLC</w:t>
            </w:r>
          </w:p>
        </w:tc>
        <w:tc>
          <w:tcPr>
            <w:tcW w:type="dxa" w:w="4649"/>
          </w:tcPr>
          <w:p>
            <w:pPr>
              <w:spacing w:after="60"/>
            </w:pPr>
            <w:r>
              <w:rPr>
                <w:sz w:val="22"/>
              </w:rPr>
              <w:t>BR-00478</w:t>
            </w:r>
          </w:p>
        </w:tc>
        <w:tc>
          <w:tcPr>
            <w:tcW w:type="dxa" w:w="4649"/>
          </w:tcPr>
          <w:p>
            <w:pPr>
              <w:spacing w:after="60"/>
            </w:pPr>
            <w:r>
              <w:rPr>
                <w:sz w:val="22"/>
              </w:rPr>
              <w:t>2026-07-14</w:t>
            </w:r>
          </w:p>
        </w:tc>
        <w:tc>
          <w:tcPr>
            <w:tcW w:type="dxa" w:w="4649"/>
          </w:tcPr>
          <w:p>
            <w:pPr>
              <w:spacing w:after="60"/>
            </w:pPr>
            <w:r>
              <w:rPr>
                <w:sz w:val="22"/>
              </w:rPr>
              <w:t>Phishing</w:t>
            </w:r>
          </w:p>
        </w:tc>
        <w:tc>
          <w:tcPr>
            <w:tcW w:type="dxa" w:w="4649"/>
          </w:tcPr>
          <w:p>
            <w:pPr>
              <w:spacing w:after="60"/>
            </w:pPr>
            <w:r>
              <w:rPr>
                <w:sz w:val="22"/>
              </w:rPr>
              <w:t>49</w:t>
            </w:r>
          </w:p>
        </w:tc>
      </w:tr>
      <w:tr>
        <w:trPr>
          <w:cantSplit/>
        </w:trPr>
        <w:tc>
          <w:tcPr>
            <w:tcW w:type="dxa" w:w="4649"/>
          </w:tcPr>
          <w:p>
            <w:pPr>
              <w:spacing w:after="60"/>
            </w:pPr>
            <w:r>
              <w:rPr>
                <w:sz w:val="22"/>
              </w:rPr>
              <w:t>Baker-Stewart</w:t>
            </w:r>
          </w:p>
        </w:tc>
        <w:tc>
          <w:tcPr>
            <w:tcW w:type="dxa" w:w="4649"/>
          </w:tcPr>
          <w:p>
            <w:pPr>
              <w:spacing w:after="60"/>
            </w:pPr>
            <w:r>
              <w:rPr>
                <w:sz w:val="22"/>
              </w:rPr>
              <w:t>BR-00005</w:t>
            </w:r>
          </w:p>
        </w:tc>
        <w:tc>
          <w:tcPr>
            <w:tcW w:type="dxa" w:w="4649"/>
          </w:tcPr>
          <w:p>
            <w:pPr>
              <w:spacing w:after="60"/>
            </w:pPr>
            <w:r>
              <w:rPr>
                <w:sz w:val="22"/>
              </w:rPr>
              <w:t>2025-10-10</w:t>
            </w:r>
          </w:p>
        </w:tc>
        <w:tc>
          <w:tcPr>
            <w:tcW w:type="dxa" w:w="4649"/>
          </w:tcPr>
          <w:p>
            <w:pPr>
              <w:spacing w:after="60"/>
            </w:pPr>
            <w:r>
              <w:rPr>
                <w:sz w:val="22"/>
              </w:rPr>
              <w:t>Insider Malicioso</w:t>
            </w:r>
          </w:p>
        </w:tc>
        <w:tc>
          <w:tcPr>
            <w:tcW w:type="dxa" w:w="4649"/>
          </w:tcPr>
          <w:p>
            <w:pPr>
              <w:spacing w:after="60"/>
            </w:pPr>
            <w:r>
              <w:rPr>
                <w:sz w:val="22"/>
              </w:rPr>
              <w:t>48</w:t>
            </w:r>
          </w:p>
        </w:tc>
      </w:tr>
      <w:tr>
        <w:trPr>
          <w:cantSplit/>
        </w:trPr>
        <w:tc>
          <w:tcPr>
            <w:tcW w:type="dxa" w:w="4649"/>
          </w:tcPr>
          <w:p>
            <w:pPr>
              <w:spacing w:after="60"/>
            </w:pPr>
            <w:r>
              <w:rPr>
                <w:sz w:val="22"/>
              </w:rPr>
              <w:t>Murphy, Ashley and Hutchinson</w:t>
            </w:r>
          </w:p>
        </w:tc>
        <w:tc>
          <w:tcPr>
            <w:tcW w:type="dxa" w:w="4649"/>
          </w:tcPr>
          <w:p>
            <w:pPr>
              <w:spacing w:after="60"/>
            </w:pPr>
            <w:r>
              <w:rPr>
                <w:sz w:val="22"/>
              </w:rPr>
              <w:t>BR-00214</w:t>
            </w:r>
          </w:p>
        </w:tc>
        <w:tc>
          <w:tcPr>
            <w:tcW w:type="dxa" w:w="4649"/>
          </w:tcPr>
          <w:p>
            <w:pPr>
              <w:spacing w:after="60"/>
            </w:pPr>
            <w:r>
              <w:rPr>
                <w:sz w:val="22"/>
              </w:rPr>
              <w:t>2026-05-03</w:t>
            </w:r>
          </w:p>
        </w:tc>
        <w:tc>
          <w:tcPr>
            <w:tcW w:type="dxa" w:w="4649"/>
          </w:tcPr>
          <w:p>
            <w:pPr>
              <w:spacing w:after="60"/>
            </w:pPr>
            <w:r>
              <w:rPr>
                <w:sz w:val="22"/>
              </w:rPr>
              <w:t>Inyeccion SQL</w:t>
            </w:r>
          </w:p>
        </w:tc>
        <w:tc>
          <w:tcPr>
            <w:tcW w:type="dxa" w:w="4649"/>
          </w:tcPr>
          <w:p>
            <w:pPr>
              <w:spacing w:after="60"/>
            </w:pPr>
            <w:r>
              <w:rPr>
                <w:sz w:val="22"/>
              </w:rPr>
              <w:t>48</w:t>
            </w:r>
          </w:p>
        </w:tc>
      </w:tr>
      <w:tr>
        <w:trPr>
          <w:cantSplit/>
        </w:trPr>
        <w:tc>
          <w:tcPr>
            <w:tcW w:type="dxa" w:w="4649"/>
          </w:tcPr>
          <w:p>
            <w:pPr>
              <w:spacing w:after="60"/>
            </w:pPr>
            <w:r>
              <w:rPr>
                <w:sz w:val="22"/>
              </w:rPr>
              <w:t>Murphy-Mullins</w:t>
            </w:r>
          </w:p>
        </w:tc>
        <w:tc>
          <w:tcPr>
            <w:tcW w:type="dxa" w:w="4649"/>
          </w:tcPr>
          <w:p>
            <w:pPr>
              <w:spacing w:after="60"/>
            </w:pPr>
            <w:r>
              <w:rPr>
                <w:sz w:val="22"/>
              </w:rPr>
              <w:t>BR-00332</w:t>
            </w:r>
          </w:p>
        </w:tc>
        <w:tc>
          <w:tcPr>
            <w:tcW w:type="dxa" w:w="4649"/>
          </w:tcPr>
          <w:p>
            <w:pPr>
              <w:spacing w:after="60"/>
            </w:pPr>
            <w:r>
              <w:rPr>
                <w:sz w:val="22"/>
              </w:rPr>
              <w:t>2026-09-22</w:t>
            </w:r>
          </w:p>
        </w:tc>
        <w:tc>
          <w:tcPr>
            <w:tcW w:type="dxa" w:w="4649"/>
          </w:tcPr>
          <w:p>
            <w:pPr>
              <w:spacing w:after="60"/>
            </w:pPr>
            <w:r>
              <w:rPr>
                <w:sz w:val="22"/>
              </w:rPr>
              <w:t>Insider Malicioso</w:t>
            </w:r>
          </w:p>
        </w:tc>
        <w:tc>
          <w:tcPr>
            <w:tcW w:type="dxa" w:w="4649"/>
          </w:tcPr>
          <w:p>
            <w:pPr>
              <w:spacing w:after="60"/>
            </w:pPr>
            <w:r>
              <w:rPr>
                <w:sz w:val="22"/>
              </w:rPr>
              <w:t>48</w:t>
            </w:r>
          </w:p>
        </w:tc>
      </w:tr>
      <w:tr>
        <w:trPr>
          <w:cantSplit/>
        </w:trPr>
        <w:tc>
          <w:tcPr>
            <w:tcW w:type="dxa" w:w="4649"/>
          </w:tcPr>
          <w:p>
            <w:pPr>
              <w:spacing w:after="60"/>
            </w:pPr>
            <w:r>
              <w:rPr>
                <w:sz w:val="22"/>
              </w:rPr>
              <w:t>Freeman-Martin</w:t>
            </w:r>
          </w:p>
        </w:tc>
        <w:tc>
          <w:tcPr>
            <w:tcW w:type="dxa" w:w="4649"/>
          </w:tcPr>
          <w:p>
            <w:pPr>
              <w:spacing w:after="60"/>
            </w:pPr>
            <w:r>
              <w:rPr>
                <w:sz w:val="22"/>
              </w:rPr>
              <w:t>BR-00541</w:t>
            </w:r>
          </w:p>
        </w:tc>
        <w:tc>
          <w:tcPr>
            <w:tcW w:type="dxa" w:w="4649"/>
          </w:tcPr>
          <w:p>
            <w:pPr>
              <w:spacing w:after="60"/>
            </w:pPr>
            <w:r>
              <w:rPr>
                <w:sz w:val="22"/>
              </w:rPr>
              <w:t>2026-07-07</w:t>
            </w:r>
          </w:p>
        </w:tc>
        <w:tc>
          <w:tcPr>
            <w:tcW w:type="dxa" w:w="4649"/>
          </w:tcPr>
          <w:p>
            <w:pPr>
              <w:spacing w:after="60"/>
            </w:pPr>
            <w:r>
              <w:rPr>
                <w:sz w:val="22"/>
              </w:rPr>
              <w:t>Configuracion Erronea de Servidor</w:t>
            </w:r>
          </w:p>
        </w:tc>
        <w:tc>
          <w:tcPr>
            <w:tcW w:type="dxa" w:w="4649"/>
          </w:tcPr>
          <w:p>
            <w:pPr>
              <w:spacing w:after="60"/>
            </w:pPr>
            <w:r>
              <w:rPr>
                <w:sz w:val="22"/>
              </w:rPr>
              <w:t>48</w:t>
            </w:r>
          </w:p>
        </w:tc>
      </w:tr>
      <w:tr>
        <w:trPr>
          <w:cantSplit/>
        </w:trPr>
        <w:tc>
          <w:tcPr>
            <w:tcW w:type="dxa" w:w="4649"/>
          </w:tcPr>
          <w:p>
            <w:pPr>
              <w:spacing w:after="60"/>
            </w:pPr>
            <w:r>
              <w:rPr>
                <w:sz w:val="22"/>
              </w:rPr>
              <w:t>Brown and Sons</w:t>
            </w:r>
          </w:p>
        </w:tc>
        <w:tc>
          <w:tcPr>
            <w:tcW w:type="dxa" w:w="4649"/>
          </w:tcPr>
          <w:p>
            <w:pPr>
              <w:spacing w:after="60"/>
            </w:pPr>
            <w:r>
              <w:rPr>
                <w:sz w:val="22"/>
              </w:rPr>
              <w:t>BR-00508</w:t>
            </w:r>
          </w:p>
        </w:tc>
        <w:tc>
          <w:tcPr>
            <w:tcW w:type="dxa" w:w="4649"/>
          </w:tcPr>
          <w:p>
            <w:pPr>
              <w:spacing w:after="60"/>
            </w:pPr>
            <w:r>
              <w:rPr>
                <w:sz w:val="22"/>
              </w:rPr>
              <w:t>2026-07-22</w:t>
            </w:r>
          </w:p>
        </w:tc>
        <w:tc>
          <w:tcPr>
            <w:tcW w:type="dxa" w:w="4649"/>
          </w:tcPr>
          <w:p>
            <w:pPr>
              <w:spacing w:after="60"/>
            </w:pPr>
            <w:r>
              <w:rPr>
                <w:sz w:val="22"/>
              </w:rPr>
              <w:t>Ataque a Cadena de Suministro</w:t>
            </w:r>
          </w:p>
        </w:tc>
        <w:tc>
          <w:tcPr>
            <w:tcW w:type="dxa" w:w="4649"/>
          </w:tcPr>
          <w:p>
            <w:pPr>
              <w:spacing w:after="60"/>
            </w:pPr>
            <w:r>
              <w:rPr>
                <w:sz w:val="22"/>
              </w:rPr>
              <w:t>47</w:t>
            </w:r>
          </w:p>
        </w:tc>
      </w:tr>
      <w:tr>
        <w:trPr>
          <w:cantSplit/>
        </w:trPr>
        <w:tc>
          <w:tcPr>
            <w:tcW w:type="dxa" w:w="4649"/>
          </w:tcPr>
          <w:p>
            <w:pPr>
              <w:spacing w:after="60"/>
            </w:pPr>
            <w:r>
              <w:rPr>
                <w:sz w:val="22"/>
              </w:rPr>
              <w:t>Cruz PLC</w:t>
            </w:r>
          </w:p>
        </w:tc>
        <w:tc>
          <w:tcPr>
            <w:tcW w:type="dxa" w:w="4649"/>
          </w:tcPr>
          <w:p>
            <w:pPr>
              <w:spacing w:after="60"/>
            </w:pPr>
            <w:r>
              <w:rPr>
                <w:sz w:val="22"/>
              </w:rPr>
              <w:t>BR-00529</w:t>
            </w:r>
          </w:p>
        </w:tc>
        <w:tc>
          <w:tcPr>
            <w:tcW w:type="dxa" w:w="4649"/>
          </w:tcPr>
          <w:p>
            <w:pPr>
              <w:spacing w:after="60"/>
            </w:pPr>
            <w:r>
              <w:rPr>
                <w:sz w:val="22"/>
              </w:rPr>
              <w:t>2026-01-16</w:t>
            </w:r>
          </w:p>
        </w:tc>
        <w:tc>
          <w:tcPr>
            <w:tcW w:type="dxa" w:w="4649"/>
          </w:tcPr>
          <w:p>
            <w:pPr>
              <w:spacing w:after="60"/>
            </w:pPr>
            <w:r>
              <w:rPr>
                <w:sz w:val="22"/>
              </w:rPr>
              <w:t>Ransomware</w:t>
            </w:r>
          </w:p>
        </w:tc>
        <w:tc>
          <w:tcPr>
            <w:tcW w:type="dxa" w:w="4649"/>
          </w:tcPr>
          <w:p>
            <w:pPr>
              <w:spacing w:after="60"/>
            </w:pPr>
            <w:r>
              <w:rPr>
                <w:sz w:val="22"/>
              </w:rPr>
              <w:t>47</w:t>
            </w:r>
          </w:p>
        </w:tc>
      </w:tr>
      <w:tr>
        <w:trPr>
          <w:cantSplit/>
        </w:trPr>
        <w:tc>
          <w:tcPr>
            <w:tcW w:type="dxa" w:w="4649"/>
          </w:tcPr>
          <w:p>
            <w:pPr>
              <w:spacing w:after="60"/>
            </w:pPr>
            <w:r>
              <w:rPr>
                <w:sz w:val="22"/>
              </w:rPr>
              <w:t>Johnson Group</w:t>
            </w:r>
          </w:p>
        </w:tc>
        <w:tc>
          <w:tcPr>
            <w:tcW w:type="dxa" w:w="4649"/>
          </w:tcPr>
          <w:p>
            <w:pPr>
              <w:spacing w:after="60"/>
            </w:pPr>
            <w:r>
              <w:rPr>
                <w:sz w:val="22"/>
              </w:rPr>
              <w:t>BR-00601</w:t>
            </w:r>
          </w:p>
        </w:tc>
        <w:tc>
          <w:tcPr>
            <w:tcW w:type="dxa" w:w="4649"/>
          </w:tcPr>
          <w:p>
            <w:pPr>
              <w:spacing w:after="60"/>
            </w:pPr>
            <w:r>
              <w:rPr>
                <w:sz w:val="22"/>
              </w:rPr>
              <w:t>2026-04-28</w:t>
            </w:r>
          </w:p>
        </w:tc>
        <w:tc>
          <w:tcPr>
            <w:tcW w:type="dxa" w:w="4649"/>
          </w:tcPr>
          <w:p>
            <w:pPr>
              <w:spacing w:after="60"/>
            </w:pPr>
            <w:r>
              <w:rPr>
                <w:sz w:val="22"/>
              </w:rPr>
              <w:t>Phishing</w:t>
            </w:r>
          </w:p>
        </w:tc>
        <w:tc>
          <w:tcPr>
            <w:tcW w:type="dxa" w:w="4649"/>
          </w:tcPr>
          <w:p>
            <w:pPr>
              <w:spacing w:after="60"/>
            </w:pPr>
            <w:r>
              <w:rPr>
                <w:sz w:val="22"/>
              </w:rPr>
              <w:t>47</w:t>
            </w:r>
          </w:p>
        </w:tc>
      </w:tr>
      <w:tr>
        <w:trPr>
          <w:cantSplit/>
        </w:trPr>
        <w:tc>
          <w:tcPr>
            <w:tcW w:type="dxa" w:w="4649"/>
          </w:tcPr>
          <w:p>
            <w:pPr>
              <w:spacing w:after="60"/>
            </w:pPr>
            <w:r>
              <w:rPr>
                <w:sz w:val="22"/>
              </w:rPr>
              <w:t>Wood-Clarke</w:t>
            </w:r>
          </w:p>
        </w:tc>
        <w:tc>
          <w:tcPr>
            <w:tcW w:type="dxa" w:w="4649"/>
          </w:tcPr>
          <w:p>
            <w:pPr>
              <w:spacing w:after="60"/>
            </w:pPr>
            <w:r>
              <w:rPr>
                <w:sz w:val="22"/>
              </w:rPr>
              <w:t>BR-00605</w:t>
            </w:r>
          </w:p>
        </w:tc>
        <w:tc>
          <w:tcPr>
            <w:tcW w:type="dxa" w:w="4649"/>
          </w:tcPr>
          <w:p>
            <w:pPr>
              <w:spacing w:after="60"/>
            </w:pPr>
            <w:r>
              <w:rPr>
                <w:sz w:val="22"/>
              </w:rPr>
              <w:t>2026-07-29</w:t>
            </w:r>
          </w:p>
        </w:tc>
        <w:tc>
          <w:tcPr>
            <w:tcW w:type="dxa" w:w="4649"/>
          </w:tcPr>
          <w:p>
            <w:pPr>
              <w:spacing w:after="60"/>
            </w:pPr>
            <w:r>
              <w:rPr>
                <w:sz w:val="22"/>
              </w:rPr>
              <w:t>Insider Malicioso</w:t>
            </w:r>
          </w:p>
        </w:tc>
        <w:tc>
          <w:tcPr>
            <w:tcW w:type="dxa" w:w="4649"/>
          </w:tcPr>
          <w:p>
            <w:pPr>
              <w:spacing w:after="60"/>
            </w:pPr>
            <w:r>
              <w:rPr>
                <w:sz w:val="22"/>
              </w:rPr>
              <w:t>47</w:t>
            </w:r>
          </w:p>
        </w:tc>
      </w:tr>
      <w:tr>
        <w:trPr>
          <w:cantSplit/>
        </w:trPr>
        <w:tc>
          <w:tcPr>
            <w:tcW w:type="dxa" w:w="4649"/>
          </w:tcPr>
          <w:p>
            <w:pPr>
              <w:spacing w:after="60"/>
            </w:pPr>
            <w:r>
              <w:rPr>
                <w:sz w:val="22"/>
              </w:rPr>
              <w:t>Vargas PLC</w:t>
            </w:r>
          </w:p>
        </w:tc>
        <w:tc>
          <w:tcPr>
            <w:tcW w:type="dxa" w:w="4649"/>
          </w:tcPr>
          <w:p>
            <w:pPr>
              <w:spacing w:after="60"/>
            </w:pPr>
            <w:r>
              <w:rPr>
                <w:sz w:val="22"/>
              </w:rPr>
              <w:t>BR-00052</w:t>
            </w:r>
          </w:p>
        </w:tc>
        <w:tc>
          <w:tcPr>
            <w:tcW w:type="dxa" w:w="4649"/>
          </w:tcPr>
          <w:p>
            <w:pPr>
              <w:spacing w:after="60"/>
            </w:pPr>
            <w:r>
              <w:rPr>
                <w:sz w:val="22"/>
              </w:rPr>
              <w:t>2026-09-22</w:t>
            </w:r>
          </w:p>
        </w:tc>
        <w:tc>
          <w:tcPr>
            <w:tcW w:type="dxa" w:w="4649"/>
          </w:tcPr>
          <w:p>
            <w:pPr>
              <w:spacing w:after="60"/>
            </w:pPr>
            <w:r>
              <w:rPr>
                <w:sz w:val="22"/>
              </w:rPr>
              <w:t>Credenciales Filtradas de Terceros</w:t>
            </w:r>
          </w:p>
        </w:tc>
        <w:tc>
          <w:tcPr>
            <w:tcW w:type="dxa" w:w="4649"/>
          </w:tcPr>
          <w:p>
            <w:pPr>
              <w:spacing w:after="60"/>
            </w:pPr>
            <w:r>
              <w:rPr>
                <w:sz w:val="22"/>
              </w:rPr>
              <w:t>46</w:t>
            </w:r>
          </w:p>
        </w:tc>
      </w:tr>
      <w:tr>
        <w:trPr>
          <w:cantSplit/>
        </w:trPr>
        <w:tc>
          <w:tcPr>
            <w:tcW w:type="dxa" w:w="4649"/>
          </w:tcPr>
          <w:p>
            <w:pPr>
              <w:spacing w:after="60"/>
            </w:pPr>
            <w:r>
              <w:rPr>
                <w:sz w:val="22"/>
              </w:rPr>
              <w:t>Gallegos-Wilkerson</w:t>
            </w:r>
          </w:p>
        </w:tc>
        <w:tc>
          <w:tcPr>
            <w:tcW w:type="dxa" w:w="4649"/>
          </w:tcPr>
          <w:p>
            <w:pPr>
              <w:spacing w:after="60"/>
            </w:pPr>
            <w:r>
              <w:rPr>
                <w:sz w:val="22"/>
              </w:rPr>
              <w:t>BR-00145</w:t>
            </w:r>
          </w:p>
        </w:tc>
        <w:tc>
          <w:tcPr>
            <w:tcW w:type="dxa" w:w="4649"/>
          </w:tcPr>
          <w:p>
            <w:pPr>
              <w:spacing w:after="60"/>
            </w:pPr>
            <w:r>
              <w:rPr>
                <w:sz w:val="22"/>
              </w:rPr>
              <w:t>2026-05-06</w:t>
            </w:r>
          </w:p>
        </w:tc>
        <w:tc>
          <w:tcPr>
            <w:tcW w:type="dxa" w:w="4649"/>
          </w:tcPr>
          <w:p>
            <w:pPr>
              <w:spacing w:after="60"/>
            </w:pPr>
            <w:r>
              <w:rPr>
                <w:sz w:val="22"/>
              </w:rPr>
              <w:t>Ataque de Fuerza Bruta</w:t>
            </w:r>
          </w:p>
        </w:tc>
        <w:tc>
          <w:tcPr>
            <w:tcW w:type="dxa" w:w="4649"/>
          </w:tcPr>
          <w:p>
            <w:pPr>
              <w:spacing w:after="60"/>
            </w:pPr>
            <w:r>
              <w:rPr>
                <w:sz w:val="22"/>
              </w:rPr>
              <w:t>46</w:t>
            </w:r>
          </w:p>
        </w:tc>
      </w:tr>
      <w:tr>
        <w:trPr>
          <w:cantSplit/>
        </w:trPr>
        <w:tc>
          <w:tcPr>
            <w:tcW w:type="dxa" w:w="4649"/>
          </w:tcPr>
          <w:p>
            <w:pPr>
              <w:spacing w:after="60"/>
            </w:pPr>
            <w:r>
              <w:rPr>
                <w:sz w:val="22"/>
              </w:rPr>
              <w:t>Harris-Allen</w:t>
            </w:r>
          </w:p>
        </w:tc>
        <w:tc>
          <w:tcPr>
            <w:tcW w:type="dxa" w:w="4649"/>
          </w:tcPr>
          <w:p>
            <w:pPr>
              <w:spacing w:after="60"/>
            </w:pPr>
            <w:r>
              <w:rPr>
                <w:sz w:val="22"/>
              </w:rPr>
              <w:t>BR-00178</w:t>
            </w:r>
          </w:p>
        </w:tc>
        <w:tc>
          <w:tcPr>
            <w:tcW w:type="dxa" w:w="4649"/>
          </w:tcPr>
          <w:p>
            <w:pPr>
              <w:spacing w:after="60"/>
            </w:pPr>
            <w:r>
              <w:rPr>
                <w:sz w:val="22"/>
              </w:rPr>
              <w:t>2026-08-10</w:t>
            </w:r>
          </w:p>
        </w:tc>
        <w:tc>
          <w:tcPr>
            <w:tcW w:type="dxa" w:w="4649"/>
          </w:tcPr>
          <w:p>
            <w:pPr>
              <w:spacing w:after="60"/>
            </w:pPr>
            <w:r>
              <w:rPr>
                <w:sz w:val="22"/>
              </w:rPr>
              <w:t>Credenciales Filtradas de Terceros</w:t>
            </w:r>
          </w:p>
        </w:tc>
        <w:tc>
          <w:tcPr>
            <w:tcW w:type="dxa" w:w="4649"/>
          </w:tcPr>
          <w:p>
            <w:pPr>
              <w:spacing w:after="60"/>
            </w:pPr>
            <w:r>
              <w:rPr>
                <w:sz w:val="22"/>
              </w:rPr>
              <w:t>46</w:t>
            </w:r>
          </w:p>
        </w:tc>
      </w:tr>
      <w:tr>
        <w:trPr>
          <w:cantSplit/>
        </w:trPr>
        <w:tc>
          <w:tcPr>
            <w:tcW w:type="dxa" w:w="4649"/>
          </w:tcPr>
          <w:p>
            <w:pPr>
              <w:spacing w:after="60"/>
            </w:pPr>
            <w:r>
              <w:rPr>
                <w:sz w:val="22"/>
              </w:rPr>
              <w:t>Pierce-Roberts</w:t>
            </w:r>
          </w:p>
        </w:tc>
        <w:tc>
          <w:tcPr>
            <w:tcW w:type="dxa" w:w="4649"/>
          </w:tcPr>
          <w:p>
            <w:pPr>
              <w:spacing w:after="60"/>
            </w:pPr>
            <w:r>
              <w:rPr>
                <w:sz w:val="22"/>
              </w:rPr>
              <w:t>BR-00195</w:t>
            </w:r>
          </w:p>
        </w:tc>
        <w:tc>
          <w:tcPr>
            <w:tcW w:type="dxa" w:w="4649"/>
          </w:tcPr>
          <w:p>
            <w:pPr>
              <w:spacing w:after="60"/>
            </w:pPr>
            <w:r>
              <w:rPr>
                <w:sz w:val="22"/>
              </w:rPr>
              <w:t>2025-10-16</w:t>
            </w:r>
          </w:p>
        </w:tc>
        <w:tc>
          <w:tcPr>
            <w:tcW w:type="dxa" w:w="4649"/>
          </w:tcPr>
          <w:p>
            <w:pPr>
              <w:spacing w:after="60"/>
            </w:pPr>
            <w:r>
              <w:rPr>
                <w:sz w:val="22"/>
              </w:rPr>
              <w:t>Credenciales Filtradas de Terceros</w:t>
            </w:r>
          </w:p>
        </w:tc>
        <w:tc>
          <w:tcPr>
            <w:tcW w:type="dxa" w:w="4649"/>
          </w:tcPr>
          <w:p>
            <w:pPr>
              <w:spacing w:after="60"/>
            </w:pPr>
            <w:r>
              <w:rPr>
                <w:sz w:val="22"/>
              </w:rPr>
              <w:t>46</w:t>
            </w:r>
          </w:p>
        </w:tc>
      </w:tr>
      <w:tr>
        <w:trPr>
          <w:cantSplit/>
        </w:trPr>
        <w:tc>
          <w:tcPr>
            <w:tcW w:type="dxa" w:w="4649"/>
          </w:tcPr>
          <w:p>
            <w:pPr>
              <w:spacing w:after="60"/>
            </w:pPr>
            <w:r>
              <w:rPr>
                <w:sz w:val="22"/>
              </w:rPr>
              <w:t>Weaver, Garcia and Hunter</w:t>
            </w:r>
          </w:p>
        </w:tc>
        <w:tc>
          <w:tcPr>
            <w:tcW w:type="dxa" w:w="4649"/>
          </w:tcPr>
          <w:p>
            <w:pPr>
              <w:spacing w:after="60"/>
            </w:pPr>
            <w:r>
              <w:rPr>
                <w:sz w:val="22"/>
              </w:rPr>
              <w:t>BR-00269</w:t>
            </w:r>
          </w:p>
        </w:tc>
        <w:tc>
          <w:tcPr>
            <w:tcW w:type="dxa" w:w="4649"/>
          </w:tcPr>
          <w:p>
            <w:pPr>
              <w:spacing w:after="60"/>
            </w:pPr>
            <w:r>
              <w:rPr>
                <w:sz w:val="22"/>
              </w:rPr>
              <w:t>2025-10-01</w:t>
            </w:r>
          </w:p>
        </w:tc>
        <w:tc>
          <w:tcPr>
            <w:tcW w:type="dxa" w:w="4649"/>
          </w:tcPr>
          <w:p>
            <w:pPr>
              <w:spacing w:after="60"/>
            </w:pPr>
            <w:r>
              <w:rPr>
                <w:sz w:val="22"/>
              </w:rPr>
              <w:t>Configuracion Erronea de Servidor</w:t>
            </w:r>
          </w:p>
        </w:tc>
        <w:tc>
          <w:tcPr>
            <w:tcW w:type="dxa" w:w="4649"/>
          </w:tcPr>
          <w:p>
            <w:pPr>
              <w:spacing w:after="60"/>
            </w:pPr>
            <w:r>
              <w:rPr>
                <w:sz w:val="22"/>
              </w:rPr>
              <w:t>46</w:t>
            </w:r>
          </w:p>
        </w:tc>
      </w:tr>
      <w:tr>
        <w:trPr>
          <w:cantSplit/>
        </w:trPr>
        <w:tc>
          <w:tcPr>
            <w:tcW w:type="dxa" w:w="4649"/>
          </w:tcPr>
          <w:p>
            <w:pPr>
              <w:spacing w:after="60"/>
            </w:pPr>
            <w:r>
              <w:rPr>
                <w:sz w:val="22"/>
              </w:rPr>
              <w:t>Collins-Harris</w:t>
            </w:r>
          </w:p>
        </w:tc>
        <w:tc>
          <w:tcPr>
            <w:tcW w:type="dxa" w:w="4649"/>
          </w:tcPr>
          <w:p>
            <w:pPr>
              <w:spacing w:after="60"/>
            </w:pPr>
            <w:r>
              <w:rPr>
                <w:sz w:val="22"/>
              </w:rPr>
              <w:t>BR-00293</w:t>
            </w:r>
          </w:p>
        </w:tc>
        <w:tc>
          <w:tcPr>
            <w:tcW w:type="dxa" w:w="4649"/>
          </w:tcPr>
          <w:p>
            <w:pPr>
              <w:spacing w:after="60"/>
            </w:pPr>
            <w:r>
              <w:rPr>
                <w:sz w:val="22"/>
              </w:rPr>
              <w:t>2026-01-06</w:t>
            </w:r>
          </w:p>
        </w:tc>
        <w:tc>
          <w:tcPr>
            <w:tcW w:type="dxa" w:w="4649"/>
          </w:tcPr>
          <w:p>
            <w:pPr>
              <w:spacing w:after="60"/>
            </w:pPr>
            <w:r>
              <w:rPr>
                <w:sz w:val="22"/>
              </w:rPr>
              <w:t>Insider Malicioso</w:t>
            </w:r>
          </w:p>
        </w:tc>
        <w:tc>
          <w:tcPr>
            <w:tcW w:type="dxa" w:w="4649"/>
          </w:tcPr>
          <w:p>
            <w:pPr>
              <w:spacing w:after="60"/>
            </w:pPr>
            <w:r>
              <w:rPr>
                <w:sz w:val="22"/>
              </w:rPr>
              <w:t>46</w:t>
            </w:r>
          </w:p>
        </w:tc>
      </w:tr>
      <w:tr>
        <w:trPr>
          <w:cantSplit/>
        </w:trPr>
        <w:tc>
          <w:tcPr>
            <w:tcW w:type="dxa" w:w="4649"/>
          </w:tcPr>
          <w:p>
            <w:pPr>
              <w:spacing w:after="60"/>
            </w:pPr>
            <w:r>
              <w:rPr>
                <w:sz w:val="22"/>
              </w:rPr>
              <w:t>Jacobs, Santiago and Phelps</w:t>
            </w:r>
          </w:p>
        </w:tc>
        <w:tc>
          <w:tcPr>
            <w:tcW w:type="dxa" w:w="4649"/>
          </w:tcPr>
          <w:p>
            <w:pPr>
              <w:spacing w:after="60"/>
            </w:pPr>
            <w:r>
              <w:rPr>
                <w:sz w:val="22"/>
              </w:rPr>
              <w:t>BR-00407</w:t>
            </w:r>
          </w:p>
        </w:tc>
        <w:tc>
          <w:tcPr>
            <w:tcW w:type="dxa" w:w="4649"/>
          </w:tcPr>
          <w:p>
            <w:pPr>
              <w:spacing w:after="60"/>
            </w:pPr>
            <w:r>
              <w:rPr>
                <w:sz w:val="22"/>
              </w:rPr>
              <w:t>2026-09-22</w:t>
            </w:r>
          </w:p>
        </w:tc>
        <w:tc>
          <w:tcPr>
            <w:tcW w:type="dxa" w:w="4649"/>
          </w:tcPr>
          <w:p>
            <w:pPr>
              <w:spacing w:after="60"/>
            </w:pPr>
            <w:r>
              <w:rPr>
                <w:sz w:val="22"/>
              </w:rPr>
              <w:t>Inyeccion SQL</w:t>
            </w:r>
          </w:p>
        </w:tc>
        <w:tc>
          <w:tcPr>
            <w:tcW w:type="dxa" w:w="4649"/>
          </w:tcPr>
          <w:p>
            <w:pPr>
              <w:spacing w:after="60"/>
            </w:pPr>
            <w:r>
              <w:rPr>
                <w:sz w:val="22"/>
              </w:rPr>
              <w:t>46</w:t>
            </w:r>
          </w:p>
        </w:tc>
      </w:tr>
      <w:tr>
        <w:trPr>
          <w:cantSplit/>
        </w:trPr>
        <w:tc>
          <w:tcPr>
            <w:tcW w:type="dxa" w:w="4649"/>
          </w:tcPr>
          <w:p>
            <w:pPr>
              <w:spacing w:after="60"/>
            </w:pPr>
            <w:r>
              <w:rPr>
                <w:sz w:val="22"/>
              </w:rPr>
              <w:t>Weaver, Garcia and Hunter</w:t>
            </w:r>
          </w:p>
        </w:tc>
        <w:tc>
          <w:tcPr>
            <w:tcW w:type="dxa" w:w="4649"/>
          </w:tcPr>
          <w:p>
            <w:pPr>
              <w:spacing w:after="60"/>
            </w:pPr>
            <w:r>
              <w:rPr>
                <w:sz w:val="22"/>
              </w:rPr>
              <w:t>BR-00555</w:t>
            </w:r>
          </w:p>
        </w:tc>
        <w:tc>
          <w:tcPr>
            <w:tcW w:type="dxa" w:w="4649"/>
          </w:tcPr>
          <w:p>
            <w:pPr>
              <w:spacing w:after="60"/>
            </w:pPr>
            <w:r>
              <w:rPr>
                <w:sz w:val="22"/>
              </w:rPr>
              <w:t>2026-04-10</w:t>
            </w:r>
          </w:p>
        </w:tc>
        <w:tc>
          <w:tcPr>
            <w:tcW w:type="dxa" w:w="4649"/>
          </w:tcPr>
          <w:p>
            <w:pPr>
              <w:spacing w:after="60"/>
            </w:pPr>
            <w:r>
              <w:rPr>
                <w:sz w:val="22"/>
              </w:rPr>
              <w:t>Configuracion Erronea de Servidor</w:t>
            </w:r>
          </w:p>
        </w:tc>
        <w:tc>
          <w:tcPr>
            <w:tcW w:type="dxa" w:w="4649"/>
          </w:tcPr>
          <w:p>
            <w:pPr>
              <w:spacing w:after="60"/>
            </w:pPr>
            <w:r>
              <w:rPr>
                <w:sz w:val="22"/>
              </w:rPr>
              <w:t>46</w:t>
            </w:r>
          </w:p>
        </w:tc>
      </w:tr>
      <w:tr>
        <w:trPr>
          <w:cantSplit/>
        </w:trPr>
        <w:tc>
          <w:tcPr>
            <w:tcW w:type="dxa" w:w="4649"/>
          </w:tcPr>
          <w:p>
            <w:pPr>
              <w:spacing w:after="60"/>
            </w:pPr>
            <w:r>
              <w:rPr>
                <w:sz w:val="22"/>
              </w:rPr>
              <w:t>Collins-Harris</w:t>
            </w:r>
          </w:p>
        </w:tc>
        <w:tc>
          <w:tcPr>
            <w:tcW w:type="dxa" w:w="4649"/>
          </w:tcPr>
          <w:p>
            <w:pPr>
              <w:spacing w:after="60"/>
            </w:pPr>
            <w:r>
              <w:rPr>
                <w:sz w:val="22"/>
              </w:rPr>
              <w:t>BR-00676</w:t>
            </w:r>
          </w:p>
        </w:tc>
        <w:tc>
          <w:tcPr>
            <w:tcW w:type="dxa" w:w="4649"/>
          </w:tcPr>
          <w:p>
            <w:pPr>
              <w:spacing w:after="60"/>
            </w:pPr>
            <w:r>
              <w:rPr>
                <w:sz w:val="22"/>
              </w:rPr>
              <w:t>2025-12-17</w:t>
            </w:r>
          </w:p>
        </w:tc>
        <w:tc>
          <w:tcPr>
            <w:tcW w:type="dxa" w:w="4649"/>
          </w:tcPr>
          <w:p>
            <w:pPr>
              <w:spacing w:after="60"/>
            </w:pPr>
            <w:r>
              <w:rPr>
                <w:sz w:val="22"/>
              </w:rPr>
              <w:t>Inyeccion SQL</w:t>
            </w:r>
          </w:p>
        </w:tc>
        <w:tc>
          <w:tcPr>
            <w:tcW w:type="dxa" w:w="4649"/>
          </w:tcPr>
          <w:p>
            <w:pPr>
              <w:spacing w:after="60"/>
            </w:pPr>
            <w:r>
              <w:rPr>
                <w:sz w:val="22"/>
              </w:rPr>
              <w:t>46</w:t>
            </w:r>
          </w:p>
        </w:tc>
      </w:tr>
      <w:tr>
        <w:trPr>
          <w:cantSplit/>
        </w:trPr>
        <w:tc>
          <w:tcPr>
            <w:tcW w:type="dxa" w:w="4649"/>
          </w:tcPr>
          <w:p>
            <w:pPr>
              <w:spacing w:after="60"/>
            </w:pPr>
            <w:r>
              <w:rPr>
                <w:sz w:val="22"/>
              </w:rPr>
              <w:t>Mack, White and Mckinney</w:t>
            </w:r>
          </w:p>
        </w:tc>
        <w:tc>
          <w:tcPr>
            <w:tcW w:type="dxa" w:w="4649"/>
          </w:tcPr>
          <w:p>
            <w:pPr>
              <w:spacing w:after="60"/>
            </w:pPr>
            <w:r>
              <w:rPr>
                <w:sz w:val="22"/>
              </w:rPr>
              <w:t>BR-00766</w:t>
            </w:r>
          </w:p>
        </w:tc>
        <w:tc>
          <w:tcPr>
            <w:tcW w:type="dxa" w:w="4649"/>
          </w:tcPr>
          <w:p>
            <w:pPr>
              <w:spacing w:after="60"/>
            </w:pPr>
            <w:r>
              <w:rPr>
                <w:sz w:val="22"/>
              </w:rPr>
              <w:t>2026-07-06</w:t>
            </w:r>
          </w:p>
        </w:tc>
        <w:tc>
          <w:tcPr>
            <w:tcW w:type="dxa" w:w="4649"/>
          </w:tcPr>
          <w:p>
            <w:pPr>
              <w:spacing w:after="60"/>
            </w:pPr>
            <w:r>
              <w:rPr>
                <w:sz w:val="22"/>
              </w:rPr>
              <w:t>Credenciales Filtradas de Terceros</w:t>
            </w:r>
          </w:p>
        </w:tc>
        <w:tc>
          <w:tcPr>
            <w:tcW w:type="dxa" w:w="4649"/>
          </w:tcPr>
          <w:p>
            <w:pPr>
              <w:spacing w:after="60"/>
            </w:pPr>
            <w:r>
              <w:rPr>
                <w:sz w:val="22"/>
              </w:rPr>
              <w:t>46</w:t>
            </w:r>
          </w:p>
        </w:tc>
      </w:tr>
      <w:tr>
        <w:trPr>
          <w:cantSplit/>
        </w:trPr>
        <w:tc>
          <w:tcPr>
            <w:tcW w:type="dxa" w:w="4649"/>
          </w:tcPr>
          <w:p>
            <w:pPr>
              <w:spacing w:after="60"/>
            </w:pPr>
            <w:r>
              <w:rPr>
                <w:sz w:val="22"/>
              </w:rPr>
              <w:t>Boone, Cole and Aguilar</w:t>
            </w:r>
          </w:p>
        </w:tc>
        <w:tc>
          <w:tcPr>
            <w:tcW w:type="dxa" w:w="4649"/>
          </w:tcPr>
          <w:p>
            <w:pPr>
              <w:spacing w:after="60"/>
            </w:pPr>
            <w:r>
              <w:rPr>
                <w:sz w:val="22"/>
              </w:rPr>
              <w:t>BR-00788</w:t>
            </w:r>
          </w:p>
        </w:tc>
        <w:tc>
          <w:tcPr>
            <w:tcW w:type="dxa" w:w="4649"/>
          </w:tcPr>
          <w:p>
            <w:pPr>
              <w:spacing w:after="60"/>
            </w:pPr>
            <w:r>
              <w:rPr>
                <w:sz w:val="22"/>
              </w:rPr>
              <w:t>2026-08-02</w:t>
            </w:r>
          </w:p>
        </w:tc>
        <w:tc>
          <w:tcPr>
            <w:tcW w:type="dxa" w:w="4649"/>
          </w:tcPr>
          <w:p>
            <w:pPr>
              <w:spacing w:after="60"/>
            </w:pPr>
            <w:r>
              <w:rPr>
                <w:sz w:val="22"/>
              </w:rPr>
              <w:t>Ataque a Cadena de Suministro</w:t>
            </w:r>
          </w:p>
        </w:tc>
        <w:tc>
          <w:tcPr>
            <w:tcW w:type="dxa" w:w="4649"/>
          </w:tcPr>
          <w:p>
            <w:pPr>
              <w:spacing w:after="60"/>
            </w:pPr>
            <w:r>
              <w:rPr>
                <w:sz w:val="22"/>
              </w:rPr>
              <w:t>46</w:t>
            </w:r>
          </w:p>
        </w:tc>
      </w:tr>
      <w:tr>
        <w:trPr>
          <w:cantSplit/>
        </w:trPr>
        <w:tc>
          <w:tcPr>
            <w:tcW w:type="dxa" w:w="4649"/>
          </w:tcPr>
          <w:p>
            <w:pPr>
              <w:spacing w:after="60"/>
            </w:pPr>
            <w:r>
              <w:rPr>
                <w:sz w:val="22"/>
              </w:rPr>
              <w:t>Harris-Allen</w:t>
            </w:r>
          </w:p>
        </w:tc>
        <w:tc>
          <w:tcPr>
            <w:tcW w:type="dxa" w:w="4649"/>
          </w:tcPr>
          <w:p>
            <w:pPr>
              <w:spacing w:after="60"/>
            </w:pPr>
            <w:r>
              <w:rPr>
                <w:sz w:val="22"/>
              </w:rPr>
              <w:t>BR-00166</w:t>
            </w:r>
          </w:p>
        </w:tc>
        <w:tc>
          <w:tcPr>
            <w:tcW w:type="dxa" w:w="4649"/>
          </w:tcPr>
          <w:p>
            <w:pPr>
              <w:spacing w:after="60"/>
            </w:pPr>
            <w:r>
              <w:rPr>
                <w:sz w:val="22"/>
              </w:rPr>
              <w:t>2026-07-11</w:t>
            </w:r>
          </w:p>
        </w:tc>
        <w:tc>
          <w:tcPr>
            <w:tcW w:type="dxa" w:w="4649"/>
          </w:tcPr>
          <w:p>
            <w:pPr>
              <w:spacing w:after="60"/>
            </w:pPr>
            <w:r>
              <w:rPr>
                <w:sz w:val="22"/>
              </w:rPr>
              <w:t>Credenciales Filtradas de Terceros</w:t>
            </w:r>
          </w:p>
        </w:tc>
        <w:tc>
          <w:tcPr>
            <w:tcW w:type="dxa" w:w="4649"/>
          </w:tcPr>
          <w:p>
            <w:pPr>
              <w:spacing w:after="60"/>
            </w:pPr>
            <w:r>
              <w:rPr>
                <w:sz w:val="22"/>
              </w:rPr>
              <w:t>45</w:t>
            </w:r>
          </w:p>
        </w:tc>
      </w:tr>
      <w:tr>
        <w:trPr>
          <w:cantSplit/>
        </w:trPr>
        <w:tc>
          <w:tcPr>
            <w:tcW w:type="dxa" w:w="4649"/>
          </w:tcPr>
          <w:p>
            <w:pPr>
              <w:spacing w:after="60"/>
            </w:pPr>
            <w:r>
              <w:rPr>
                <w:sz w:val="22"/>
              </w:rPr>
              <w:t>Brown and Sons</w:t>
            </w:r>
          </w:p>
        </w:tc>
        <w:tc>
          <w:tcPr>
            <w:tcW w:type="dxa" w:w="4649"/>
          </w:tcPr>
          <w:p>
            <w:pPr>
              <w:spacing w:after="60"/>
            </w:pPr>
            <w:r>
              <w:rPr>
                <w:sz w:val="22"/>
              </w:rPr>
              <w:t>BR-00253</w:t>
            </w:r>
          </w:p>
        </w:tc>
        <w:tc>
          <w:tcPr>
            <w:tcW w:type="dxa" w:w="4649"/>
          </w:tcPr>
          <w:p>
            <w:pPr>
              <w:spacing w:after="60"/>
            </w:pPr>
            <w:r>
              <w:rPr>
                <w:sz w:val="22"/>
              </w:rPr>
              <w:t>2025-11-13</w:t>
            </w:r>
          </w:p>
        </w:tc>
        <w:tc>
          <w:tcPr>
            <w:tcW w:type="dxa" w:w="4649"/>
          </w:tcPr>
          <w:p>
            <w:pPr>
              <w:spacing w:after="60"/>
            </w:pPr>
            <w:r>
              <w:rPr>
                <w:sz w:val="22"/>
              </w:rPr>
              <w:t>Insider Malicioso</w:t>
            </w:r>
          </w:p>
        </w:tc>
        <w:tc>
          <w:tcPr>
            <w:tcW w:type="dxa" w:w="4649"/>
          </w:tcPr>
          <w:p>
            <w:pPr>
              <w:spacing w:after="60"/>
            </w:pPr>
            <w:r>
              <w:rPr>
                <w:sz w:val="22"/>
              </w:rPr>
              <w:t>45</w:t>
            </w:r>
          </w:p>
        </w:tc>
      </w:tr>
      <w:tr>
        <w:trPr>
          <w:cantSplit/>
        </w:trPr>
        <w:tc>
          <w:tcPr>
            <w:tcW w:type="dxa" w:w="4649"/>
          </w:tcPr>
          <w:p>
            <w:pPr>
              <w:spacing w:after="60"/>
            </w:pPr>
            <w:r>
              <w:rPr>
                <w:sz w:val="22"/>
              </w:rPr>
              <w:t>Martinez Ltd</w:t>
            </w:r>
          </w:p>
        </w:tc>
        <w:tc>
          <w:tcPr>
            <w:tcW w:type="dxa" w:w="4649"/>
          </w:tcPr>
          <w:p>
            <w:pPr>
              <w:spacing w:after="60"/>
            </w:pPr>
            <w:r>
              <w:rPr>
                <w:sz w:val="22"/>
              </w:rPr>
              <w:t>BR-00635</w:t>
            </w:r>
          </w:p>
        </w:tc>
        <w:tc>
          <w:tcPr>
            <w:tcW w:type="dxa" w:w="4649"/>
          </w:tcPr>
          <w:p>
            <w:pPr>
              <w:spacing w:after="60"/>
            </w:pPr>
            <w:r>
              <w:rPr>
                <w:sz w:val="22"/>
              </w:rPr>
              <w:t>2025-11-02</w:t>
            </w:r>
          </w:p>
        </w:tc>
        <w:tc>
          <w:tcPr>
            <w:tcW w:type="dxa" w:w="4649"/>
          </w:tcPr>
          <w:p>
            <w:pPr>
              <w:spacing w:after="60"/>
            </w:pPr>
            <w:r>
              <w:rPr>
                <w:sz w:val="22"/>
              </w:rPr>
              <w:t>Ataque de Fuerza Bruta</w:t>
            </w:r>
          </w:p>
        </w:tc>
        <w:tc>
          <w:tcPr>
            <w:tcW w:type="dxa" w:w="4649"/>
          </w:tcPr>
          <w:p>
            <w:pPr>
              <w:spacing w:after="60"/>
            </w:pPr>
            <w:r>
              <w:rPr>
                <w:sz w:val="22"/>
              </w:rPr>
              <w:t>45</w:t>
            </w:r>
          </w:p>
        </w:tc>
      </w:tr>
      <w:tr>
        <w:trPr>
          <w:cantSplit/>
        </w:trPr>
        <w:tc>
          <w:tcPr>
            <w:tcW w:type="dxa" w:w="4649"/>
          </w:tcPr>
          <w:p>
            <w:pPr>
              <w:spacing w:after="60"/>
            </w:pPr>
            <w:r>
              <w:rPr>
                <w:sz w:val="22"/>
              </w:rPr>
              <w:t>Wood-Clarke</w:t>
            </w:r>
          </w:p>
        </w:tc>
        <w:tc>
          <w:tcPr>
            <w:tcW w:type="dxa" w:w="4649"/>
          </w:tcPr>
          <w:p>
            <w:pPr>
              <w:spacing w:after="60"/>
            </w:pPr>
            <w:r>
              <w:rPr>
                <w:sz w:val="22"/>
              </w:rPr>
              <w:t>BR-00115</w:t>
            </w:r>
          </w:p>
        </w:tc>
        <w:tc>
          <w:tcPr>
            <w:tcW w:type="dxa" w:w="4649"/>
          </w:tcPr>
          <w:p>
            <w:pPr>
              <w:spacing w:after="60"/>
            </w:pPr>
            <w:r>
              <w:rPr>
                <w:sz w:val="22"/>
              </w:rPr>
              <w:t>2026-02-15</w:t>
            </w:r>
          </w:p>
        </w:tc>
        <w:tc>
          <w:tcPr>
            <w:tcW w:type="dxa" w:w="4649"/>
          </w:tcPr>
          <w:p>
            <w:pPr>
              <w:spacing w:after="60"/>
            </w:pPr>
            <w:r>
              <w:rPr>
                <w:sz w:val="22"/>
              </w:rPr>
              <w:t>Malware</w:t>
            </w:r>
          </w:p>
        </w:tc>
        <w:tc>
          <w:tcPr>
            <w:tcW w:type="dxa" w:w="4649"/>
          </w:tcPr>
          <w:p>
            <w:pPr>
              <w:spacing w:after="60"/>
            </w:pPr>
            <w:r>
              <w:rPr>
                <w:sz w:val="22"/>
              </w:rPr>
              <w:t>44</w:t>
            </w:r>
          </w:p>
        </w:tc>
      </w:tr>
      <w:tr>
        <w:trPr>
          <w:cantSplit/>
        </w:trPr>
        <w:tc>
          <w:tcPr>
            <w:tcW w:type="dxa" w:w="4649"/>
          </w:tcPr>
          <w:p>
            <w:pPr>
              <w:spacing w:after="60"/>
            </w:pPr>
            <w:r>
              <w:rPr>
                <w:sz w:val="22"/>
              </w:rPr>
              <w:t>Clark, Cox and Schmidt</w:t>
            </w:r>
          </w:p>
        </w:tc>
        <w:tc>
          <w:tcPr>
            <w:tcW w:type="dxa" w:w="4649"/>
          </w:tcPr>
          <w:p>
            <w:pPr>
              <w:spacing w:after="60"/>
            </w:pPr>
            <w:r>
              <w:rPr>
                <w:sz w:val="22"/>
              </w:rPr>
              <w:t>BR-00119</w:t>
            </w:r>
          </w:p>
        </w:tc>
        <w:tc>
          <w:tcPr>
            <w:tcW w:type="dxa" w:w="4649"/>
          </w:tcPr>
          <w:p>
            <w:pPr>
              <w:spacing w:after="60"/>
            </w:pPr>
            <w:r>
              <w:rPr>
                <w:sz w:val="22"/>
              </w:rPr>
              <w:t>2026-09-22</w:t>
            </w:r>
          </w:p>
        </w:tc>
        <w:tc>
          <w:tcPr>
            <w:tcW w:type="dxa" w:w="4649"/>
          </w:tcPr>
          <w:p>
            <w:pPr>
              <w:spacing w:after="60"/>
            </w:pPr>
            <w:r>
              <w:rPr>
                <w:sz w:val="22"/>
              </w:rPr>
              <w:t>Credenciales Filtradas de Terceros</w:t>
            </w:r>
          </w:p>
        </w:tc>
        <w:tc>
          <w:tcPr>
            <w:tcW w:type="dxa" w:w="4649"/>
          </w:tcPr>
          <w:p>
            <w:pPr>
              <w:spacing w:after="60"/>
            </w:pPr>
            <w:r>
              <w:rPr>
                <w:sz w:val="22"/>
              </w:rPr>
              <w:t>44</w:t>
            </w:r>
          </w:p>
        </w:tc>
      </w:tr>
      <w:tr>
        <w:trPr>
          <w:cantSplit/>
        </w:trPr>
        <w:tc>
          <w:tcPr>
            <w:tcW w:type="dxa" w:w="4649"/>
          </w:tcPr>
          <w:p>
            <w:pPr>
              <w:spacing w:after="60"/>
            </w:pPr>
            <w:r>
              <w:rPr>
                <w:sz w:val="22"/>
              </w:rPr>
              <w:t>Farmer-Hurst</w:t>
            </w:r>
          </w:p>
        </w:tc>
        <w:tc>
          <w:tcPr>
            <w:tcW w:type="dxa" w:w="4649"/>
          </w:tcPr>
          <w:p>
            <w:pPr>
              <w:spacing w:after="60"/>
            </w:pPr>
            <w:r>
              <w:rPr>
                <w:sz w:val="22"/>
              </w:rPr>
              <w:t>BR-00284</w:t>
            </w:r>
          </w:p>
        </w:tc>
        <w:tc>
          <w:tcPr>
            <w:tcW w:type="dxa" w:w="4649"/>
          </w:tcPr>
          <w:p>
            <w:pPr>
              <w:spacing w:after="60"/>
            </w:pPr>
            <w:r>
              <w:rPr>
                <w:sz w:val="22"/>
              </w:rPr>
              <w:t>2026-05-30</w:t>
            </w:r>
          </w:p>
        </w:tc>
        <w:tc>
          <w:tcPr>
            <w:tcW w:type="dxa" w:w="4649"/>
          </w:tcPr>
          <w:p>
            <w:pPr>
              <w:spacing w:after="60"/>
            </w:pPr>
            <w:r>
              <w:rPr>
                <w:sz w:val="22"/>
              </w:rPr>
              <w:t>Phishing</w:t>
            </w:r>
          </w:p>
        </w:tc>
        <w:tc>
          <w:tcPr>
            <w:tcW w:type="dxa" w:w="4649"/>
          </w:tcPr>
          <w:p>
            <w:pPr>
              <w:spacing w:after="60"/>
            </w:pPr>
            <w:r>
              <w:rPr>
                <w:sz w:val="22"/>
              </w:rPr>
              <w:t>44</w:t>
            </w:r>
          </w:p>
        </w:tc>
      </w:tr>
      <w:tr>
        <w:trPr>
          <w:cantSplit/>
        </w:trPr>
        <w:tc>
          <w:tcPr>
            <w:tcW w:type="dxa" w:w="4649"/>
          </w:tcPr>
          <w:p>
            <w:pPr>
              <w:spacing w:after="60"/>
            </w:pPr>
            <w:r>
              <w:rPr>
                <w:sz w:val="22"/>
              </w:rPr>
              <w:t>Conrad PLC</w:t>
            </w:r>
          </w:p>
        </w:tc>
        <w:tc>
          <w:tcPr>
            <w:tcW w:type="dxa" w:w="4649"/>
          </w:tcPr>
          <w:p>
            <w:pPr>
              <w:spacing w:after="60"/>
            </w:pPr>
            <w:r>
              <w:rPr>
                <w:sz w:val="22"/>
              </w:rPr>
              <w:t>BR-00430</w:t>
            </w:r>
          </w:p>
        </w:tc>
        <w:tc>
          <w:tcPr>
            <w:tcW w:type="dxa" w:w="4649"/>
          </w:tcPr>
          <w:p>
            <w:pPr>
              <w:spacing w:after="60"/>
            </w:pPr>
            <w:r>
              <w:rPr>
                <w:sz w:val="22"/>
              </w:rPr>
              <w:t>2026-04-14</w:t>
            </w:r>
          </w:p>
        </w:tc>
        <w:tc>
          <w:tcPr>
            <w:tcW w:type="dxa" w:w="4649"/>
          </w:tcPr>
          <w:p>
            <w:pPr>
              <w:spacing w:after="60"/>
            </w:pPr>
            <w:r>
              <w:rPr>
                <w:sz w:val="22"/>
              </w:rPr>
              <w:t>Configuracion Erronea de Servidor</w:t>
            </w:r>
          </w:p>
        </w:tc>
        <w:tc>
          <w:tcPr>
            <w:tcW w:type="dxa" w:w="4649"/>
          </w:tcPr>
          <w:p>
            <w:pPr>
              <w:spacing w:after="60"/>
            </w:pPr>
            <w:r>
              <w:rPr>
                <w:sz w:val="22"/>
              </w:rPr>
              <w:t>44</w:t>
            </w:r>
          </w:p>
        </w:tc>
      </w:tr>
      <w:tr>
        <w:trPr>
          <w:cantSplit/>
        </w:trPr>
        <w:tc>
          <w:tcPr>
            <w:tcW w:type="dxa" w:w="4649"/>
          </w:tcPr>
          <w:p>
            <w:pPr>
              <w:spacing w:after="60"/>
            </w:pPr>
            <w:r>
              <w:rPr>
                <w:sz w:val="22"/>
              </w:rPr>
              <w:t>Johnson Group</w:t>
            </w:r>
          </w:p>
        </w:tc>
        <w:tc>
          <w:tcPr>
            <w:tcW w:type="dxa" w:w="4649"/>
          </w:tcPr>
          <w:p>
            <w:pPr>
              <w:spacing w:after="60"/>
            </w:pPr>
            <w:r>
              <w:rPr>
                <w:sz w:val="22"/>
              </w:rPr>
              <w:t>BR-00440</w:t>
            </w:r>
          </w:p>
        </w:tc>
        <w:tc>
          <w:tcPr>
            <w:tcW w:type="dxa" w:w="4649"/>
          </w:tcPr>
          <w:p>
            <w:pPr>
              <w:spacing w:after="60"/>
            </w:pPr>
            <w:r>
              <w:rPr>
                <w:sz w:val="22"/>
              </w:rPr>
              <w:t>2026-01-21</w:t>
            </w:r>
          </w:p>
        </w:tc>
        <w:tc>
          <w:tcPr>
            <w:tcW w:type="dxa" w:w="4649"/>
          </w:tcPr>
          <w:p>
            <w:pPr>
              <w:spacing w:after="60"/>
            </w:pPr>
            <w:r>
              <w:rPr>
                <w:sz w:val="22"/>
              </w:rPr>
              <w:t>Ransomware</w:t>
            </w:r>
          </w:p>
        </w:tc>
        <w:tc>
          <w:tcPr>
            <w:tcW w:type="dxa" w:w="4649"/>
          </w:tcPr>
          <w:p>
            <w:pPr>
              <w:spacing w:after="60"/>
            </w:pPr>
            <w:r>
              <w:rPr>
                <w:sz w:val="22"/>
              </w:rPr>
              <w:t>44</w:t>
            </w:r>
          </w:p>
        </w:tc>
      </w:tr>
      <w:tr>
        <w:trPr>
          <w:cantSplit/>
        </w:trPr>
        <w:tc>
          <w:tcPr>
            <w:tcW w:type="dxa" w:w="4649"/>
          </w:tcPr>
          <w:p>
            <w:pPr>
              <w:spacing w:after="60"/>
            </w:pPr>
            <w:r>
              <w:rPr>
                <w:sz w:val="22"/>
              </w:rPr>
              <w:t>Stephens, Hayes and Holmes</w:t>
            </w:r>
          </w:p>
        </w:tc>
        <w:tc>
          <w:tcPr>
            <w:tcW w:type="dxa" w:w="4649"/>
          </w:tcPr>
          <w:p>
            <w:pPr>
              <w:spacing w:after="60"/>
            </w:pPr>
            <w:r>
              <w:rPr>
                <w:sz w:val="22"/>
              </w:rPr>
              <w:t>BR-00545</w:t>
            </w:r>
          </w:p>
        </w:tc>
        <w:tc>
          <w:tcPr>
            <w:tcW w:type="dxa" w:w="4649"/>
          </w:tcPr>
          <w:p>
            <w:pPr>
              <w:spacing w:after="60"/>
            </w:pPr>
            <w:r>
              <w:rPr>
                <w:sz w:val="22"/>
              </w:rPr>
              <w:t>2025-11-21</w:t>
            </w:r>
          </w:p>
        </w:tc>
        <w:tc>
          <w:tcPr>
            <w:tcW w:type="dxa" w:w="4649"/>
          </w:tcPr>
          <w:p>
            <w:pPr>
              <w:spacing w:after="60"/>
            </w:pPr>
            <w:r>
              <w:rPr>
                <w:sz w:val="22"/>
              </w:rPr>
              <w:t>Malware</w:t>
            </w:r>
          </w:p>
        </w:tc>
        <w:tc>
          <w:tcPr>
            <w:tcW w:type="dxa" w:w="4649"/>
          </w:tcPr>
          <w:p>
            <w:pPr>
              <w:spacing w:after="60"/>
            </w:pPr>
            <w:r>
              <w:rPr>
                <w:sz w:val="22"/>
              </w:rPr>
              <w:t>44</w:t>
            </w:r>
          </w:p>
        </w:tc>
      </w:tr>
      <w:tr>
        <w:trPr>
          <w:cantSplit/>
        </w:trPr>
        <w:tc>
          <w:tcPr>
            <w:tcW w:type="dxa" w:w="4649"/>
          </w:tcPr>
          <w:p>
            <w:pPr>
              <w:spacing w:after="60"/>
            </w:pPr>
            <w:r>
              <w:rPr>
                <w:sz w:val="22"/>
              </w:rPr>
              <w:t>Collins-Harris</w:t>
            </w:r>
          </w:p>
        </w:tc>
        <w:tc>
          <w:tcPr>
            <w:tcW w:type="dxa" w:w="4649"/>
          </w:tcPr>
          <w:p>
            <w:pPr>
              <w:spacing w:after="60"/>
            </w:pPr>
            <w:r>
              <w:rPr>
                <w:sz w:val="22"/>
              </w:rPr>
              <w:t>BR-00735</w:t>
            </w:r>
          </w:p>
        </w:tc>
        <w:tc>
          <w:tcPr>
            <w:tcW w:type="dxa" w:w="4649"/>
          </w:tcPr>
          <w:p>
            <w:pPr>
              <w:spacing w:after="60"/>
            </w:pPr>
            <w:r>
              <w:rPr>
                <w:sz w:val="22"/>
              </w:rPr>
              <w:t>2026-04-25</w:t>
            </w:r>
          </w:p>
        </w:tc>
        <w:tc>
          <w:tcPr>
            <w:tcW w:type="dxa" w:w="4649"/>
          </w:tcPr>
          <w:p>
            <w:pPr>
              <w:spacing w:after="60"/>
            </w:pPr>
            <w:r>
              <w:rPr>
                <w:sz w:val="22"/>
              </w:rPr>
              <w:t>Phishing</w:t>
            </w:r>
          </w:p>
        </w:tc>
        <w:tc>
          <w:tcPr>
            <w:tcW w:type="dxa" w:w="4649"/>
          </w:tcPr>
          <w:p>
            <w:pPr>
              <w:spacing w:after="60"/>
            </w:pPr>
            <w:r>
              <w:rPr>
                <w:sz w:val="22"/>
              </w:rPr>
              <w:t>44</w:t>
            </w:r>
          </w:p>
        </w:tc>
      </w:tr>
      <w:tr>
        <w:trPr>
          <w:cantSplit/>
        </w:trPr>
        <w:tc>
          <w:tcPr>
            <w:tcW w:type="dxa" w:w="4649"/>
          </w:tcPr>
          <w:p>
            <w:pPr>
              <w:spacing w:after="60"/>
            </w:pPr>
            <w:r>
              <w:rPr>
                <w:sz w:val="22"/>
              </w:rPr>
              <w:t>Mack, White and Mckinney</w:t>
            </w:r>
          </w:p>
        </w:tc>
        <w:tc>
          <w:tcPr>
            <w:tcW w:type="dxa" w:w="4649"/>
          </w:tcPr>
          <w:p>
            <w:pPr>
              <w:spacing w:after="60"/>
            </w:pPr>
            <w:r>
              <w:rPr>
                <w:sz w:val="22"/>
              </w:rPr>
              <w:t>BR-00010</w:t>
            </w:r>
          </w:p>
        </w:tc>
        <w:tc>
          <w:tcPr>
            <w:tcW w:type="dxa" w:w="4649"/>
          </w:tcPr>
          <w:p>
            <w:pPr>
              <w:spacing w:after="60"/>
            </w:pPr>
            <w:r>
              <w:rPr>
                <w:sz w:val="22"/>
              </w:rPr>
              <w:t>2026-08-22</w:t>
            </w:r>
          </w:p>
        </w:tc>
        <w:tc>
          <w:tcPr>
            <w:tcW w:type="dxa" w:w="4649"/>
          </w:tcPr>
          <w:p>
            <w:pPr>
              <w:spacing w:after="60"/>
            </w:pPr>
            <w:r>
              <w:rPr>
                <w:sz w:val="22"/>
              </w:rPr>
              <w:t>Ataque de Fuerza Bruta</w:t>
            </w:r>
          </w:p>
        </w:tc>
        <w:tc>
          <w:tcPr>
            <w:tcW w:type="dxa" w:w="4649"/>
          </w:tcPr>
          <w:p>
            <w:pPr>
              <w:spacing w:after="60"/>
            </w:pPr>
            <w:r>
              <w:rPr>
                <w:sz w:val="22"/>
              </w:rPr>
              <w:t>43</w:t>
            </w:r>
          </w:p>
        </w:tc>
      </w:tr>
      <w:tr>
        <w:trPr>
          <w:cantSplit/>
        </w:trPr>
        <w:tc>
          <w:tcPr>
            <w:tcW w:type="dxa" w:w="4649"/>
          </w:tcPr>
          <w:p>
            <w:pPr>
              <w:spacing w:after="60"/>
            </w:pPr>
            <w:r>
              <w:rPr>
                <w:sz w:val="22"/>
              </w:rPr>
              <w:t>Mills, Li and Brooks</w:t>
            </w:r>
          </w:p>
        </w:tc>
        <w:tc>
          <w:tcPr>
            <w:tcW w:type="dxa" w:w="4649"/>
          </w:tcPr>
          <w:p>
            <w:pPr>
              <w:spacing w:after="60"/>
            </w:pPr>
            <w:r>
              <w:rPr>
                <w:sz w:val="22"/>
              </w:rPr>
              <w:t>BR-00037</w:t>
            </w:r>
          </w:p>
        </w:tc>
        <w:tc>
          <w:tcPr>
            <w:tcW w:type="dxa" w:w="4649"/>
          </w:tcPr>
          <w:p>
            <w:pPr>
              <w:spacing w:after="60"/>
            </w:pPr>
            <w:r>
              <w:rPr>
                <w:sz w:val="22"/>
              </w:rPr>
              <w:t>2026-04-11</w:t>
            </w:r>
          </w:p>
        </w:tc>
        <w:tc>
          <w:tcPr>
            <w:tcW w:type="dxa" w:w="4649"/>
          </w:tcPr>
          <w:p>
            <w:pPr>
              <w:spacing w:after="60"/>
            </w:pPr>
            <w:r>
              <w:rPr>
                <w:sz w:val="22"/>
              </w:rPr>
              <w:t>Ataque a Cadena de Suministro</w:t>
            </w:r>
          </w:p>
        </w:tc>
        <w:tc>
          <w:tcPr>
            <w:tcW w:type="dxa" w:w="4649"/>
          </w:tcPr>
          <w:p>
            <w:pPr>
              <w:spacing w:after="60"/>
            </w:pPr>
            <w:r>
              <w:rPr>
                <w:sz w:val="22"/>
              </w:rPr>
              <w:t>43</w:t>
            </w:r>
          </w:p>
        </w:tc>
      </w:tr>
      <w:tr>
        <w:trPr>
          <w:cantSplit/>
        </w:trPr>
        <w:tc>
          <w:tcPr>
            <w:tcW w:type="dxa" w:w="4649"/>
          </w:tcPr>
          <w:p>
            <w:pPr>
              <w:spacing w:after="60"/>
            </w:pPr>
            <w:r>
              <w:rPr>
                <w:sz w:val="22"/>
              </w:rPr>
              <w:t>Cruz PLC</w:t>
            </w:r>
          </w:p>
        </w:tc>
        <w:tc>
          <w:tcPr>
            <w:tcW w:type="dxa" w:w="4649"/>
          </w:tcPr>
          <w:p>
            <w:pPr>
              <w:spacing w:after="60"/>
            </w:pPr>
            <w:r>
              <w:rPr>
                <w:sz w:val="22"/>
              </w:rPr>
              <w:t>BR-00295</w:t>
            </w:r>
          </w:p>
        </w:tc>
        <w:tc>
          <w:tcPr>
            <w:tcW w:type="dxa" w:w="4649"/>
          </w:tcPr>
          <w:p>
            <w:pPr>
              <w:spacing w:after="60"/>
            </w:pPr>
            <w:r>
              <w:rPr>
                <w:sz w:val="22"/>
              </w:rPr>
              <w:t>2026-09-22</w:t>
            </w:r>
          </w:p>
        </w:tc>
        <w:tc>
          <w:tcPr>
            <w:tcW w:type="dxa" w:w="4649"/>
          </w:tcPr>
          <w:p>
            <w:pPr>
              <w:spacing w:after="60"/>
            </w:pPr>
            <w:r>
              <w:rPr>
                <w:sz w:val="22"/>
              </w:rPr>
              <w:t>Ataque a Cadena de Suministro</w:t>
            </w:r>
          </w:p>
        </w:tc>
        <w:tc>
          <w:tcPr>
            <w:tcW w:type="dxa" w:w="4649"/>
          </w:tcPr>
          <w:p>
            <w:pPr>
              <w:spacing w:after="60"/>
            </w:pPr>
            <w:r>
              <w:rPr>
                <w:sz w:val="22"/>
              </w:rPr>
              <w:t>43</w:t>
            </w:r>
          </w:p>
        </w:tc>
      </w:tr>
      <w:tr>
        <w:trPr>
          <w:cantSplit/>
        </w:trPr>
        <w:tc>
          <w:tcPr>
            <w:tcW w:type="dxa" w:w="4649"/>
          </w:tcPr>
          <w:p>
            <w:pPr>
              <w:spacing w:after="60"/>
            </w:pPr>
            <w:r>
              <w:rPr>
                <w:sz w:val="22"/>
              </w:rPr>
              <w:t>Boyd, Rodriguez and Barnett</w:t>
            </w:r>
          </w:p>
        </w:tc>
        <w:tc>
          <w:tcPr>
            <w:tcW w:type="dxa" w:w="4649"/>
          </w:tcPr>
          <w:p>
            <w:pPr>
              <w:spacing w:after="60"/>
            </w:pPr>
            <w:r>
              <w:rPr>
                <w:sz w:val="22"/>
              </w:rPr>
              <w:t>BR-00411</w:t>
            </w:r>
          </w:p>
        </w:tc>
        <w:tc>
          <w:tcPr>
            <w:tcW w:type="dxa" w:w="4649"/>
          </w:tcPr>
          <w:p>
            <w:pPr>
              <w:spacing w:after="60"/>
            </w:pPr>
            <w:r>
              <w:rPr>
                <w:sz w:val="22"/>
              </w:rPr>
              <w:t>2025-11-27</w:t>
            </w:r>
          </w:p>
        </w:tc>
        <w:tc>
          <w:tcPr>
            <w:tcW w:type="dxa" w:w="4649"/>
          </w:tcPr>
          <w:p>
            <w:pPr>
              <w:spacing w:after="60"/>
            </w:pPr>
            <w:r>
              <w:rPr>
                <w:sz w:val="22"/>
              </w:rPr>
              <w:t>Ataque de Fuerza Bruta</w:t>
            </w:r>
          </w:p>
        </w:tc>
        <w:tc>
          <w:tcPr>
            <w:tcW w:type="dxa" w:w="4649"/>
          </w:tcPr>
          <w:p>
            <w:pPr>
              <w:spacing w:after="60"/>
            </w:pPr>
            <w:r>
              <w:rPr>
                <w:sz w:val="22"/>
              </w:rPr>
              <w:t>43</w:t>
            </w:r>
          </w:p>
        </w:tc>
      </w:tr>
      <w:tr>
        <w:trPr>
          <w:cantSplit/>
        </w:trPr>
        <w:tc>
          <w:tcPr>
            <w:tcW w:type="dxa" w:w="4649"/>
          </w:tcPr>
          <w:p>
            <w:pPr>
              <w:spacing w:after="60"/>
            </w:pPr>
            <w:r>
              <w:rPr>
                <w:sz w:val="22"/>
              </w:rPr>
              <w:t>Coleman Ltd</w:t>
            </w:r>
          </w:p>
        </w:tc>
        <w:tc>
          <w:tcPr>
            <w:tcW w:type="dxa" w:w="4649"/>
          </w:tcPr>
          <w:p>
            <w:pPr>
              <w:spacing w:after="60"/>
            </w:pPr>
            <w:r>
              <w:rPr>
                <w:sz w:val="22"/>
              </w:rPr>
              <w:t>BR-00587</w:t>
            </w:r>
          </w:p>
        </w:tc>
        <w:tc>
          <w:tcPr>
            <w:tcW w:type="dxa" w:w="4649"/>
          </w:tcPr>
          <w:p>
            <w:pPr>
              <w:spacing w:after="60"/>
            </w:pPr>
            <w:r>
              <w:rPr>
                <w:sz w:val="22"/>
              </w:rPr>
              <w:t>2025-10-02</w:t>
            </w:r>
          </w:p>
        </w:tc>
        <w:tc>
          <w:tcPr>
            <w:tcW w:type="dxa" w:w="4649"/>
          </w:tcPr>
          <w:p>
            <w:pPr>
              <w:spacing w:after="60"/>
            </w:pPr>
            <w:r>
              <w:rPr>
                <w:sz w:val="22"/>
              </w:rPr>
              <w:t>Ransomware</w:t>
            </w:r>
          </w:p>
        </w:tc>
        <w:tc>
          <w:tcPr>
            <w:tcW w:type="dxa" w:w="4649"/>
          </w:tcPr>
          <w:p>
            <w:pPr>
              <w:spacing w:after="60"/>
            </w:pPr>
            <w:r>
              <w:rPr>
                <w:sz w:val="22"/>
              </w:rPr>
              <w:t>43</w:t>
            </w:r>
          </w:p>
        </w:tc>
      </w:tr>
      <w:tr>
        <w:trPr>
          <w:cantSplit/>
        </w:trPr>
        <w:tc>
          <w:tcPr>
            <w:tcW w:type="dxa" w:w="4649"/>
          </w:tcPr>
          <w:p>
            <w:pPr>
              <w:spacing w:after="60"/>
            </w:pPr>
            <w:r>
              <w:rPr>
                <w:sz w:val="22"/>
              </w:rPr>
              <w:t>Wood-Clarke</w:t>
            </w:r>
          </w:p>
        </w:tc>
        <w:tc>
          <w:tcPr>
            <w:tcW w:type="dxa" w:w="4649"/>
          </w:tcPr>
          <w:p>
            <w:pPr>
              <w:spacing w:after="60"/>
            </w:pPr>
            <w:r>
              <w:rPr>
                <w:sz w:val="22"/>
              </w:rPr>
              <w:t>BR-00733</w:t>
            </w:r>
          </w:p>
        </w:tc>
        <w:tc>
          <w:tcPr>
            <w:tcW w:type="dxa" w:w="4649"/>
          </w:tcPr>
          <w:p>
            <w:pPr>
              <w:spacing w:after="60"/>
            </w:pPr>
            <w:r>
              <w:rPr>
                <w:sz w:val="22"/>
              </w:rPr>
              <w:t>2026-05-21</w:t>
            </w:r>
          </w:p>
        </w:tc>
        <w:tc>
          <w:tcPr>
            <w:tcW w:type="dxa" w:w="4649"/>
          </w:tcPr>
          <w:p>
            <w:pPr>
              <w:spacing w:after="60"/>
            </w:pPr>
            <w:r>
              <w:rPr>
                <w:sz w:val="22"/>
              </w:rPr>
              <w:t>Configuracion Erronea de Servidor</w:t>
            </w:r>
          </w:p>
        </w:tc>
        <w:tc>
          <w:tcPr>
            <w:tcW w:type="dxa" w:w="4649"/>
          </w:tcPr>
          <w:p>
            <w:pPr>
              <w:spacing w:after="60"/>
            </w:pPr>
            <w:r>
              <w:rPr>
                <w:sz w:val="22"/>
              </w:rPr>
              <w:t>43</w:t>
            </w:r>
          </w:p>
        </w:tc>
      </w:tr>
      <w:tr>
        <w:trPr>
          <w:cantSplit/>
        </w:trPr>
        <w:tc>
          <w:tcPr>
            <w:tcW w:type="dxa" w:w="4649"/>
          </w:tcPr>
          <w:p>
            <w:pPr>
              <w:spacing w:after="60"/>
            </w:pPr>
            <w:r>
              <w:rPr>
                <w:sz w:val="22"/>
              </w:rPr>
              <w:t>Cruz-Schultz</w:t>
            </w:r>
          </w:p>
        </w:tc>
        <w:tc>
          <w:tcPr>
            <w:tcW w:type="dxa" w:w="4649"/>
          </w:tcPr>
          <w:p>
            <w:pPr>
              <w:spacing w:after="60"/>
            </w:pPr>
            <w:r>
              <w:rPr>
                <w:sz w:val="22"/>
              </w:rPr>
              <w:t>BR-00075</w:t>
            </w:r>
          </w:p>
        </w:tc>
        <w:tc>
          <w:tcPr>
            <w:tcW w:type="dxa" w:w="4649"/>
          </w:tcPr>
          <w:p>
            <w:pPr>
              <w:spacing w:after="60"/>
            </w:pPr>
            <w:r>
              <w:rPr>
                <w:sz w:val="22"/>
              </w:rPr>
              <w:t>2026-04-26</w:t>
            </w:r>
          </w:p>
        </w:tc>
        <w:tc>
          <w:tcPr>
            <w:tcW w:type="dxa" w:w="4649"/>
          </w:tcPr>
          <w:p>
            <w:pPr>
              <w:spacing w:after="60"/>
            </w:pPr>
            <w:r>
              <w:rPr>
                <w:sz w:val="22"/>
              </w:rPr>
              <w:t>Insider Malicioso</w:t>
            </w:r>
          </w:p>
        </w:tc>
        <w:tc>
          <w:tcPr>
            <w:tcW w:type="dxa" w:w="4649"/>
          </w:tcPr>
          <w:p>
            <w:pPr>
              <w:spacing w:after="60"/>
            </w:pPr>
            <w:r>
              <w:rPr>
                <w:sz w:val="22"/>
              </w:rPr>
              <w:t>42</w:t>
            </w:r>
          </w:p>
        </w:tc>
      </w:tr>
      <w:tr>
        <w:trPr>
          <w:cantSplit/>
        </w:trPr>
        <w:tc>
          <w:tcPr>
            <w:tcW w:type="dxa" w:w="4649"/>
          </w:tcPr>
          <w:p>
            <w:pPr>
              <w:spacing w:after="60"/>
            </w:pPr>
            <w:r>
              <w:rPr>
                <w:sz w:val="22"/>
              </w:rPr>
              <w:t>Walton LLC</w:t>
            </w:r>
          </w:p>
        </w:tc>
        <w:tc>
          <w:tcPr>
            <w:tcW w:type="dxa" w:w="4649"/>
          </w:tcPr>
          <w:p>
            <w:pPr>
              <w:spacing w:after="60"/>
            </w:pPr>
            <w:r>
              <w:rPr>
                <w:sz w:val="22"/>
              </w:rPr>
              <w:t>BR-00085</w:t>
            </w:r>
          </w:p>
        </w:tc>
        <w:tc>
          <w:tcPr>
            <w:tcW w:type="dxa" w:w="4649"/>
          </w:tcPr>
          <w:p>
            <w:pPr>
              <w:spacing w:after="60"/>
            </w:pPr>
            <w:r>
              <w:rPr>
                <w:sz w:val="22"/>
              </w:rPr>
              <w:t>2025-10-28</w:t>
            </w:r>
          </w:p>
        </w:tc>
        <w:tc>
          <w:tcPr>
            <w:tcW w:type="dxa" w:w="4649"/>
          </w:tcPr>
          <w:p>
            <w:pPr>
              <w:spacing w:after="60"/>
            </w:pPr>
            <w:r>
              <w:rPr>
                <w:sz w:val="22"/>
              </w:rPr>
              <w:t>Ransomware</w:t>
            </w:r>
          </w:p>
        </w:tc>
        <w:tc>
          <w:tcPr>
            <w:tcW w:type="dxa" w:w="4649"/>
          </w:tcPr>
          <w:p>
            <w:pPr>
              <w:spacing w:after="60"/>
            </w:pPr>
            <w:r>
              <w:rPr>
                <w:sz w:val="22"/>
              </w:rPr>
              <w:t>42</w:t>
            </w:r>
          </w:p>
        </w:tc>
      </w:tr>
      <w:tr>
        <w:trPr>
          <w:cantSplit/>
        </w:trPr>
        <w:tc>
          <w:tcPr>
            <w:tcW w:type="dxa" w:w="4649"/>
          </w:tcPr>
          <w:p>
            <w:pPr>
              <w:spacing w:after="60"/>
            </w:pPr>
            <w:r>
              <w:rPr>
                <w:sz w:val="22"/>
              </w:rPr>
              <w:t>Little-Garcia</w:t>
            </w:r>
          </w:p>
        </w:tc>
        <w:tc>
          <w:tcPr>
            <w:tcW w:type="dxa" w:w="4649"/>
          </w:tcPr>
          <w:p>
            <w:pPr>
              <w:spacing w:after="60"/>
            </w:pPr>
            <w:r>
              <w:rPr>
                <w:sz w:val="22"/>
              </w:rPr>
              <w:t>BR-00103</w:t>
            </w:r>
          </w:p>
        </w:tc>
        <w:tc>
          <w:tcPr>
            <w:tcW w:type="dxa" w:w="4649"/>
          </w:tcPr>
          <w:p>
            <w:pPr>
              <w:spacing w:after="60"/>
            </w:pPr>
            <w:r>
              <w:rPr>
                <w:sz w:val="22"/>
              </w:rPr>
              <w:t>2025-11-08</w:t>
            </w:r>
          </w:p>
        </w:tc>
        <w:tc>
          <w:tcPr>
            <w:tcW w:type="dxa" w:w="4649"/>
          </w:tcPr>
          <w:p>
            <w:pPr>
              <w:spacing w:after="60"/>
            </w:pPr>
            <w:r>
              <w:rPr>
                <w:sz w:val="22"/>
              </w:rPr>
              <w:t>Ataque a Cadena de Suministro</w:t>
            </w:r>
          </w:p>
        </w:tc>
        <w:tc>
          <w:tcPr>
            <w:tcW w:type="dxa" w:w="4649"/>
          </w:tcPr>
          <w:p>
            <w:pPr>
              <w:spacing w:after="60"/>
            </w:pPr>
            <w:r>
              <w:rPr>
                <w:sz w:val="22"/>
              </w:rPr>
              <w:t>42</w:t>
            </w:r>
          </w:p>
        </w:tc>
      </w:tr>
      <w:tr>
        <w:trPr>
          <w:cantSplit/>
        </w:trPr>
        <w:tc>
          <w:tcPr>
            <w:tcW w:type="dxa" w:w="4649"/>
          </w:tcPr>
          <w:p>
            <w:pPr>
              <w:spacing w:after="60"/>
            </w:pPr>
            <w:r>
              <w:rPr>
                <w:sz w:val="22"/>
              </w:rPr>
              <w:t>Gallegos-Wilkerson</w:t>
            </w:r>
          </w:p>
        </w:tc>
        <w:tc>
          <w:tcPr>
            <w:tcW w:type="dxa" w:w="4649"/>
          </w:tcPr>
          <w:p>
            <w:pPr>
              <w:spacing w:after="60"/>
            </w:pPr>
            <w:r>
              <w:rPr>
                <w:sz w:val="22"/>
              </w:rPr>
              <w:t>BR-00415</w:t>
            </w:r>
          </w:p>
        </w:tc>
        <w:tc>
          <w:tcPr>
            <w:tcW w:type="dxa" w:w="4649"/>
          </w:tcPr>
          <w:p>
            <w:pPr>
              <w:spacing w:after="60"/>
            </w:pPr>
            <w:r>
              <w:rPr>
                <w:sz w:val="22"/>
              </w:rPr>
              <w:t>2025-10-25</w:t>
            </w:r>
          </w:p>
        </w:tc>
        <w:tc>
          <w:tcPr>
            <w:tcW w:type="dxa" w:w="4649"/>
          </w:tcPr>
          <w:p>
            <w:pPr>
              <w:spacing w:after="60"/>
            </w:pPr>
            <w:r>
              <w:rPr>
                <w:sz w:val="22"/>
              </w:rPr>
              <w:t>Ataque a Cadena de Suministro</w:t>
            </w:r>
          </w:p>
        </w:tc>
        <w:tc>
          <w:tcPr>
            <w:tcW w:type="dxa" w:w="4649"/>
          </w:tcPr>
          <w:p>
            <w:pPr>
              <w:spacing w:after="60"/>
            </w:pPr>
            <w:r>
              <w:rPr>
                <w:sz w:val="22"/>
              </w:rPr>
              <w:t>42</w:t>
            </w:r>
          </w:p>
        </w:tc>
      </w:tr>
      <w:tr>
        <w:trPr>
          <w:cantSplit/>
        </w:trPr>
        <w:tc>
          <w:tcPr>
            <w:tcW w:type="dxa" w:w="4649"/>
          </w:tcPr>
          <w:p>
            <w:pPr>
              <w:spacing w:after="60"/>
            </w:pPr>
            <w:r>
              <w:rPr>
                <w:sz w:val="22"/>
              </w:rPr>
              <w:t>Pierce-Roberts</w:t>
            </w:r>
          </w:p>
        </w:tc>
        <w:tc>
          <w:tcPr>
            <w:tcW w:type="dxa" w:w="4649"/>
          </w:tcPr>
          <w:p>
            <w:pPr>
              <w:spacing w:after="60"/>
            </w:pPr>
            <w:r>
              <w:rPr>
                <w:sz w:val="22"/>
              </w:rPr>
              <w:t>BR-00439</w:t>
            </w:r>
          </w:p>
        </w:tc>
        <w:tc>
          <w:tcPr>
            <w:tcW w:type="dxa" w:w="4649"/>
          </w:tcPr>
          <w:p>
            <w:pPr>
              <w:spacing w:after="60"/>
            </w:pPr>
            <w:r>
              <w:rPr>
                <w:sz w:val="22"/>
              </w:rPr>
              <w:t>2026-06-14</w:t>
            </w:r>
          </w:p>
        </w:tc>
        <w:tc>
          <w:tcPr>
            <w:tcW w:type="dxa" w:w="4649"/>
          </w:tcPr>
          <w:p>
            <w:pPr>
              <w:spacing w:after="60"/>
            </w:pPr>
            <w:r>
              <w:rPr>
                <w:sz w:val="22"/>
              </w:rPr>
              <w:t>Ataque a Cadena de Suministro</w:t>
            </w:r>
          </w:p>
        </w:tc>
        <w:tc>
          <w:tcPr>
            <w:tcW w:type="dxa" w:w="4649"/>
          </w:tcPr>
          <w:p>
            <w:pPr>
              <w:spacing w:after="60"/>
            </w:pPr>
            <w:r>
              <w:rPr>
                <w:sz w:val="22"/>
              </w:rPr>
              <w:t>42</w:t>
            </w:r>
          </w:p>
        </w:tc>
      </w:tr>
      <w:tr>
        <w:trPr>
          <w:cantSplit/>
        </w:trPr>
        <w:tc>
          <w:tcPr>
            <w:tcW w:type="dxa" w:w="4649"/>
          </w:tcPr>
          <w:p>
            <w:pPr>
              <w:spacing w:after="60"/>
            </w:pPr>
            <w:r>
              <w:rPr>
                <w:sz w:val="22"/>
              </w:rPr>
              <w:t>Murphy-Mullins</w:t>
            </w:r>
          </w:p>
        </w:tc>
        <w:tc>
          <w:tcPr>
            <w:tcW w:type="dxa" w:w="4649"/>
          </w:tcPr>
          <w:p>
            <w:pPr>
              <w:spacing w:after="60"/>
            </w:pPr>
            <w:r>
              <w:rPr>
                <w:sz w:val="22"/>
              </w:rPr>
              <w:t>BR-00499</w:t>
            </w:r>
          </w:p>
        </w:tc>
        <w:tc>
          <w:tcPr>
            <w:tcW w:type="dxa" w:w="4649"/>
          </w:tcPr>
          <w:p>
            <w:pPr>
              <w:spacing w:after="60"/>
            </w:pPr>
            <w:r>
              <w:rPr>
                <w:sz w:val="22"/>
              </w:rPr>
              <w:t>2026-05-08</w:t>
            </w:r>
          </w:p>
        </w:tc>
        <w:tc>
          <w:tcPr>
            <w:tcW w:type="dxa" w:w="4649"/>
          </w:tcPr>
          <w:p>
            <w:pPr>
              <w:spacing w:after="60"/>
            </w:pPr>
            <w:r>
              <w:rPr>
                <w:sz w:val="22"/>
              </w:rPr>
              <w:t>Ransomware</w:t>
            </w:r>
          </w:p>
        </w:tc>
        <w:tc>
          <w:tcPr>
            <w:tcW w:type="dxa" w:w="4649"/>
          </w:tcPr>
          <w:p>
            <w:pPr>
              <w:spacing w:after="60"/>
            </w:pPr>
            <w:r>
              <w:rPr>
                <w:sz w:val="22"/>
              </w:rPr>
              <w:t>42</w:t>
            </w:r>
          </w:p>
        </w:tc>
      </w:tr>
      <w:tr>
        <w:trPr>
          <w:cantSplit/>
        </w:trPr>
        <w:tc>
          <w:tcPr>
            <w:tcW w:type="dxa" w:w="4649"/>
          </w:tcPr>
          <w:p>
            <w:pPr>
              <w:spacing w:after="60"/>
            </w:pPr>
            <w:r>
              <w:rPr>
                <w:sz w:val="22"/>
              </w:rPr>
              <w:t>Conrad PLC</w:t>
            </w:r>
          </w:p>
        </w:tc>
        <w:tc>
          <w:tcPr>
            <w:tcW w:type="dxa" w:w="4649"/>
          </w:tcPr>
          <w:p>
            <w:pPr>
              <w:spacing w:after="60"/>
            </w:pPr>
            <w:r>
              <w:rPr>
                <w:sz w:val="22"/>
              </w:rPr>
              <w:t>BR-00531</w:t>
            </w:r>
          </w:p>
        </w:tc>
        <w:tc>
          <w:tcPr>
            <w:tcW w:type="dxa" w:w="4649"/>
          </w:tcPr>
          <w:p>
            <w:pPr>
              <w:spacing w:after="60"/>
            </w:pPr>
            <w:r>
              <w:rPr>
                <w:sz w:val="22"/>
              </w:rPr>
              <w:t>2026-09-22</w:t>
            </w:r>
          </w:p>
        </w:tc>
        <w:tc>
          <w:tcPr>
            <w:tcW w:type="dxa" w:w="4649"/>
          </w:tcPr>
          <w:p>
            <w:pPr>
              <w:spacing w:after="60"/>
            </w:pPr>
            <w:r>
              <w:rPr>
                <w:sz w:val="22"/>
              </w:rPr>
              <w:t>Credenciales Filtradas de Terceros</w:t>
            </w:r>
          </w:p>
        </w:tc>
        <w:tc>
          <w:tcPr>
            <w:tcW w:type="dxa" w:w="4649"/>
          </w:tcPr>
          <w:p>
            <w:pPr>
              <w:spacing w:after="60"/>
            </w:pPr>
            <w:r>
              <w:rPr>
                <w:sz w:val="22"/>
              </w:rPr>
              <w:t>42</w:t>
            </w:r>
          </w:p>
        </w:tc>
      </w:tr>
      <w:tr>
        <w:trPr>
          <w:cantSplit/>
        </w:trPr>
        <w:tc>
          <w:tcPr>
            <w:tcW w:type="dxa" w:w="4649"/>
          </w:tcPr>
          <w:p>
            <w:pPr>
              <w:spacing w:after="60"/>
            </w:pPr>
            <w:r>
              <w:rPr>
                <w:sz w:val="22"/>
              </w:rPr>
              <w:t>Murphy, Ashley and Hutchinson</w:t>
            </w:r>
          </w:p>
        </w:tc>
        <w:tc>
          <w:tcPr>
            <w:tcW w:type="dxa" w:w="4649"/>
          </w:tcPr>
          <w:p>
            <w:pPr>
              <w:spacing w:after="60"/>
            </w:pPr>
            <w:r>
              <w:rPr>
                <w:sz w:val="22"/>
              </w:rPr>
              <w:t>BR-00553</w:t>
            </w:r>
          </w:p>
        </w:tc>
        <w:tc>
          <w:tcPr>
            <w:tcW w:type="dxa" w:w="4649"/>
          </w:tcPr>
          <w:p>
            <w:pPr>
              <w:spacing w:after="60"/>
            </w:pPr>
            <w:r>
              <w:rPr>
                <w:sz w:val="22"/>
              </w:rPr>
              <w:t>2026-07-29</w:t>
            </w:r>
          </w:p>
        </w:tc>
        <w:tc>
          <w:tcPr>
            <w:tcW w:type="dxa" w:w="4649"/>
          </w:tcPr>
          <w:p>
            <w:pPr>
              <w:spacing w:after="60"/>
            </w:pPr>
            <w:r>
              <w:rPr>
                <w:sz w:val="22"/>
              </w:rPr>
              <w:t>Explotacion de Vulnerabilidad Sin Parche</w:t>
            </w:r>
          </w:p>
        </w:tc>
        <w:tc>
          <w:tcPr>
            <w:tcW w:type="dxa" w:w="4649"/>
          </w:tcPr>
          <w:p>
            <w:pPr>
              <w:spacing w:after="60"/>
            </w:pPr>
            <w:r>
              <w:rPr>
                <w:sz w:val="22"/>
              </w:rPr>
              <w:t>42</w:t>
            </w:r>
          </w:p>
        </w:tc>
      </w:tr>
      <w:tr>
        <w:trPr>
          <w:cantSplit/>
        </w:trPr>
        <w:tc>
          <w:tcPr>
            <w:tcW w:type="dxa" w:w="4649"/>
          </w:tcPr>
          <w:p>
            <w:pPr>
              <w:spacing w:after="60"/>
            </w:pPr>
            <w:r>
              <w:rPr>
                <w:sz w:val="22"/>
              </w:rPr>
              <w:t>Hunt, Brown and Hudson</w:t>
            </w:r>
          </w:p>
        </w:tc>
        <w:tc>
          <w:tcPr>
            <w:tcW w:type="dxa" w:w="4649"/>
          </w:tcPr>
          <w:p>
            <w:pPr>
              <w:spacing w:after="60"/>
            </w:pPr>
            <w:r>
              <w:rPr>
                <w:sz w:val="22"/>
              </w:rPr>
              <w:t>BR-00712</w:t>
            </w:r>
          </w:p>
        </w:tc>
        <w:tc>
          <w:tcPr>
            <w:tcW w:type="dxa" w:w="4649"/>
          </w:tcPr>
          <w:p>
            <w:pPr>
              <w:spacing w:after="60"/>
            </w:pPr>
            <w:r>
              <w:rPr>
                <w:sz w:val="22"/>
              </w:rPr>
              <w:t>2026-07-28</w:t>
            </w:r>
          </w:p>
        </w:tc>
        <w:tc>
          <w:tcPr>
            <w:tcW w:type="dxa" w:w="4649"/>
          </w:tcPr>
          <w:p>
            <w:pPr>
              <w:spacing w:after="60"/>
            </w:pPr>
            <w:r>
              <w:rPr>
                <w:sz w:val="22"/>
              </w:rPr>
              <w:t>Ransomware</w:t>
            </w:r>
          </w:p>
        </w:tc>
        <w:tc>
          <w:tcPr>
            <w:tcW w:type="dxa" w:w="4649"/>
          </w:tcPr>
          <w:p>
            <w:pPr>
              <w:spacing w:after="60"/>
            </w:pPr>
            <w:r>
              <w:rPr>
                <w:sz w:val="22"/>
              </w:rPr>
              <w:t>42</w:t>
            </w:r>
          </w:p>
        </w:tc>
      </w:tr>
      <w:tr>
        <w:trPr>
          <w:cantSplit/>
        </w:trPr>
        <w:tc>
          <w:tcPr>
            <w:tcW w:type="dxa" w:w="4649"/>
          </w:tcPr>
          <w:p>
            <w:pPr>
              <w:spacing w:after="60"/>
            </w:pPr>
            <w:r>
              <w:rPr>
                <w:sz w:val="22"/>
              </w:rPr>
              <w:t>Adams-Fowler</w:t>
            </w:r>
          </w:p>
        </w:tc>
        <w:tc>
          <w:tcPr>
            <w:tcW w:type="dxa" w:w="4649"/>
          </w:tcPr>
          <w:p>
            <w:pPr>
              <w:spacing w:after="60"/>
            </w:pPr>
            <w:r>
              <w:rPr>
                <w:sz w:val="22"/>
              </w:rPr>
              <w:t>BR-00073</w:t>
            </w:r>
          </w:p>
        </w:tc>
        <w:tc>
          <w:tcPr>
            <w:tcW w:type="dxa" w:w="4649"/>
          </w:tcPr>
          <w:p>
            <w:pPr>
              <w:spacing w:after="60"/>
            </w:pPr>
            <w:r>
              <w:rPr>
                <w:sz w:val="22"/>
              </w:rPr>
              <w:t>2026-02-21</w:t>
            </w:r>
          </w:p>
        </w:tc>
        <w:tc>
          <w:tcPr>
            <w:tcW w:type="dxa" w:w="4649"/>
          </w:tcPr>
          <w:p>
            <w:pPr>
              <w:spacing w:after="60"/>
            </w:pPr>
            <w:r>
              <w:rPr>
                <w:sz w:val="22"/>
              </w:rPr>
              <w:t>Ransomware</w:t>
            </w:r>
          </w:p>
        </w:tc>
        <w:tc>
          <w:tcPr>
            <w:tcW w:type="dxa" w:w="4649"/>
          </w:tcPr>
          <w:p>
            <w:pPr>
              <w:spacing w:after="60"/>
            </w:pPr>
            <w:r>
              <w:rPr>
                <w:sz w:val="22"/>
              </w:rPr>
              <w:t>41</w:t>
            </w:r>
          </w:p>
        </w:tc>
      </w:tr>
      <w:tr>
        <w:trPr>
          <w:cantSplit/>
        </w:trPr>
        <w:tc>
          <w:tcPr>
            <w:tcW w:type="dxa" w:w="4649"/>
          </w:tcPr>
          <w:p>
            <w:pPr>
              <w:spacing w:after="60"/>
            </w:pPr>
            <w:r>
              <w:rPr>
                <w:sz w:val="22"/>
              </w:rPr>
              <w:t>Kemp-Perez</w:t>
            </w:r>
          </w:p>
        </w:tc>
        <w:tc>
          <w:tcPr>
            <w:tcW w:type="dxa" w:w="4649"/>
          </w:tcPr>
          <w:p>
            <w:pPr>
              <w:spacing w:after="60"/>
            </w:pPr>
            <w:r>
              <w:rPr>
                <w:sz w:val="22"/>
              </w:rPr>
              <w:t>BR-00077</w:t>
            </w:r>
          </w:p>
        </w:tc>
        <w:tc>
          <w:tcPr>
            <w:tcW w:type="dxa" w:w="4649"/>
          </w:tcPr>
          <w:p>
            <w:pPr>
              <w:spacing w:after="60"/>
            </w:pPr>
            <w:r>
              <w:rPr>
                <w:sz w:val="22"/>
              </w:rPr>
              <w:t>2026-09-17</w:t>
            </w:r>
          </w:p>
        </w:tc>
        <w:tc>
          <w:tcPr>
            <w:tcW w:type="dxa" w:w="4649"/>
          </w:tcPr>
          <w:p>
            <w:pPr>
              <w:spacing w:after="60"/>
            </w:pPr>
            <w:r>
              <w:rPr>
                <w:sz w:val="22"/>
              </w:rPr>
              <w:t>Ataque de Fuerza Bruta</w:t>
            </w:r>
          </w:p>
        </w:tc>
        <w:tc>
          <w:tcPr>
            <w:tcW w:type="dxa" w:w="4649"/>
          </w:tcPr>
          <w:p>
            <w:pPr>
              <w:spacing w:after="60"/>
            </w:pPr>
            <w:r>
              <w:rPr>
                <w:sz w:val="22"/>
              </w:rPr>
              <w:t>41</w:t>
            </w:r>
          </w:p>
        </w:tc>
      </w:tr>
      <w:tr>
        <w:trPr>
          <w:cantSplit/>
        </w:trPr>
        <w:tc>
          <w:tcPr>
            <w:tcW w:type="dxa" w:w="4649"/>
          </w:tcPr>
          <w:p>
            <w:pPr>
              <w:spacing w:after="60"/>
            </w:pPr>
            <w:r>
              <w:rPr>
                <w:sz w:val="22"/>
              </w:rPr>
              <w:t>Boone, Cole and Aguilar</w:t>
            </w:r>
          </w:p>
        </w:tc>
        <w:tc>
          <w:tcPr>
            <w:tcW w:type="dxa" w:w="4649"/>
          </w:tcPr>
          <w:p>
            <w:pPr>
              <w:spacing w:after="60"/>
            </w:pPr>
            <w:r>
              <w:rPr>
                <w:sz w:val="22"/>
              </w:rPr>
              <w:t>BR-00228</w:t>
            </w:r>
          </w:p>
        </w:tc>
        <w:tc>
          <w:tcPr>
            <w:tcW w:type="dxa" w:w="4649"/>
          </w:tcPr>
          <w:p>
            <w:pPr>
              <w:spacing w:after="60"/>
            </w:pPr>
            <w:r>
              <w:rPr>
                <w:sz w:val="22"/>
              </w:rPr>
              <w:t>2026-02-09</w:t>
            </w:r>
          </w:p>
        </w:tc>
        <w:tc>
          <w:tcPr>
            <w:tcW w:type="dxa" w:w="4649"/>
          </w:tcPr>
          <w:p>
            <w:pPr>
              <w:spacing w:after="60"/>
            </w:pPr>
            <w:r>
              <w:rPr>
                <w:sz w:val="22"/>
              </w:rPr>
              <w:t>Malware</w:t>
            </w:r>
          </w:p>
        </w:tc>
        <w:tc>
          <w:tcPr>
            <w:tcW w:type="dxa" w:w="4649"/>
          </w:tcPr>
          <w:p>
            <w:pPr>
              <w:spacing w:after="60"/>
            </w:pPr>
            <w:r>
              <w:rPr>
                <w:sz w:val="22"/>
              </w:rPr>
              <w:t>41</w:t>
            </w:r>
          </w:p>
        </w:tc>
      </w:tr>
      <w:tr>
        <w:trPr>
          <w:cantSplit/>
        </w:trPr>
        <w:tc>
          <w:tcPr>
            <w:tcW w:type="dxa" w:w="4649"/>
          </w:tcPr>
          <w:p>
            <w:pPr>
              <w:spacing w:after="60"/>
            </w:pPr>
            <w:r>
              <w:rPr>
                <w:sz w:val="22"/>
              </w:rPr>
              <w:t>Murphy-Mullins</w:t>
            </w:r>
          </w:p>
        </w:tc>
        <w:tc>
          <w:tcPr>
            <w:tcW w:type="dxa" w:w="4649"/>
          </w:tcPr>
          <w:p>
            <w:pPr>
              <w:spacing w:after="60"/>
            </w:pPr>
            <w:r>
              <w:rPr>
                <w:sz w:val="22"/>
              </w:rPr>
              <w:t>BR-00381</w:t>
            </w:r>
          </w:p>
        </w:tc>
        <w:tc>
          <w:tcPr>
            <w:tcW w:type="dxa" w:w="4649"/>
          </w:tcPr>
          <w:p>
            <w:pPr>
              <w:spacing w:after="60"/>
            </w:pPr>
            <w:r>
              <w:rPr>
                <w:sz w:val="22"/>
              </w:rPr>
              <w:t>2026-07-12</w:t>
            </w:r>
          </w:p>
        </w:tc>
        <w:tc>
          <w:tcPr>
            <w:tcW w:type="dxa" w:w="4649"/>
          </w:tcPr>
          <w:p>
            <w:pPr>
              <w:spacing w:after="60"/>
            </w:pPr>
            <w:r>
              <w:rPr>
                <w:sz w:val="22"/>
              </w:rPr>
              <w:t>Phishing</w:t>
            </w:r>
          </w:p>
        </w:tc>
        <w:tc>
          <w:tcPr>
            <w:tcW w:type="dxa" w:w="4649"/>
          </w:tcPr>
          <w:p>
            <w:pPr>
              <w:spacing w:after="60"/>
            </w:pPr>
            <w:r>
              <w:rPr>
                <w:sz w:val="22"/>
              </w:rPr>
              <w:t>41</w:t>
            </w:r>
          </w:p>
        </w:tc>
      </w:tr>
      <w:tr>
        <w:trPr>
          <w:cantSplit/>
        </w:trPr>
        <w:tc>
          <w:tcPr>
            <w:tcW w:type="dxa" w:w="4649"/>
          </w:tcPr>
          <w:p>
            <w:pPr>
              <w:spacing w:after="60"/>
            </w:pPr>
            <w:r>
              <w:rPr>
                <w:sz w:val="22"/>
              </w:rPr>
              <w:t>Hughes LLC</w:t>
            </w:r>
          </w:p>
        </w:tc>
        <w:tc>
          <w:tcPr>
            <w:tcW w:type="dxa" w:w="4649"/>
          </w:tcPr>
          <w:p>
            <w:pPr>
              <w:spacing w:after="60"/>
            </w:pPr>
            <w:r>
              <w:rPr>
                <w:sz w:val="22"/>
              </w:rPr>
              <w:t>BR-00486</w:t>
            </w:r>
          </w:p>
        </w:tc>
        <w:tc>
          <w:tcPr>
            <w:tcW w:type="dxa" w:w="4649"/>
          </w:tcPr>
          <w:p>
            <w:pPr>
              <w:spacing w:after="60"/>
            </w:pPr>
            <w:r>
              <w:rPr>
                <w:sz w:val="22"/>
              </w:rPr>
              <w:t>2026-07-26</w:t>
            </w:r>
          </w:p>
        </w:tc>
        <w:tc>
          <w:tcPr>
            <w:tcW w:type="dxa" w:w="4649"/>
          </w:tcPr>
          <w:p>
            <w:pPr>
              <w:spacing w:after="60"/>
            </w:pPr>
            <w:r>
              <w:rPr>
                <w:sz w:val="22"/>
              </w:rPr>
              <w:t>Malware</w:t>
            </w:r>
          </w:p>
        </w:tc>
        <w:tc>
          <w:tcPr>
            <w:tcW w:type="dxa" w:w="4649"/>
          </w:tcPr>
          <w:p>
            <w:pPr>
              <w:spacing w:after="60"/>
            </w:pPr>
            <w:r>
              <w:rPr>
                <w:sz w:val="22"/>
              </w:rPr>
              <w:t>41</w:t>
            </w:r>
          </w:p>
        </w:tc>
      </w:tr>
      <w:tr>
        <w:trPr>
          <w:cantSplit/>
        </w:trPr>
        <w:tc>
          <w:tcPr>
            <w:tcW w:type="dxa" w:w="4649"/>
          </w:tcPr>
          <w:p>
            <w:pPr>
              <w:spacing w:after="60"/>
            </w:pPr>
            <w:r>
              <w:rPr>
                <w:sz w:val="22"/>
              </w:rPr>
              <w:t>Boyd, Rodriguez and Barnett</w:t>
            </w:r>
          </w:p>
        </w:tc>
        <w:tc>
          <w:tcPr>
            <w:tcW w:type="dxa" w:w="4649"/>
          </w:tcPr>
          <w:p>
            <w:pPr>
              <w:spacing w:after="60"/>
            </w:pPr>
            <w:r>
              <w:rPr>
                <w:sz w:val="22"/>
              </w:rPr>
              <w:t>BR-00503</w:t>
            </w:r>
          </w:p>
        </w:tc>
        <w:tc>
          <w:tcPr>
            <w:tcW w:type="dxa" w:w="4649"/>
          </w:tcPr>
          <w:p>
            <w:pPr>
              <w:spacing w:after="60"/>
            </w:pPr>
            <w:r>
              <w:rPr>
                <w:sz w:val="22"/>
              </w:rPr>
              <w:t>2026-09-22</w:t>
            </w:r>
          </w:p>
        </w:tc>
        <w:tc>
          <w:tcPr>
            <w:tcW w:type="dxa" w:w="4649"/>
          </w:tcPr>
          <w:p>
            <w:pPr>
              <w:spacing w:after="60"/>
            </w:pPr>
            <w:r>
              <w:rPr>
                <w:sz w:val="22"/>
              </w:rPr>
              <w:t>Phishing</w:t>
            </w:r>
          </w:p>
        </w:tc>
        <w:tc>
          <w:tcPr>
            <w:tcW w:type="dxa" w:w="4649"/>
          </w:tcPr>
          <w:p>
            <w:pPr>
              <w:spacing w:after="60"/>
            </w:pPr>
            <w:r>
              <w:rPr>
                <w:sz w:val="22"/>
              </w:rPr>
              <w:t>41</w:t>
            </w:r>
          </w:p>
        </w:tc>
      </w:tr>
      <w:tr>
        <w:trPr>
          <w:cantSplit/>
        </w:trPr>
        <w:tc>
          <w:tcPr>
            <w:tcW w:type="dxa" w:w="4649"/>
          </w:tcPr>
          <w:p>
            <w:pPr>
              <w:spacing w:after="60"/>
            </w:pPr>
            <w:r>
              <w:rPr>
                <w:sz w:val="22"/>
              </w:rPr>
              <w:t>Cline, Hampton and Perez</w:t>
            </w:r>
          </w:p>
        </w:tc>
        <w:tc>
          <w:tcPr>
            <w:tcW w:type="dxa" w:w="4649"/>
          </w:tcPr>
          <w:p>
            <w:pPr>
              <w:spacing w:after="60"/>
            </w:pPr>
            <w:r>
              <w:rPr>
                <w:sz w:val="22"/>
              </w:rPr>
              <w:t>BR-00702</w:t>
            </w:r>
          </w:p>
        </w:tc>
        <w:tc>
          <w:tcPr>
            <w:tcW w:type="dxa" w:w="4649"/>
          </w:tcPr>
          <w:p>
            <w:pPr>
              <w:spacing w:after="60"/>
            </w:pPr>
            <w:r>
              <w:rPr>
                <w:sz w:val="22"/>
              </w:rPr>
              <w:t>2026-03-18</w:t>
            </w:r>
          </w:p>
        </w:tc>
        <w:tc>
          <w:tcPr>
            <w:tcW w:type="dxa" w:w="4649"/>
          </w:tcPr>
          <w:p>
            <w:pPr>
              <w:spacing w:after="60"/>
            </w:pPr>
            <w:r>
              <w:rPr>
                <w:sz w:val="22"/>
              </w:rPr>
              <w:t>Credenciales Filtradas de Terceros</w:t>
            </w:r>
          </w:p>
        </w:tc>
        <w:tc>
          <w:tcPr>
            <w:tcW w:type="dxa" w:w="4649"/>
          </w:tcPr>
          <w:p>
            <w:pPr>
              <w:spacing w:after="60"/>
            </w:pPr>
            <w:r>
              <w:rPr>
                <w:sz w:val="22"/>
              </w:rPr>
              <w:t>41</w:t>
            </w:r>
          </w:p>
        </w:tc>
      </w:tr>
      <w:tr>
        <w:trPr>
          <w:cantSplit/>
        </w:trPr>
        <w:tc>
          <w:tcPr>
            <w:tcW w:type="dxa" w:w="4649"/>
          </w:tcPr>
          <w:p>
            <w:pPr>
              <w:spacing w:after="60"/>
            </w:pPr>
            <w:r>
              <w:rPr>
                <w:sz w:val="22"/>
              </w:rPr>
              <w:t>Collins-Harris</w:t>
            </w:r>
          </w:p>
        </w:tc>
        <w:tc>
          <w:tcPr>
            <w:tcW w:type="dxa" w:w="4649"/>
          </w:tcPr>
          <w:p>
            <w:pPr>
              <w:spacing w:after="60"/>
            </w:pPr>
            <w:r>
              <w:rPr>
                <w:sz w:val="22"/>
              </w:rPr>
              <w:t>BR-00705</w:t>
            </w:r>
          </w:p>
        </w:tc>
        <w:tc>
          <w:tcPr>
            <w:tcW w:type="dxa" w:w="4649"/>
          </w:tcPr>
          <w:p>
            <w:pPr>
              <w:spacing w:after="60"/>
            </w:pPr>
            <w:r>
              <w:rPr>
                <w:sz w:val="22"/>
              </w:rPr>
              <w:t>2026-09-22</w:t>
            </w:r>
          </w:p>
        </w:tc>
        <w:tc>
          <w:tcPr>
            <w:tcW w:type="dxa" w:w="4649"/>
          </w:tcPr>
          <w:p>
            <w:pPr>
              <w:spacing w:after="60"/>
            </w:pPr>
            <w:r>
              <w:rPr>
                <w:sz w:val="22"/>
              </w:rPr>
              <w:t>Ataque de Fuerza Bruta</w:t>
            </w:r>
          </w:p>
        </w:tc>
        <w:tc>
          <w:tcPr>
            <w:tcW w:type="dxa" w:w="4649"/>
          </w:tcPr>
          <w:p>
            <w:pPr>
              <w:spacing w:after="60"/>
            </w:pPr>
            <w:r>
              <w:rPr>
                <w:sz w:val="22"/>
              </w:rPr>
              <w:t>41</w:t>
            </w:r>
          </w:p>
        </w:tc>
      </w:tr>
      <w:tr>
        <w:trPr>
          <w:cantSplit/>
        </w:trPr>
        <w:tc>
          <w:tcPr>
            <w:tcW w:type="dxa" w:w="4649"/>
          </w:tcPr>
          <w:p>
            <w:pPr>
              <w:spacing w:after="60"/>
            </w:pPr>
            <w:r>
              <w:rPr>
                <w:sz w:val="22"/>
              </w:rPr>
              <w:t>Perkins Inc</w:t>
            </w:r>
          </w:p>
        </w:tc>
        <w:tc>
          <w:tcPr>
            <w:tcW w:type="dxa" w:w="4649"/>
          </w:tcPr>
          <w:p>
            <w:pPr>
              <w:spacing w:after="60"/>
            </w:pPr>
            <w:r>
              <w:rPr>
                <w:sz w:val="22"/>
              </w:rPr>
              <w:t>BR-00019</w:t>
            </w:r>
          </w:p>
        </w:tc>
        <w:tc>
          <w:tcPr>
            <w:tcW w:type="dxa" w:w="4649"/>
          </w:tcPr>
          <w:p>
            <w:pPr>
              <w:spacing w:after="60"/>
            </w:pPr>
            <w:r>
              <w:rPr>
                <w:sz w:val="22"/>
              </w:rPr>
              <w:t>2026-01-24</w:t>
            </w:r>
          </w:p>
        </w:tc>
        <w:tc>
          <w:tcPr>
            <w:tcW w:type="dxa" w:w="4649"/>
          </w:tcPr>
          <w:p>
            <w:pPr>
              <w:spacing w:after="60"/>
            </w:pPr>
            <w:r>
              <w:rPr>
                <w:sz w:val="22"/>
              </w:rPr>
              <w:t>Credenciales Filtradas de Terceros</w:t>
            </w:r>
          </w:p>
        </w:tc>
        <w:tc>
          <w:tcPr>
            <w:tcW w:type="dxa" w:w="4649"/>
          </w:tcPr>
          <w:p>
            <w:pPr>
              <w:spacing w:after="60"/>
            </w:pPr>
            <w:r>
              <w:rPr>
                <w:sz w:val="22"/>
              </w:rPr>
              <w:t>40</w:t>
            </w:r>
          </w:p>
        </w:tc>
      </w:tr>
      <w:tr>
        <w:trPr>
          <w:cantSplit/>
        </w:trPr>
        <w:tc>
          <w:tcPr>
            <w:tcW w:type="dxa" w:w="4649"/>
          </w:tcPr>
          <w:p>
            <w:pPr>
              <w:spacing w:after="60"/>
            </w:pPr>
            <w:r>
              <w:rPr>
                <w:sz w:val="22"/>
              </w:rPr>
              <w:t>Wood-Clarke</w:t>
            </w:r>
          </w:p>
        </w:tc>
        <w:tc>
          <w:tcPr>
            <w:tcW w:type="dxa" w:w="4649"/>
          </w:tcPr>
          <w:p>
            <w:pPr>
              <w:spacing w:after="60"/>
            </w:pPr>
            <w:r>
              <w:rPr>
                <w:sz w:val="22"/>
              </w:rPr>
              <w:t>BR-00078</w:t>
            </w:r>
          </w:p>
        </w:tc>
        <w:tc>
          <w:tcPr>
            <w:tcW w:type="dxa" w:w="4649"/>
          </w:tcPr>
          <w:p>
            <w:pPr>
              <w:spacing w:after="60"/>
            </w:pPr>
            <w:r>
              <w:rPr>
                <w:sz w:val="22"/>
              </w:rPr>
              <w:t>2026-09-22</w:t>
            </w:r>
          </w:p>
        </w:tc>
        <w:tc>
          <w:tcPr>
            <w:tcW w:type="dxa" w:w="4649"/>
          </w:tcPr>
          <w:p>
            <w:pPr>
              <w:spacing w:after="60"/>
            </w:pPr>
            <w:r>
              <w:rPr>
                <w:sz w:val="22"/>
              </w:rPr>
              <w:t>Inyeccion SQL</w:t>
            </w:r>
          </w:p>
        </w:tc>
        <w:tc>
          <w:tcPr>
            <w:tcW w:type="dxa" w:w="4649"/>
          </w:tcPr>
          <w:p>
            <w:pPr>
              <w:spacing w:after="60"/>
            </w:pPr>
            <w:r>
              <w:rPr>
                <w:sz w:val="22"/>
              </w:rPr>
              <w:t>40</w:t>
            </w:r>
          </w:p>
        </w:tc>
      </w:tr>
      <w:tr>
        <w:trPr>
          <w:cantSplit/>
        </w:trPr>
        <w:tc>
          <w:tcPr>
            <w:tcW w:type="dxa" w:w="4649"/>
          </w:tcPr>
          <w:p>
            <w:pPr>
              <w:spacing w:after="60"/>
            </w:pPr>
            <w:r>
              <w:rPr>
                <w:sz w:val="22"/>
              </w:rPr>
              <w:t>Mills, Li and Brooks</w:t>
            </w:r>
          </w:p>
        </w:tc>
        <w:tc>
          <w:tcPr>
            <w:tcW w:type="dxa" w:w="4649"/>
          </w:tcPr>
          <w:p>
            <w:pPr>
              <w:spacing w:after="60"/>
            </w:pPr>
            <w:r>
              <w:rPr>
                <w:sz w:val="22"/>
              </w:rPr>
              <w:t>BR-00083</w:t>
            </w:r>
          </w:p>
        </w:tc>
        <w:tc>
          <w:tcPr>
            <w:tcW w:type="dxa" w:w="4649"/>
          </w:tcPr>
          <w:p>
            <w:pPr>
              <w:spacing w:after="60"/>
            </w:pPr>
            <w:r>
              <w:rPr>
                <w:sz w:val="22"/>
              </w:rPr>
              <w:t>2026-01-06</w:t>
            </w:r>
          </w:p>
        </w:tc>
        <w:tc>
          <w:tcPr>
            <w:tcW w:type="dxa" w:w="4649"/>
          </w:tcPr>
          <w:p>
            <w:pPr>
              <w:spacing w:after="60"/>
            </w:pPr>
            <w:r>
              <w:rPr>
                <w:sz w:val="22"/>
              </w:rPr>
              <w:t>Explotacion de Vulnerabilidad Sin Parche</w:t>
            </w:r>
          </w:p>
        </w:tc>
        <w:tc>
          <w:tcPr>
            <w:tcW w:type="dxa" w:w="4649"/>
          </w:tcPr>
          <w:p>
            <w:pPr>
              <w:spacing w:after="60"/>
            </w:pPr>
            <w:r>
              <w:rPr>
                <w:sz w:val="22"/>
              </w:rPr>
              <w:t>40</w:t>
            </w:r>
          </w:p>
        </w:tc>
      </w:tr>
      <w:tr>
        <w:trPr>
          <w:cantSplit/>
        </w:trPr>
        <w:tc>
          <w:tcPr>
            <w:tcW w:type="dxa" w:w="4649"/>
          </w:tcPr>
          <w:p>
            <w:pPr>
              <w:spacing w:after="60"/>
            </w:pPr>
            <w:r>
              <w:rPr>
                <w:sz w:val="22"/>
              </w:rPr>
              <w:t>Wood-Clarke</w:t>
            </w:r>
          </w:p>
        </w:tc>
        <w:tc>
          <w:tcPr>
            <w:tcW w:type="dxa" w:w="4649"/>
          </w:tcPr>
          <w:p>
            <w:pPr>
              <w:spacing w:after="60"/>
            </w:pPr>
            <w:r>
              <w:rPr>
                <w:sz w:val="22"/>
              </w:rPr>
              <w:t>BR-00084</w:t>
            </w:r>
          </w:p>
        </w:tc>
        <w:tc>
          <w:tcPr>
            <w:tcW w:type="dxa" w:w="4649"/>
          </w:tcPr>
          <w:p>
            <w:pPr>
              <w:spacing w:after="60"/>
            </w:pPr>
            <w:r>
              <w:rPr>
                <w:sz w:val="22"/>
              </w:rPr>
              <w:t>2026-09-22</w:t>
            </w:r>
          </w:p>
        </w:tc>
        <w:tc>
          <w:tcPr>
            <w:tcW w:type="dxa" w:w="4649"/>
          </w:tcPr>
          <w:p>
            <w:pPr>
              <w:spacing w:after="60"/>
            </w:pPr>
            <w:r>
              <w:rPr>
                <w:sz w:val="22"/>
              </w:rPr>
              <w:t>Malware</w:t>
            </w:r>
          </w:p>
        </w:tc>
        <w:tc>
          <w:tcPr>
            <w:tcW w:type="dxa" w:w="4649"/>
          </w:tcPr>
          <w:p>
            <w:pPr>
              <w:spacing w:after="60"/>
            </w:pPr>
            <w:r>
              <w:rPr>
                <w:sz w:val="22"/>
              </w:rPr>
              <w:t>40</w:t>
            </w:r>
          </w:p>
        </w:tc>
      </w:tr>
      <w:tr>
        <w:trPr>
          <w:cantSplit/>
        </w:trPr>
        <w:tc>
          <w:tcPr>
            <w:tcW w:type="dxa" w:w="4649"/>
          </w:tcPr>
          <w:p>
            <w:pPr>
              <w:spacing w:after="60"/>
            </w:pPr>
            <w:r>
              <w:rPr>
                <w:sz w:val="22"/>
              </w:rPr>
              <w:t>Coleman Ltd</w:t>
            </w:r>
          </w:p>
        </w:tc>
        <w:tc>
          <w:tcPr>
            <w:tcW w:type="dxa" w:w="4649"/>
          </w:tcPr>
          <w:p>
            <w:pPr>
              <w:spacing w:after="60"/>
            </w:pPr>
            <w:r>
              <w:rPr>
                <w:sz w:val="22"/>
              </w:rPr>
              <w:t>BR-00108</w:t>
            </w:r>
          </w:p>
        </w:tc>
        <w:tc>
          <w:tcPr>
            <w:tcW w:type="dxa" w:w="4649"/>
          </w:tcPr>
          <w:p>
            <w:pPr>
              <w:spacing w:after="60"/>
            </w:pPr>
            <w:r>
              <w:rPr>
                <w:sz w:val="22"/>
              </w:rPr>
              <w:t>2026-01-29</w:t>
            </w:r>
          </w:p>
        </w:tc>
        <w:tc>
          <w:tcPr>
            <w:tcW w:type="dxa" w:w="4649"/>
          </w:tcPr>
          <w:p>
            <w:pPr>
              <w:spacing w:after="60"/>
            </w:pPr>
            <w:r>
              <w:rPr>
                <w:sz w:val="22"/>
              </w:rPr>
              <w:t>Malware</w:t>
            </w:r>
          </w:p>
        </w:tc>
        <w:tc>
          <w:tcPr>
            <w:tcW w:type="dxa" w:w="4649"/>
          </w:tcPr>
          <w:p>
            <w:pPr>
              <w:spacing w:after="60"/>
            </w:pPr>
            <w:r>
              <w:rPr>
                <w:sz w:val="22"/>
              </w:rPr>
              <w:t>40</w:t>
            </w:r>
          </w:p>
        </w:tc>
      </w:tr>
      <w:tr>
        <w:trPr>
          <w:cantSplit/>
        </w:trPr>
        <w:tc>
          <w:tcPr>
            <w:tcW w:type="dxa" w:w="4649"/>
          </w:tcPr>
          <w:p>
            <w:pPr>
              <w:spacing w:after="60"/>
            </w:pPr>
            <w:r>
              <w:rPr>
                <w:sz w:val="22"/>
              </w:rPr>
              <w:t>Wood-Clarke</w:t>
            </w:r>
          </w:p>
        </w:tc>
        <w:tc>
          <w:tcPr>
            <w:tcW w:type="dxa" w:w="4649"/>
          </w:tcPr>
          <w:p>
            <w:pPr>
              <w:spacing w:after="60"/>
            </w:pPr>
            <w:r>
              <w:rPr>
                <w:sz w:val="22"/>
              </w:rPr>
              <w:t>BR-00158</w:t>
            </w:r>
          </w:p>
        </w:tc>
        <w:tc>
          <w:tcPr>
            <w:tcW w:type="dxa" w:w="4649"/>
          </w:tcPr>
          <w:p>
            <w:pPr>
              <w:spacing w:after="60"/>
            </w:pPr>
            <w:r>
              <w:rPr>
                <w:sz w:val="22"/>
              </w:rPr>
              <w:t>2025-10-13</w:t>
            </w:r>
          </w:p>
        </w:tc>
        <w:tc>
          <w:tcPr>
            <w:tcW w:type="dxa" w:w="4649"/>
          </w:tcPr>
          <w:p>
            <w:pPr>
              <w:spacing w:after="60"/>
            </w:pPr>
            <w:r>
              <w:rPr>
                <w:sz w:val="22"/>
              </w:rPr>
              <w:t>Phishing</w:t>
            </w:r>
          </w:p>
        </w:tc>
        <w:tc>
          <w:tcPr>
            <w:tcW w:type="dxa" w:w="4649"/>
          </w:tcPr>
          <w:p>
            <w:pPr>
              <w:spacing w:after="60"/>
            </w:pPr>
            <w:r>
              <w:rPr>
                <w:sz w:val="22"/>
              </w:rPr>
              <w:t>40</w:t>
            </w:r>
          </w:p>
        </w:tc>
      </w:tr>
      <w:tr>
        <w:trPr>
          <w:cantSplit/>
        </w:trPr>
        <w:tc>
          <w:tcPr>
            <w:tcW w:type="dxa" w:w="4649"/>
          </w:tcPr>
          <w:p>
            <w:pPr>
              <w:spacing w:after="60"/>
            </w:pPr>
            <w:r>
              <w:rPr>
                <w:sz w:val="22"/>
              </w:rPr>
              <w:t>Mccormick PLC</w:t>
            </w:r>
          </w:p>
        </w:tc>
        <w:tc>
          <w:tcPr>
            <w:tcW w:type="dxa" w:w="4649"/>
          </w:tcPr>
          <w:p>
            <w:pPr>
              <w:spacing w:after="60"/>
            </w:pPr>
            <w:r>
              <w:rPr>
                <w:sz w:val="22"/>
              </w:rPr>
              <w:t>BR-00441</w:t>
            </w:r>
          </w:p>
        </w:tc>
        <w:tc>
          <w:tcPr>
            <w:tcW w:type="dxa" w:w="4649"/>
          </w:tcPr>
          <w:p>
            <w:pPr>
              <w:spacing w:after="60"/>
            </w:pPr>
            <w:r>
              <w:rPr>
                <w:sz w:val="22"/>
              </w:rPr>
              <w:t>2026-06-27</w:t>
            </w:r>
          </w:p>
        </w:tc>
        <w:tc>
          <w:tcPr>
            <w:tcW w:type="dxa" w:w="4649"/>
          </w:tcPr>
          <w:p>
            <w:pPr>
              <w:spacing w:after="60"/>
            </w:pPr>
            <w:r>
              <w:rPr>
                <w:sz w:val="22"/>
              </w:rPr>
              <w:t>Insider Malicioso</w:t>
            </w:r>
          </w:p>
        </w:tc>
        <w:tc>
          <w:tcPr>
            <w:tcW w:type="dxa" w:w="4649"/>
          </w:tcPr>
          <w:p>
            <w:pPr>
              <w:spacing w:after="60"/>
            </w:pPr>
            <w:r>
              <w:rPr>
                <w:sz w:val="22"/>
              </w:rPr>
              <w:t>40</w:t>
            </w:r>
          </w:p>
        </w:tc>
      </w:tr>
      <w:tr>
        <w:trPr>
          <w:cantSplit/>
        </w:trPr>
        <w:tc>
          <w:tcPr>
            <w:tcW w:type="dxa" w:w="4649"/>
          </w:tcPr>
          <w:p>
            <w:pPr>
              <w:spacing w:after="60"/>
            </w:pPr>
            <w:r>
              <w:rPr>
                <w:sz w:val="22"/>
              </w:rPr>
              <w:t>Adams LLC</w:t>
            </w:r>
          </w:p>
        </w:tc>
        <w:tc>
          <w:tcPr>
            <w:tcW w:type="dxa" w:w="4649"/>
          </w:tcPr>
          <w:p>
            <w:pPr>
              <w:spacing w:after="60"/>
            </w:pPr>
            <w:r>
              <w:rPr>
                <w:sz w:val="22"/>
              </w:rPr>
              <w:t>BR-00513</w:t>
            </w:r>
          </w:p>
        </w:tc>
        <w:tc>
          <w:tcPr>
            <w:tcW w:type="dxa" w:w="4649"/>
          </w:tcPr>
          <w:p>
            <w:pPr>
              <w:spacing w:after="60"/>
            </w:pPr>
            <w:r>
              <w:rPr>
                <w:sz w:val="22"/>
              </w:rPr>
              <w:t>2026-09-14</w:t>
            </w:r>
          </w:p>
        </w:tc>
        <w:tc>
          <w:tcPr>
            <w:tcW w:type="dxa" w:w="4649"/>
          </w:tcPr>
          <w:p>
            <w:pPr>
              <w:spacing w:after="60"/>
            </w:pPr>
            <w:r>
              <w:rPr>
                <w:sz w:val="22"/>
              </w:rPr>
              <w:t>Credenciales Filtradas de Terceros</w:t>
            </w:r>
          </w:p>
        </w:tc>
        <w:tc>
          <w:tcPr>
            <w:tcW w:type="dxa" w:w="4649"/>
          </w:tcPr>
          <w:p>
            <w:pPr>
              <w:spacing w:after="60"/>
            </w:pPr>
            <w:r>
              <w:rPr>
                <w:sz w:val="22"/>
              </w:rPr>
              <w:t>40</w:t>
            </w:r>
          </w:p>
        </w:tc>
      </w:tr>
      <w:tr>
        <w:trPr>
          <w:cantSplit/>
        </w:trPr>
        <w:tc>
          <w:tcPr>
            <w:tcW w:type="dxa" w:w="4649"/>
          </w:tcPr>
          <w:p>
            <w:pPr>
              <w:spacing w:after="60"/>
            </w:pPr>
            <w:r>
              <w:rPr>
                <w:sz w:val="22"/>
              </w:rPr>
              <w:t>Shaw Group</w:t>
            </w:r>
          </w:p>
        </w:tc>
        <w:tc>
          <w:tcPr>
            <w:tcW w:type="dxa" w:w="4649"/>
          </w:tcPr>
          <w:p>
            <w:pPr>
              <w:spacing w:after="60"/>
            </w:pPr>
            <w:r>
              <w:rPr>
                <w:sz w:val="22"/>
              </w:rPr>
              <w:t>BR-00598</w:t>
            </w:r>
          </w:p>
        </w:tc>
        <w:tc>
          <w:tcPr>
            <w:tcW w:type="dxa" w:w="4649"/>
          </w:tcPr>
          <w:p>
            <w:pPr>
              <w:spacing w:after="60"/>
            </w:pPr>
            <w:r>
              <w:rPr>
                <w:sz w:val="22"/>
              </w:rPr>
              <w:t>2026-08-08</w:t>
            </w:r>
          </w:p>
        </w:tc>
        <w:tc>
          <w:tcPr>
            <w:tcW w:type="dxa" w:w="4649"/>
          </w:tcPr>
          <w:p>
            <w:pPr>
              <w:spacing w:after="60"/>
            </w:pPr>
            <w:r>
              <w:rPr>
                <w:sz w:val="22"/>
              </w:rPr>
              <w:t>Malware</w:t>
            </w:r>
          </w:p>
        </w:tc>
        <w:tc>
          <w:tcPr>
            <w:tcW w:type="dxa" w:w="4649"/>
          </w:tcPr>
          <w:p>
            <w:pPr>
              <w:spacing w:after="60"/>
            </w:pPr>
            <w:r>
              <w:rPr>
                <w:sz w:val="22"/>
              </w:rPr>
              <w:t>40</w:t>
            </w:r>
          </w:p>
        </w:tc>
      </w:tr>
      <w:tr>
        <w:trPr>
          <w:cantSplit/>
        </w:trPr>
        <w:tc>
          <w:tcPr>
            <w:tcW w:type="dxa" w:w="4649"/>
          </w:tcPr>
          <w:p>
            <w:pPr>
              <w:spacing w:after="60"/>
            </w:pPr>
            <w:r>
              <w:rPr>
                <w:sz w:val="22"/>
              </w:rPr>
              <w:t>Bonilla-Reynolds</w:t>
            </w:r>
          </w:p>
        </w:tc>
        <w:tc>
          <w:tcPr>
            <w:tcW w:type="dxa" w:w="4649"/>
          </w:tcPr>
          <w:p>
            <w:pPr>
              <w:spacing w:after="60"/>
            </w:pPr>
            <w:r>
              <w:rPr>
                <w:sz w:val="22"/>
              </w:rPr>
              <w:t>BR-00668</w:t>
            </w:r>
          </w:p>
        </w:tc>
        <w:tc>
          <w:tcPr>
            <w:tcW w:type="dxa" w:w="4649"/>
          </w:tcPr>
          <w:p>
            <w:pPr>
              <w:spacing w:after="60"/>
            </w:pPr>
            <w:r>
              <w:rPr>
                <w:sz w:val="22"/>
              </w:rPr>
              <w:t>2025-10-10</w:t>
            </w:r>
          </w:p>
        </w:tc>
        <w:tc>
          <w:tcPr>
            <w:tcW w:type="dxa" w:w="4649"/>
          </w:tcPr>
          <w:p>
            <w:pPr>
              <w:spacing w:after="60"/>
            </w:pPr>
            <w:r>
              <w:rPr>
                <w:sz w:val="22"/>
              </w:rPr>
              <w:t>Ataque de Fuerza Bruta</w:t>
            </w:r>
          </w:p>
        </w:tc>
        <w:tc>
          <w:tcPr>
            <w:tcW w:type="dxa" w:w="4649"/>
          </w:tcPr>
          <w:p>
            <w:pPr>
              <w:spacing w:after="60"/>
            </w:pPr>
            <w:r>
              <w:rPr>
                <w:sz w:val="22"/>
              </w:rPr>
              <w:t>40</w:t>
            </w:r>
          </w:p>
        </w:tc>
      </w:tr>
      <w:tr>
        <w:trPr>
          <w:cantSplit/>
        </w:trPr>
        <w:tc>
          <w:tcPr>
            <w:tcW w:type="dxa" w:w="4649"/>
          </w:tcPr>
          <w:p>
            <w:pPr>
              <w:spacing w:after="60"/>
            </w:pPr>
            <w:r>
              <w:rPr>
                <w:sz w:val="22"/>
              </w:rPr>
              <w:t>Glover, Dunn and Barker</w:t>
            </w:r>
          </w:p>
        </w:tc>
        <w:tc>
          <w:tcPr>
            <w:tcW w:type="dxa" w:w="4649"/>
          </w:tcPr>
          <w:p>
            <w:pPr>
              <w:spacing w:after="60"/>
            </w:pPr>
            <w:r>
              <w:rPr>
                <w:sz w:val="22"/>
              </w:rPr>
              <w:t>BR-00706</w:t>
            </w:r>
          </w:p>
        </w:tc>
        <w:tc>
          <w:tcPr>
            <w:tcW w:type="dxa" w:w="4649"/>
          </w:tcPr>
          <w:p>
            <w:pPr>
              <w:spacing w:after="60"/>
            </w:pPr>
            <w:r>
              <w:rPr>
                <w:sz w:val="22"/>
              </w:rPr>
              <w:t>2026-09-22</w:t>
            </w:r>
          </w:p>
        </w:tc>
        <w:tc>
          <w:tcPr>
            <w:tcW w:type="dxa" w:w="4649"/>
          </w:tcPr>
          <w:p>
            <w:pPr>
              <w:spacing w:after="60"/>
            </w:pPr>
            <w:r>
              <w:rPr>
                <w:sz w:val="22"/>
              </w:rPr>
              <w:t>Configuracion Erronea de Servidor</w:t>
            </w:r>
          </w:p>
        </w:tc>
        <w:tc>
          <w:tcPr>
            <w:tcW w:type="dxa" w:w="4649"/>
          </w:tcPr>
          <w:p>
            <w:pPr>
              <w:spacing w:after="60"/>
            </w:pPr>
            <w:r>
              <w:rPr>
                <w:sz w:val="22"/>
              </w:rPr>
              <w:t>40</w:t>
            </w:r>
          </w:p>
        </w:tc>
      </w:tr>
      <w:tr>
        <w:trPr>
          <w:cantSplit/>
        </w:trPr>
        <w:tc>
          <w:tcPr>
            <w:tcW w:type="dxa" w:w="4649"/>
          </w:tcPr>
          <w:p>
            <w:pPr>
              <w:spacing w:after="60"/>
            </w:pPr>
            <w:r>
              <w:rPr>
                <w:sz w:val="22"/>
              </w:rPr>
              <w:t>Fox, Odom and Colon</w:t>
            </w:r>
          </w:p>
        </w:tc>
        <w:tc>
          <w:tcPr>
            <w:tcW w:type="dxa" w:w="4649"/>
          </w:tcPr>
          <w:p>
            <w:pPr>
              <w:spacing w:after="60"/>
            </w:pPr>
            <w:r>
              <w:rPr>
                <w:sz w:val="22"/>
              </w:rPr>
              <w:t>BR-00015</w:t>
            </w:r>
          </w:p>
        </w:tc>
        <w:tc>
          <w:tcPr>
            <w:tcW w:type="dxa" w:w="4649"/>
          </w:tcPr>
          <w:p>
            <w:pPr>
              <w:spacing w:after="60"/>
            </w:pPr>
            <w:r>
              <w:rPr>
                <w:sz w:val="22"/>
              </w:rPr>
              <w:t>2026-03-10</w:t>
            </w:r>
          </w:p>
        </w:tc>
        <w:tc>
          <w:tcPr>
            <w:tcW w:type="dxa" w:w="4649"/>
          </w:tcPr>
          <w:p>
            <w:pPr>
              <w:spacing w:after="60"/>
            </w:pPr>
            <w:r>
              <w:rPr>
                <w:sz w:val="22"/>
              </w:rPr>
              <w:t>Insider Malicioso</w:t>
            </w:r>
          </w:p>
        </w:tc>
        <w:tc>
          <w:tcPr>
            <w:tcW w:type="dxa" w:w="4649"/>
          </w:tcPr>
          <w:p>
            <w:pPr>
              <w:spacing w:after="60"/>
            </w:pPr>
            <w:r>
              <w:rPr>
                <w:sz w:val="22"/>
              </w:rPr>
              <w:t>39</w:t>
            </w:r>
          </w:p>
        </w:tc>
      </w:tr>
      <w:tr>
        <w:trPr>
          <w:cantSplit/>
        </w:trPr>
        <w:tc>
          <w:tcPr>
            <w:tcW w:type="dxa" w:w="4649"/>
          </w:tcPr>
          <w:p>
            <w:pPr>
              <w:spacing w:after="60"/>
            </w:pPr>
            <w:r>
              <w:rPr>
                <w:sz w:val="22"/>
              </w:rPr>
              <w:t>Conrad PLC</w:t>
            </w:r>
          </w:p>
        </w:tc>
        <w:tc>
          <w:tcPr>
            <w:tcW w:type="dxa" w:w="4649"/>
          </w:tcPr>
          <w:p>
            <w:pPr>
              <w:spacing w:after="60"/>
            </w:pPr>
            <w:r>
              <w:rPr>
                <w:sz w:val="22"/>
              </w:rPr>
              <w:t>BR-00018</w:t>
            </w:r>
          </w:p>
        </w:tc>
        <w:tc>
          <w:tcPr>
            <w:tcW w:type="dxa" w:w="4649"/>
          </w:tcPr>
          <w:p>
            <w:pPr>
              <w:spacing w:after="60"/>
            </w:pPr>
            <w:r>
              <w:rPr>
                <w:sz w:val="22"/>
              </w:rPr>
              <w:t>2026-09-22</w:t>
            </w:r>
          </w:p>
        </w:tc>
        <w:tc>
          <w:tcPr>
            <w:tcW w:type="dxa" w:w="4649"/>
          </w:tcPr>
          <w:p>
            <w:pPr>
              <w:spacing w:after="60"/>
            </w:pPr>
            <w:r>
              <w:rPr>
                <w:sz w:val="22"/>
              </w:rPr>
              <w:t>Insider Malicioso</w:t>
            </w:r>
          </w:p>
        </w:tc>
        <w:tc>
          <w:tcPr>
            <w:tcW w:type="dxa" w:w="4649"/>
          </w:tcPr>
          <w:p>
            <w:pPr>
              <w:spacing w:after="60"/>
            </w:pPr>
            <w:r>
              <w:rPr>
                <w:sz w:val="22"/>
              </w:rPr>
              <w:t>39</w:t>
            </w:r>
          </w:p>
        </w:tc>
      </w:tr>
      <w:tr>
        <w:trPr>
          <w:cantSplit/>
        </w:trPr>
        <w:tc>
          <w:tcPr>
            <w:tcW w:type="dxa" w:w="4649"/>
          </w:tcPr>
          <w:p>
            <w:pPr>
              <w:spacing w:after="60"/>
            </w:pPr>
            <w:r>
              <w:rPr>
                <w:sz w:val="22"/>
              </w:rPr>
              <w:t>Acosta, Williams and Mcmillan</w:t>
            </w:r>
          </w:p>
        </w:tc>
        <w:tc>
          <w:tcPr>
            <w:tcW w:type="dxa" w:w="4649"/>
          </w:tcPr>
          <w:p>
            <w:pPr>
              <w:spacing w:after="60"/>
            </w:pPr>
            <w:r>
              <w:rPr>
                <w:sz w:val="22"/>
              </w:rPr>
              <w:t>BR-00047</w:t>
            </w:r>
          </w:p>
        </w:tc>
        <w:tc>
          <w:tcPr>
            <w:tcW w:type="dxa" w:w="4649"/>
          </w:tcPr>
          <w:p>
            <w:pPr>
              <w:spacing w:after="60"/>
            </w:pPr>
            <w:r>
              <w:rPr>
                <w:sz w:val="22"/>
              </w:rPr>
              <w:t>2026-01-06</w:t>
            </w:r>
          </w:p>
        </w:tc>
        <w:tc>
          <w:tcPr>
            <w:tcW w:type="dxa" w:w="4649"/>
          </w:tcPr>
          <w:p>
            <w:pPr>
              <w:spacing w:after="60"/>
            </w:pPr>
            <w:r>
              <w:rPr>
                <w:sz w:val="22"/>
              </w:rPr>
              <w:t>Ataque de Fuerza Bruta</w:t>
            </w:r>
          </w:p>
        </w:tc>
        <w:tc>
          <w:tcPr>
            <w:tcW w:type="dxa" w:w="4649"/>
          </w:tcPr>
          <w:p>
            <w:pPr>
              <w:spacing w:after="60"/>
            </w:pPr>
            <w:r>
              <w:rPr>
                <w:sz w:val="22"/>
              </w:rPr>
              <w:t>39</w:t>
            </w:r>
          </w:p>
        </w:tc>
      </w:tr>
      <w:tr>
        <w:trPr>
          <w:cantSplit/>
        </w:trPr>
        <w:tc>
          <w:tcPr>
            <w:tcW w:type="dxa" w:w="4649"/>
          </w:tcPr>
          <w:p>
            <w:pPr>
              <w:spacing w:after="60"/>
            </w:pPr>
            <w:r>
              <w:rPr>
                <w:sz w:val="22"/>
              </w:rPr>
              <w:t>Glover, Dunn and Barker</w:t>
            </w:r>
          </w:p>
        </w:tc>
        <w:tc>
          <w:tcPr>
            <w:tcW w:type="dxa" w:w="4649"/>
          </w:tcPr>
          <w:p>
            <w:pPr>
              <w:spacing w:after="60"/>
            </w:pPr>
            <w:r>
              <w:rPr>
                <w:sz w:val="22"/>
              </w:rPr>
              <w:t>BR-00230</w:t>
            </w:r>
          </w:p>
        </w:tc>
        <w:tc>
          <w:tcPr>
            <w:tcW w:type="dxa" w:w="4649"/>
          </w:tcPr>
          <w:p>
            <w:pPr>
              <w:spacing w:after="60"/>
            </w:pPr>
            <w:r>
              <w:rPr>
                <w:sz w:val="22"/>
              </w:rPr>
              <w:t>2026-05-12</w:t>
            </w:r>
          </w:p>
        </w:tc>
        <w:tc>
          <w:tcPr>
            <w:tcW w:type="dxa" w:w="4649"/>
          </w:tcPr>
          <w:p>
            <w:pPr>
              <w:spacing w:after="60"/>
            </w:pPr>
            <w:r>
              <w:rPr>
                <w:sz w:val="22"/>
              </w:rPr>
              <w:t>Insider Malicioso</w:t>
            </w:r>
          </w:p>
        </w:tc>
        <w:tc>
          <w:tcPr>
            <w:tcW w:type="dxa" w:w="4649"/>
          </w:tcPr>
          <w:p>
            <w:pPr>
              <w:spacing w:after="60"/>
            </w:pPr>
            <w:r>
              <w:rPr>
                <w:sz w:val="22"/>
              </w:rPr>
              <w:t>39</w:t>
            </w:r>
          </w:p>
        </w:tc>
      </w:tr>
      <w:tr>
        <w:trPr>
          <w:cantSplit/>
        </w:trPr>
        <w:tc>
          <w:tcPr>
            <w:tcW w:type="dxa" w:w="4649"/>
          </w:tcPr>
          <w:p>
            <w:pPr>
              <w:spacing w:after="60"/>
            </w:pPr>
            <w:r>
              <w:rPr>
                <w:sz w:val="22"/>
              </w:rPr>
              <w:t>Combs, Kent and Higgins</w:t>
            </w:r>
          </w:p>
        </w:tc>
        <w:tc>
          <w:tcPr>
            <w:tcW w:type="dxa" w:w="4649"/>
          </w:tcPr>
          <w:p>
            <w:pPr>
              <w:spacing w:after="60"/>
            </w:pPr>
            <w:r>
              <w:rPr>
                <w:sz w:val="22"/>
              </w:rPr>
              <w:t>BR-00463</w:t>
            </w:r>
          </w:p>
        </w:tc>
        <w:tc>
          <w:tcPr>
            <w:tcW w:type="dxa" w:w="4649"/>
          </w:tcPr>
          <w:p>
            <w:pPr>
              <w:spacing w:after="60"/>
            </w:pPr>
            <w:r>
              <w:rPr>
                <w:sz w:val="22"/>
              </w:rPr>
              <w:t>2026-04-21</w:t>
            </w:r>
          </w:p>
        </w:tc>
        <w:tc>
          <w:tcPr>
            <w:tcW w:type="dxa" w:w="4649"/>
          </w:tcPr>
          <w:p>
            <w:pPr>
              <w:spacing w:after="60"/>
            </w:pPr>
            <w:r>
              <w:rPr>
                <w:sz w:val="22"/>
              </w:rPr>
              <w:t>Ataque de Fuerza Bruta</w:t>
            </w:r>
          </w:p>
        </w:tc>
        <w:tc>
          <w:tcPr>
            <w:tcW w:type="dxa" w:w="4649"/>
          </w:tcPr>
          <w:p>
            <w:pPr>
              <w:spacing w:after="60"/>
            </w:pPr>
            <w:r>
              <w:rPr>
                <w:sz w:val="22"/>
              </w:rPr>
              <w:t>39</w:t>
            </w:r>
          </w:p>
        </w:tc>
      </w:tr>
      <w:tr>
        <w:trPr>
          <w:cantSplit/>
        </w:trPr>
        <w:tc>
          <w:tcPr>
            <w:tcW w:type="dxa" w:w="4649"/>
          </w:tcPr>
          <w:p>
            <w:pPr>
              <w:spacing w:after="60"/>
            </w:pPr>
            <w:r>
              <w:rPr>
                <w:sz w:val="22"/>
              </w:rPr>
              <w:t>Bell-Williams</w:t>
            </w:r>
          </w:p>
        </w:tc>
        <w:tc>
          <w:tcPr>
            <w:tcW w:type="dxa" w:w="4649"/>
          </w:tcPr>
          <w:p>
            <w:pPr>
              <w:spacing w:after="60"/>
            </w:pPr>
            <w:r>
              <w:rPr>
                <w:sz w:val="22"/>
              </w:rPr>
              <w:t>BR-00620</w:t>
            </w:r>
          </w:p>
        </w:tc>
        <w:tc>
          <w:tcPr>
            <w:tcW w:type="dxa" w:w="4649"/>
          </w:tcPr>
          <w:p>
            <w:pPr>
              <w:spacing w:after="60"/>
            </w:pPr>
            <w:r>
              <w:rPr>
                <w:sz w:val="22"/>
              </w:rPr>
              <w:t>2026-08-31</w:t>
            </w:r>
          </w:p>
        </w:tc>
        <w:tc>
          <w:tcPr>
            <w:tcW w:type="dxa" w:w="4649"/>
          </w:tcPr>
          <w:p>
            <w:pPr>
              <w:spacing w:after="60"/>
            </w:pPr>
            <w:r>
              <w:rPr>
                <w:sz w:val="22"/>
              </w:rPr>
              <w:t>Credenciales Filtradas de Terceros</w:t>
            </w:r>
          </w:p>
        </w:tc>
        <w:tc>
          <w:tcPr>
            <w:tcW w:type="dxa" w:w="4649"/>
          </w:tcPr>
          <w:p>
            <w:pPr>
              <w:spacing w:after="60"/>
            </w:pPr>
            <w:r>
              <w:rPr>
                <w:sz w:val="22"/>
              </w:rPr>
              <w:t>39</w:t>
            </w:r>
          </w:p>
        </w:tc>
      </w:tr>
      <w:tr>
        <w:trPr>
          <w:cantSplit/>
        </w:trPr>
        <w:tc>
          <w:tcPr>
            <w:tcW w:type="dxa" w:w="4649"/>
          </w:tcPr>
          <w:p>
            <w:pPr>
              <w:spacing w:after="60"/>
            </w:pPr>
            <w:r>
              <w:rPr>
                <w:sz w:val="22"/>
              </w:rPr>
              <w:t>Freeman-Martin</w:t>
            </w:r>
          </w:p>
        </w:tc>
        <w:tc>
          <w:tcPr>
            <w:tcW w:type="dxa" w:w="4649"/>
          </w:tcPr>
          <w:p>
            <w:pPr>
              <w:spacing w:after="60"/>
            </w:pPr>
            <w:r>
              <w:rPr>
                <w:sz w:val="22"/>
              </w:rPr>
              <w:t>BR-00233</w:t>
            </w:r>
          </w:p>
        </w:tc>
        <w:tc>
          <w:tcPr>
            <w:tcW w:type="dxa" w:w="4649"/>
          </w:tcPr>
          <w:p>
            <w:pPr>
              <w:spacing w:after="60"/>
            </w:pPr>
            <w:r>
              <w:rPr>
                <w:sz w:val="22"/>
              </w:rPr>
              <w:t>2025-09-27</w:t>
            </w:r>
          </w:p>
        </w:tc>
        <w:tc>
          <w:tcPr>
            <w:tcW w:type="dxa" w:w="4649"/>
          </w:tcPr>
          <w:p>
            <w:pPr>
              <w:spacing w:after="60"/>
            </w:pPr>
            <w:r>
              <w:rPr>
                <w:sz w:val="22"/>
              </w:rPr>
              <w:t>Ataque a Cadena de Suministro</w:t>
            </w:r>
          </w:p>
        </w:tc>
        <w:tc>
          <w:tcPr>
            <w:tcW w:type="dxa" w:w="4649"/>
          </w:tcPr>
          <w:p>
            <w:pPr>
              <w:spacing w:after="60"/>
            </w:pPr>
            <w:r>
              <w:rPr>
                <w:sz w:val="22"/>
              </w:rPr>
              <w:t>38</w:t>
            </w:r>
          </w:p>
        </w:tc>
      </w:tr>
      <w:tr>
        <w:trPr>
          <w:cantSplit/>
        </w:trPr>
        <w:tc>
          <w:tcPr>
            <w:tcW w:type="dxa" w:w="4649"/>
          </w:tcPr>
          <w:p>
            <w:pPr>
              <w:spacing w:after="60"/>
            </w:pPr>
            <w:r>
              <w:rPr>
                <w:sz w:val="22"/>
              </w:rPr>
              <w:t>Wood-Clarke</w:t>
            </w:r>
          </w:p>
        </w:tc>
        <w:tc>
          <w:tcPr>
            <w:tcW w:type="dxa" w:w="4649"/>
          </w:tcPr>
          <w:p>
            <w:pPr>
              <w:spacing w:after="60"/>
            </w:pPr>
            <w:r>
              <w:rPr>
                <w:sz w:val="22"/>
              </w:rPr>
              <w:t>BR-00449</w:t>
            </w:r>
          </w:p>
        </w:tc>
        <w:tc>
          <w:tcPr>
            <w:tcW w:type="dxa" w:w="4649"/>
          </w:tcPr>
          <w:p>
            <w:pPr>
              <w:spacing w:after="60"/>
            </w:pPr>
            <w:r>
              <w:rPr>
                <w:sz w:val="22"/>
              </w:rPr>
              <w:t>2026-09-22</w:t>
            </w:r>
          </w:p>
        </w:tc>
        <w:tc>
          <w:tcPr>
            <w:tcW w:type="dxa" w:w="4649"/>
          </w:tcPr>
          <w:p>
            <w:pPr>
              <w:spacing w:after="60"/>
            </w:pPr>
            <w:r>
              <w:rPr>
                <w:sz w:val="22"/>
              </w:rPr>
              <w:t>Ataque a Cadena de Suministro</w:t>
            </w:r>
          </w:p>
        </w:tc>
        <w:tc>
          <w:tcPr>
            <w:tcW w:type="dxa" w:w="4649"/>
          </w:tcPr>
          <w:p>
            <w:pPr>
              <w:spacing w:after="60"/>
            </w:pPr>
            <w:r>
              <w:rPr>
                <w:sz w:val="22"/>
              </w:rPr>
              <w:t>38</w:t>
            </w:r>
          </w:p>
        </w:tc>
      </w:tr>
      <w:tr>
        <w:trPr>
          <w:cantSplit/>
        </w:trPr>
        <w:tc>
          <w:tcPr>
            <w:tcW w:type="dxa" w:w="4649"/>
          </w:tcPr>
          <w:p>
            <w:pPr>
              <w:spacing w:after="60"/>
            </w:pPr>
            <w:r>
              <w:rPr>
                <w:sz w:val="22"/>
              </w:rPr>
              <w:t>Perkins Inc</w:t>
            </w:r>
          </w:p>
        </w:tc>
        <w:tc>
          <w:tcPr>
            <w:tcW w:type="dxa" w:w="4649"/>
          </w:tcPr>
          <w:p>
            <w:pPr>
              <w:spacing w:after="60"/>
            </w:pPr>
            <w:r>
              <w:rPr>
                <w:sz w:val="22"/>
              </w:rPr>
              <w:t>BR-00498</w:t>
            </w:r>
          </w:p>
        </w:tc>
        <w:tc>
          <w:tcPr>
            <w:tcW w:type="dxa" w:w="4649"/>
          </w:tcPr>
          <w:p>
            <w:pPr>
              <w:spacing w:after="60"/>
            </w:pPr>
            <w:r>
              <w:rPr>
                <w:sz w:val="22"/>
              </w:rPr>
              <w:t>2026-04-05</w:t>
            </w:r>
          </w:p>
        </w:tc>
        <w:tc>
          <w:tcPr>
            <w:tcW w:type="dxa" w:w="4649"/>
          </w:tcPr>
          <w:p>
            <w:pPr>
              <w:spacing w:after="60"/>
            </w:pPr>
            <w:r>
              <w:rPr>
                <w:sz w:val="22"/>
              </w:rPr>
              <w:t>Ataque a Cadena de Suministro</w:t>
            </w:r>
          </w:p>
        </w:tc>
        <w:tc>
          <w:tcPr>
            <w:tcW w:type="dxa" w:w="4649"/>
          </w:tcPr>
          <w:p>
            <w:pPr>
              <w:spacing w:after="60"/>
            </w:pPr>
            <w:r>
              <w:rPr>
                <w:sz w:val="22"/>
              </w:rPr>
              <w:t>38</w:t>
            </w:r>
          </w:p>
        </w:tc>
      </w:tr>
      <w:tr>
        <w:trPr>
          <w:cantSplit/>
        </w:trPr>
        <w:tc>
          <w:tcPr>
            <w:tcW w:type="dxa" w:w="4649"/>
          </w:tcPr>
          <w:p>
            <w:pPr>
              <w:spacing w:after="60"/>
            </w:pPr>
            <w:r>
              <w:rPr>
                <w:sz w:val="22"/>
              </w:rPr>
              <w:t>Goodman PLC</w:t>
            </w:r>
          </w:p>
        </w:tc>
        <w:tc>
          <w:tcPr>
            <w:tcW w:type="dxa" w:w="4649"/>
          </w:tcPr>
          <w:p>
            <w:pPr>
              <w:spacing w:after="60"/>
            </w:pPr>
            <w:r>
              <w:rPr>
                <w:sz w:val="22"/>
              </w:rPr>
              <w:t>BR-00540</w:t>
            </w:r>
          </w:p>
        </w:tc>
        <w:tc>
          <w:tcPr>
            <w:tcW w:type="dxa" w:w="4649"/>
          </w:tcPr>
          <w:p>
            <w:pPr>
              <w:spacing w:after="60"/>
            </w:pPr>
            <w:r>
              <w:rPr>
                <w:sz w:val="22"/>
              </w:rPr>
              <w:t>2026-08-01</w:t>
            </w:r>
          </w:p>
        </w:tc>
        <w:tc>
          <w:tcPr>
            <w:tcW w:type="dxa" w:w="4649"/>
          </w:tcPr>
          <w:p>
            <w:pPr>
              <w:spacing w:after="60"/>
            </w:pPr>
            <w:r>
              <w:rPr>
                <w:sz w:val="22"/>
              </w:rPr>
              <w:t>Insider Malicioso</w:t>
            </w:r>
          </w:p>
        </w:tc>
        <w:tc>
          <w:tcPr>
            <w:tcW w:type="dxa" w:w="4649"/>
          </w:tcPr>
          <w:p>
            <w:pPr>
              <w:spacing w:after="60"/>
            </w:pPr>
            <w:r>
              <w:rPr>
                <w:sz w:val="22"/>
              </w:rPr>
              <w:t>38</w:t>
            </w:r>
          </w:p>
        </w:tc>
      </w:tr>
      <w:tr>
        <w:trPr>
          <w:cantSplit/>
        </w:trPr>
        <w:tc>
          <w:tcPr>
            <w:tcW w:type="dxa" w:w="4649"/>
          </w:tcPr>
          <w:p>
            <w:pPr>
              <w:spacing w:after="60"/>
            </w:pPr>
            <w:r>
              <w:rPr>
                <w:sz w:val="22"/>
              </w:rPr>
              <w:t>Boyd, Rodriguez and Barnett</w:t>
            </w:r>
          </w:p>
        </w:tc>
        <w:tc>
          <w:tcPr>
            <w:tcW w:type="dxa" w:w="4649"/>
          </w:tcPr>
          <w:p>
            <w:pPr>
              <w:spacing w:after="60"/>
            </w:pPr>
            <w:r>
              <w:rPr>
                <w:sz w:val="22"/>
              </w:rPr>
              <w:t>BR-00626</w:t>
            </w:r>
          </w:p>
        </w:tc>
        <w:tc>
          <w:tcPr>
            <w:tcW w:type="dxa" w:w="4649"/>
          </w:tcPr>
          <w:p>
            <w:pPr>
              <w:spacing w:after="60"/>
            </w:pPr>
            <w:r>
              <w:rPr>
                <w:sz w:val="22"/>
              </w:rPr>
              <w:t>2026-09-22</w:t>
            </w:r>
          </w:p>
        </w:tc>
        <w:tc>
          <w:tcPr>
            <w:tcW w:type="dxa" w:w="4649"/>
          </w:tcPr>
          <w:p>
            <w:pPr>
              <w:spacing w:after="60"/>
            </w:pPr>
            <w:r>
              <w:rPr>
                <w:sz w:val="22"/>
              </w:rPr>
              <w:t>Ataque de Fuerza Bruta</w:t>
            </w:r>
          </w:p>
        </w:tc>
        <w:tc>
          <w:tcPr>
            <w:tcW w:type="dxa" w:w="4649"/>
          </w:tcPr>
          <w:p>
            <w:pPr>
              <w:spacing w:after="60"/>
            </w:pPr>
            <w:r>
              <w:rPr>
                <w:sz w:val="22"/>
              </w:rPr>
              <w:t>38</w:t>
            </w:r>
          </w:p>
        </w:tc>
      </w:tr>
      <w:tr>
        <w:trPr>
          <w:cantSplit/>
        </w:trPr>
        <w:tc>
          <w:tcPr>
            <w:tcW w:type="dxa" w:w="4649"/>
          </w:tcPr>
          <w:p>
            <w:pPr>
              <w:spacing w:after="60"/>
            </w:pPr>
            <w:r>
              <w:rPr>
                <w:sz w:val="22"/>
              </w:rPr>
              <w:t>Cline, Hampton and Perez</w:t>
            </w:r>
          </w:p>
        </w:tc>
        <w:tc>
          <w:tcPr>
            <w:tcW w:type="dxa" w:w="4649"/>
          </w:tcPr>
          <w:p>
            <w:pPr>
              <w:spacing w:after="60"/>
            </w:pPr>
            <w:r>
              <w:rPr>
                <w:sz w:val="22"/>
              </w:rPr>
              <w:t>BR-00695</w:t>
            </w:r>
          </w:p>
        </w:tc>
        <w:tc>
          <w:tcPr>
            <w:tcW w:type="dxa" w:w="4649"/>
          </w:tcPr>
          <w:p>
            <w:pPr>
              <w:spacing w:after="60"/>
            </w:pPr>
            <w:r>
              <w:rPr>
                <w:sz w:val="22"/>
              </w:rPr>
              <w:t>2025-10-12</w:t>
            </w:r>
          </w:p>
        </w:tc>
        <w:tc>
          <w:tcPr>
            <w:tcW w:type="dxa" w:w="4649"/>
          </w:tcPr>
          <w:p>
            <w:pPr>
              <w:spacing w:after="60"/>
            </w:pPr>
            <w:r>
              <w:rPr>
                <w:sz w:val="22"/>
              </w:rPr>
              <w:t>Credenciales Filtradas de Terceros</w:t>
            </w:r>
          </w:p>
        </w:tc>
        <w:tc>
          <w:tcPr>
            <w:tcW w:type="dxa" w:w="4649"/>
          </w:tcPr>
          <w:p>
            <w:pPr>
              <w:spacing w:after="60"/>
            </w:pPr>
            <w:r>
              <w:rPr>
                <w:sz w:val="22"/>
              </w:rPr>
              <w:t>38</w:t>
            </w:r>
          </w:p>
        </w:tc>
      </w:tr>
      <w:tr>
        <w:trPr>
          <w:cantSplit/>
        </w:trPr>
        <w:tc>
          <w:tcPr>
            <w:tcW w:type="dxa" w:w="4649"/>
          </w:tcPr>
          <w:p>
            <w:pPr>
              <w:spacing w:after="60"/>
            </w:pPr>
            <w:r>
              <w:rPr>
                <w:sz w:val="22"/>
              </w:rPr>
              <w:t>Mitchell, Reyes and Bender</w:t>
            </w:r>
          </w:p>
        </w:tc>
        <w:tc>
          <w:tcPr>
            <w:tcW w:type="dxa" w:w="4649"/>
          </w:tcPr>
          <w:p>
            <w:pPr>
              <w:spacing w:after="60"/>
            </w:pPr>
            <w:r>
              <w:rPr>
                <w:sz w:val="22"/>
              </w:rPr>
              <w:t>BR-00793</w:t>
            </w:r>
          </w:p>
        </w:tc>
        <w:tc>
          <w:tcPr>
            <w:tcW w:type="dxa" w:w="4649"/>
          </w:tcPr>
          <w:p>
            <w:pPr>
              <w:spacing w:after="60"/>
            </w:pPr>
            <w:r>
              <w:rPr>
                <w:sz w:val="22"/>
              </w:rPr>
              <w:t>2026-05-14</w:t>
            </w:r>
          </w:p>
        </w:tc>
        <w:tc>
          <w:tcPr>
            <w:tcW w:type="dxa" w:w="4649"/>
          </w:tcPr>
          <w:p>
            <w:pPr>
              <w:spacing w:after="60"/>
            </w:pPr>
            <w:r>
              <w:rPr>
                <w:sz w:val="22"/>
              </w:rPr>
              <w:t>Ransomware</w:t>
            </w:r>
          </w:p>
        </w:tc>
        <w:tc>
          <w:tcPr>
            <w:tcW w:type="dxa" w:w="4649"/>
          </w:tcPr>
          <w:p>
            <w:pPr>
              <w:spacing w:after="60"/>
            </w:pPr>
            <w:r>
              <w:rPr>
                <w:sz w:val="22"/>
              </w:rPr>
              <w:t>38</w:t>
            </w:r>
          </w:p>
        </w:tc>
      </w:tr>
      <w:tr>
        <w:trPr>
          <w:cantSplit/>
        </w:trPr>
        <w:tc>
          <w:tcPr>
            <w:tcW w:type="dxa" w:w="4649"/>
          </w:tcPr>
          <w:p>
            <w:pPr>
              <w:spacing w:after="60"/>
            </w:pPr>
            <w:r>
              <w:rPr>
                <w:sz w:val="22"/>
              </w:rPr>
              <w:t>Gallegos-Wilkerson</w:t>
            </w:r>
          </w:p>
        </w:tc>
        <w:tc>
          <w:tcPr>
            <w:tcW w:type="dxa" w:w="4649"/>
          </w:tcPr>
          <w:p>
            <w:pPr>
              <w:spacing w:after="60"/>
            </w:pPr>
            <w:r>
              <w:rPr>
                <w:sz w:val="22"/>
              </w:rPr>
              <w:t>BR-00298</w:t>
            </w:r>
          </w:p>
        </w:tc>
        <w:tc>
          <w:tcPr>
            <w:tcW w:type="dxa" w:w="4649"/>
          </w:tcPr>
          <w:p>
            <w:pPr>
              <w:spacing w:after="60"/>
            </w:pPr>
            <w:r>
              <w:rPr>
                <w:sz w:val="22"/>
              </w:rPr>
              <w:t>2026-03-08</w:t>
            </w:r>
          </w:p>
        </w:tc>
        <w:tc>
          <w:tcPr>
            <w:tcW w:type="dxa" w:w="4649"/>
          </w:tcPr>
          <w:p>
            <w:pPr>
              <w:spacing w:after="60"/>
            </w:pPr>
            <w:r>
              <w:rPr>
                <w:sz w:val="22"/>
              </w:rPr>
              <w:t>Malware</w:t>
            </w:r>
          </w:p>
        </w:tc>
        <w:tc>
          <w:tcPr>
            <w:tcW w:type="dxa" w:w="4649"/>
          </w:tcPr>
          <w:p>
            <w:pPr>
              <w:spacing w:after="60"/>
            </w:pPr>
            <w:r>
              <w:rPr>
                <w:sz w:val="22"/>
              </w:rPr>
              <w:t>37</w:t>
            </w:r>
          </w:p>
        </w:tc>
      </w:tr>
      <w:tr>
        <w:trPr>
          <w:cantSplit/>
        </w:trPr>
        <w:tc>
          <w:tcPr>
            <w:tcW w:type="dxa" w:w="4649"/>
          </w:tcPr>
          <w:p>
            <w:pPr>
              <w:spacing w:after="60"/>
            </w:pPr>
            <w:r>
              <w:rPr>
                <w:sz w:val="22"/>
              </w:rPr>
              <w:t>Brown, George and Hernandez</w:t>
            </w:r>
          </w:p>
        </w:tc>
        <w:tc>
          <w:tcPr>
            <w:tcW w:type="dxa" w:w="4649"/>
          </w:tcPr>
          <w:p>
            <w:pPr>
              <w:spacing w:after="60"/>
            </w:pPr>
            <w:r>
              <w:rPr>
                <w:sz w:val="22"/>
              </w:rPr>
              <w:t>BR-00496</w:t>
            </w:r>
          </w:p>
        </w:tc>
        <w:tc>
          <w:tcPr>
            <w:tcW w:type="dxa" w:w="4649"/>
          </w:tcPr>
          <w:p>
            <w:pPr>
              <w:spacing w:after="60"/>
            </w:pPr>
            <w:r>
              <w:rPr>
                <w:sz w:val="22"/>
              </w:rPr>
              <w:t>2026-09-22</w:t>
            </w:r>
          </w:p>
        </w:tc>
        <w:tc>
          <w:tcPr>
            <w:tcW w:type="dxa" w:w="4649"/>
          </w:tcPr>
          <w:p>
            <w:pPr>
              <w:spacing w:after="60"/>
            </w:pPr>
            <w:r>
              <w:rPr>
                <w:sz w:val="22"/>
              </w:rPr>
              <w:t>Phishing</w:t>
            </w:r>
          </w:p>
        </w:tc>
        <w:tc>
          <w:tcPr>
            <w:tcW w:type="dxa" w:w="4649"/>
          </w:tcPr>
          <w:p>
            <w:pPr>
              <w:spacing w:after="60"/>
            </w:pPr>
            <w:r>
              <w:rPr>
                <w:sz w:val="22"/>
              </w:rPr>
              <w:t>37</w:t>
            </w:r>
          </w:p>
        </w:tc>
      </w:tr>
      <w:tr>
        <w:trPr>
          <w:cantSplit/>
        </w:trPr>
        <w:tc>
          <w:tcPr>
            <w:tcW w:type="dxa" w:w="4649"/>
          </w:tcPr>
          <w:p>
            <w:pPr>
              <w:spacing w:after="60"/>
            </w:pPr>
            <w:r>
              <w:rPr>
                <w:sz w:val="22"/>
              </w:rPr>
              <w:t>Collins-Harris</w:t>
            </w:r>
          </w:p>
        </w:tc>
        <w:tc>
          <w:tcPr>
            <w:tcW w:type="dxa" w:w="4649"/>
          </w:tcPr>
          <w:p>
            <w:pPr>
              <w:spacing w:after="60"/>
            </w:pPr>
            <w:r>
              <w:rPr>
                <w:sz w:val="22"/>
              </w:rPr>
              <w:t>BR-00505</w:t>
            </w:r>
          </w:p>
        </w:tc>
        <w:tc>
          <w:tcPr>
            <w:tcW w:type="dxa" w:w="4649"/>
          </w:tcPr>
          <w:p>
            <w:pPr>
              <w:spacing w:after="60"/>
            </w:pPr>
            <w:r>
              <w:rPr>
                <w:sz w:val="22"/>
              </w:rPr>
              <w:t>2026-09-22</w:t>
            </w:r>
          </w:p>
        </w:tc>
        <w:tc>
          <w:tcPr>
            <w:tcW w:type="dxa" w:w="4649"/>
          </w:tcPr>
          <w:p>
            <w:pPr>
              <w:spacing w:after="60"/>
            </w:pPr>
            <w:r>
              <w:rPr>
                <w:sz w:val="22"/>
              </w:rPr>
              <w:t>Explotacion de Vulnerabilidad Sin Parche</w:t>
            </w:r>
          </w:p>
        </w:tc>
        <w:tc>
          <w:tcPr>
            <w:tcW w:type="dxa" w:w="4649"/>
          </w:tcPr>
          <w:p>
            <w:pPr>
              <w:spacing w:after="60"/>
            </w:pPr>
            <w:r>
              <w:rPr>
                <w:sz w:val="22"/>
              </w:rPr>
              <w:t>37</w:t>
            </w:r>
          </w:p>
        </w:tc>
      </w:tr>
      <w:tr>
        <w:trPr>
          <w:cantSplit/>
        </w:trPr>
        <w:tc>
          <w:tcPr>
            <w:tcW w:type="dxa" w:w="4649"/>
          </w:tcPr>
          <w:p>
            <w:pPr>
              <w:spacing w:after="60"/>
            </w:pPr>
            <w:r>
              <w:rPr>
                <w:sz w:val="22"/>
              </w:rPr>
              <w:t>Davis-Kelley</w:t>
            </w:r>
          </w:p>
        </w:tc>
        <w:tc>
          <w:tcPr>
            <w:tcW w:type="dxa" w:w="4649"/>
          </w:tcPr>
          <w:p>
            <w:pPr>
              <w:spacing w:after="60"/>
            </w:pPr>
            <w:r>
              <w:rPr>
                <w:sz w:val="22"/>
              </w:rPr>
              <w:t>BR-00543</w:t>
            </w:r>
          </w:p>
        </w:tc>
        <w:tc>
          <w:tcPr>
            <w:tcW w:type="dxa" w:w="4649"/>
          </w:tcPr>
          <w:p>
            <w:pPr>
              <w:spacing w:after="60"/>
            </w:pPr>
            <w:r>
              <w:rPr>
                <w:sz w:val="22"/>
              </w:rPr>
              <w:t>2025-12-05</w:t>
            </w:r>
          </w:p>
        </w:tc>
        <w:tc>
          <w:tcPr>
            <w:tcW w:type="dxa" w:w="4649"/>
          </w:tcPr>
          <w:p>
            <w:pPr>
              <w:spacing w:after="60"/>
            </w:pPr>
            <w:r>
              <w:rPr>
                <w:sz w:val="22"/>
              </w:rPr>
              <w:t>Explotacion de Vulnerabilidad Sin Parche</w:t>
            </w:r>
          </w:p>
        </w:tc>
        <w:tc>
          <w:tcPr>
            <w:tcW w:type="dxa" w:w="4649"/>
          </w:tcPr>
          <w:p>
            <w:pPr>
              <w:spacing w:after="60"/>
            </w:pPr>
            <w:r>
              <w:rPr>
                <w:sz w:val="22"/>
              </w:rPr>
              <w:t>37</w:t>
            </w:r>
          </w:p>
        </w:tc>
      </w:tr>
      <w:tr>
        <w:trPr>
          <w:cantSplit/>
        </w:trPr>
        <w:tc>
          <w:tcPr>
            <w:tcW w:type="dxa" w:w="4649"/>
          </w:tcPr>
          <w:p>
            <w:pPr>
              <w:spacing w:after="60"/>
            </w:pPr>
            <w:r>
              <w:rPr>
                <w:sz w:val="22"/>
              </w:rPr>
              <w:t>Murphy, Ashley and Hutchinson</w:t>
            </w:r>
          </w:p>
        </w:tc>
        <w:tc>
          <w:tcPr>
            <w:tcW w:type="dxa" w:w="4649"/>
          </w:tcPr>
          <w:p>
            <w:pPr>
              <w:spacing w:after="60"/>
            </w:pPr>
            <w:r>
              <w:rPr>
                <w:sz w:val="22"/>
              </w:rPr>
              <w:t>BR-00784</w:t>
            </w:r>
          </w:p>
        </w:tc>
        <w:tc>
          <w:tcPr>
            <w:tcW w:type="dxa" w:w="4649"/>
          </w:tcPr>
          <w:p>
            <w:pPr>
              <w:spacing w:after="60"/>
            </w:pPr>
            <w:r>
              <w:rPr>
                <w:sz w:val="22"/>
              </w:rPr>
              <w:t>2026-08-08</w:t>
            </w:r>
          </w:p>
        </w:tc>
        <w:tc>
          <w:tcPr>
            <w:tcW w:type="dxa" w:w="4649"/>
          </w:tcPr>
          <w:p>
            <w:pPr>
              <w:spacing w:after="60"/>
            </w:pPr>
            <w:r>
              <w:rPr>
                <w:sz w:val="22"/>
              </w:rPr>
              <w:t>Ataque de Fuerza Bruta</w:t>
            </w:r>
          </w:p>
        </w:tc>
        <w:tc>
          <w:tcPr>
            <w:tcW w:type="dxa" w:w="4649"/>
          </w:tcPr>
          <w:p>
            <w:pPr>
              <w:spacing w:after="60"/>
            </w:pPr>
            <w:r>
              <w:rPr>
                <w:sz w:val="22"/>
              </w:rPr>
              <w:t>37</w:t>
            </w:r>
          </w:p>
        </w:tc>
      </w:tr>
      <w:tr>
        <w:trPr>
          <w:cantSplit/>
        </w:trPr>
        <w:tc>
          <w:tcPr>
            <w:tcW w:type="dxa" w:w="4649"/>
          </w:tcPr>
          <w:p>
            <w:pPr>
              <w:spacing w:after="60"/>
            </w:pPr>
            <w:r>
              <w:rPr>
                <w:sz w:val="22"/>
              </w:rPr>
              <w:t>Perkins Inc</w:t>
            </w:r>
          </w:p>
        </w:tc>
        <w:tc>
          <w:tcPr>
            <w:tcW w:type="dxa" w:w="4649"/>
          </w:tcPr>
          <w:p>
            <w:pPr>
              <w:spacing w:after="60"/>
            </w:pPr>
            <w:r>
              <w:rPr>
                <w:sz w:val="22"/>
              </w:rPr>
              <w:t>BR-00031</w:t>
            </w:r>
          </w:p>
        </w:tc>
        <w:tc>
          <w:tcPr>
            <w:tcW w:type="dxa" w:w="4649"/>
          </w:tcPr>
          <w:p>
            <w:pPr>
              <w:spacing w:after="60"/>
            </w:pPr>
            <w:r>
              <w:rPr>
                <w:sz w:val="22"/>
              </w:rPr>
              <w:t>2026-03-26</w:t>
            </w:r>
          </w:p>
        </w:tc>
        <w:tc>
          <w:tcPr>
            <w:tcW w:type="dxa" w:w="4649"/>
          </w:tcPr>
          <w:p>
            <w:pPr>
              <w:spacing w:after="60"/>
            </w:pPr>
            <w:r>
              <w:rPr>
                <w:sz w:val="22"/>
              </w:rPr>
              <w:t>Explotacion de Vulnerabilidad Sin Parche</w:t>
            </w:r>
          </w:p>
        </w:tc>
        <w:tc>
          <w:tcPr>
            <w:tcW w:type="dxa" w:w="4649"/>
          </w:tcPr>
          <w:p>
            <w:pPr>
              <w:spacing w:after="60"/>
            </w:pPr>
            <w:r>
              <w:rPr>
                <w:sz w:val="22"/>
              </w:rPr>
              <w:t>36</w:t>
            </w:r>
          </w:p>
        </w:tc>
      </w:tr>
      <w:tr>
        <w:trPr>
          <w:cantSplit/>
        </w:trPr>
        <w:tc>
          <w:tcPr>
            <w:tcW w:type="dxa" w:w="4649"/>
          </w:tcPr>
          <w:p>
            <w:pPr>
              <w:spacing w:after="60"/>
            </w:pPr>
            <w:r>
              <w:rPr>
                <w:sz w:val="22"/>
              </w:rPr>
              <w:t>Mason, Hanson and Graham</w:t>
            </w:r>
          </w:p>
        </w:tc>
        <w:tc>
          <w:tcPr>
            <w:tcW w:type="dxa" w:w="4649"/>
          </w:tcPr>
          <w:p>
            <w:pPr>
              <w:spacing w:after="60"/>
            </w:pPr>
            <w:r>
              <w:rPr>
                <w:sz w:val="22"/>
              </w:rPr>
              <w:t>BR-00066</w:t>
            </w:r>
          </w:p>
        </w:tc>
        <w:tc>
          <w:tcPr>
            <w:tcW w:type="dxa" w:w="4649"/>
          </w:tcPr>
          <w:p>
            <w:pPr>
              <w:spacing w:after="60"/>
            </w:pPr>
            <w:r>
              <w:rPr>
                <w:sz w:val="22"/>
              </w:rPr>
              <w:t>2025-10-07</w:t>
            </w:r>
          </w:p>
        </w:tc>
        <w:tc>
          <w:tcPr>
            <w:tcW w:type="dxa" w:w="4649"/>
          </w:tcPr>
          <w:p>
            <w:pPr>
              <w:spacing w:after="60"/>
            </w:pPr>
            <w:r>
              <w:rPr>
                <w:sz w:val="22"/>
              </w:rPr>
              <w:t>Ataque a Cadena de Suministro</w:t>
            </w:r>
          </w:p>
        </w:tc>
        <w:tc>
          <w:tcPr>
            <w:tcW w:type="dxa" w:w="4649"/>
          </w:tcPr>
          <w:p>
            <w:pPr>
              <w:spacing w:after="60"/>
            </w:pPr>
            <w:r>
              <w:rPr>
                <w:sz w:val="22"/>
              </w:rPr>
              <w:t>36</w:t>
            </w:r>
          </w:p>
        </w:tc>
      </w:tr>
      <w:tr>
        <w:trPr>
          <w:cantSplit/>
        </w:trPr>
        <w:tc>
          <w:tcPr>
            <w:tcW w:type="dxa" w:w="4649"/>
          </w:tcPr>
          <w:p>
            <w:pPr>
              <w:spacing w:after="60"/>
            </w:pPr>
            <w:r>
              <w:rPr>
                <w:sz w:val="22"/>
              </w:rPr>
              <w:t>Pierce-Roberts</w:t>
            </w:r>
          </w:p>
        </w:tc>
        <w:tc>
          <w:tcPr>
            <w:tcW w:type="dxa" w:w="4649"/>
          </w:tcPr>
          <w:p>
            <w:pPr>
              <w:spacing w:after="60"/>
            </w:pPr>
            <w:r>
              <w:rPr>
                <w:sz w:val="22"/>
              </w:rPr>
              <w:t>BR-00565</w:t>
            </w:r>
          </w:p>
        </w:tc>
        <w:tc>
          <w:tcPr>
            <w:tcW w:type="dxa" w:w="4649"/>
          </w:tcPr>
          <w:p>
            <w:pPr>
              <w:spacing w:after="60"/>
            </w:pPr>
            <w:r>
              <w:rPr>
                <w:sz w:val="22"/>
              </w:rPr>
              <w:t>2025-10-02</w:t>
            </w:r>
          </w:p>
        </w:tc>
        <w:tc>
          <w:tcPr>
            <w:tcW w:type="dxa" w:w="4649"/>
          </w:tcPr>
          <w:p>
            <w:pPr>
              <w:spacing w:after="60"/>
            </w:pPr>
            <w:r>
              <w:rPr>
                <w:sz w:val="22"/>
              </w:rPr>
              <w:t>Malware</w:t>
            </w:r>
          </w:p>
        </w:tc>
        <w:tc>
          <w:tcPr>
            <w:tcW w:type="dxa" w:w="4649"/>
          </w:tcPr>
          <w:p>
            <w:pPr>
              <w:spacing w:after="60"/>
            </w:pPr>
            <w:r>
              <w:rPr>
                <w:sz w:val="22"/>
              </w:rPr>
              <w:t>36</w:t>
            </w:r>
          </w:p>
        </w:tc>
      </w:tr>
      <w:tr>
        <w:trPr>
          <w:cantSplit/>
        </w:trPr>
        <w:tc>
          <w:tcPr>
            <w:tcW w:type="dxa" w:w="4649"/>
          </w:tcPr>
          <w:p>
            <w:pPr>
              <w:spacing w:after="60"/>
            </w:pPr>
            <w:r>
              <w:rPr>
                <w:sz w:val="22"/>
              </w:rPr>
              <w:t>Mills, Li and Brooks</w:t>
            </w:r>
          </w:p>
        </w:tc>
        <w:tc>
          <w:tcPr>
            <w:tcW w:type="dxa" w:w="4649"/>
          </w:tcPr>
          <w:p>
            <w:pPr>
              <w:spacing w:after="60"/>
            </w:pPr>
            <w:r>
              <w:rPr>
                <w:sz w:val="22"/>
              </w:rPr>
              <w:t>BR-00585</w:t>
            </w:r>
          </w:p>
        </w:tc>
        <w:tc>
          <w:tcPr>
            <w:tcW w:type="dxa" w:w="4649"/>
          </w:tcPr>
          <w:p>
            <w:pPr>
              <w:spacing w:after="60"/>
            </w:pPr>
            <w:r>
              <w:rPr>
                <w:sz w:val="22"/>
              </w:rPr>
              <w:t>2026-09-22</w:t>
            </w:r>
          </w:p>
        </w:tc>
        <w:tc>
          <w:tcPr>
            <w:tcW w:type="dxa" w:w="4649"/>
          </w:tcPr>
          <w:p>
            <w:pPr>
              <w:spacing w:after="60"/>
            </w:pPr>
            <w:r>
              <w:rPr>
                <w:sz w:val="22"/>
              </w:rPr>
              <w:t>Explotacion de Vulnerabilidad Sin Parche</w:t>
            </w:r>
          </w:p>
        </w:tc>
        <w:tc>
          <w:tcPr>
            <w:tcW w:type="dxa" w:w="4649"/>
          </w:tcPr>
          <w:p>
            <w:pPr>
              <w:spacing w:after="60"/>
            </w:pPr>
            <w:r>
              <w:rPr>
                <w:sz w:val="22"/>
              </w:rPr>
              <w:t>36</w:t>
            </w:r>
          </w:p>
        </w:tc>
      </w:tr>
      <w:tr>
        <w:trPr>
          <w:cantSplit/>
        </w:trPr>
        <w:tc>
          <w:tcPr>
            <w:tcW w:type="dxa" w:w="4649"/>
          </w:tcPr>
          <w:p>
            <w:pPr>
              <w:spacing w:after="60"/>
            </w:pPr>
            <w:r>
              <w:rPr>
                <w:sz w:val="22"/>
              </w:rPr>
              <w:t>Chambers, Ward and Melendez</w:t>
            </w:r>
          </w:p>
        </w:tc>
        <w:tc>
          <w:tcPr>
            <w:tcW w:type="dxa" w:w="4649"/>
          </w:tcPr>
          <w:p>
            <w:pPr>
              <w:spacing w:after="60"/>
            </w:pPr>
            <w:r>
              <w:rPr>
                <w:sz w:val="22"/>
              </w:rPr>
              <w:t>BR-00664</w:t>
            </w:r>
          </w:p>
        </w:tc>
        <w:tc>
          <w:tcPr>
            <w:tcW w:type="dxa" w:w="4649"/>
          </w:tcPr>
          <w:p>
            <w:pPr>
              <w:spacing w:after="60"/>
            </w:pPr>
            <w:r>
              <w:rPr>
                <w:sz w:val="22"/>
              </w:rPr>
              <w:t>2026-09-22</w:t>
            </w:r>
          </w:p>
        </w:tc>
        <w:tc>
          <w:tcPr>
            <w:tcW w:type="dxa" w:w="4649"/>
          </w:tcPr>
          <w:p>
            <w:pPr>
              <w:spacing w:after="60"/>
            </w:pPr>
            <w:r>
              <w:rPr>
                <w:sz w:val="22"/>
              </w:rPr>
              <w:t>Insider Malicioso</w:t>
            </w:r>
          </w:p>
        </w:tc>
        <w:tc>
          <w:tcPr>
            <w:tcW w:type="dxa" w:w="4649"/>
          </w:tcPr>
          <w:p>
            <w:pPr>
              <w:spacing w:after="60"/>
            </w:pPr>
            <w:r>
              <w:rPr>
                <w:sz w:val="22"/>
              </w:rPr>
              <w:t>36</w:t>
            </w:r>
          </w:p>
        </w:tc>
      </w:tr>
      <w:tr>
        <w:trPr>
          <w:cantSplit/>
        </w:trPr>
        <w:tc>
          <w:tcPr>
            <w:tcW w:type="dxa" w:w="4649"/>
          </w:tcPr>
          <w:p>
            <w:pPr>
              <w:spacing w:after="60"/>
            </w:pPr>
            <w:r>
              <w:rPr>
                <w:sz w:val="22"/>
              </w:rPr>
              <w:t>Kemp-Perez</w:t>
            </w:r>
          </w:p>
        </w:tc>
        <w:tc>
          <w:tcPr>
            <w:tcW w:type="dxa" w:w="4649"/>
          </w:tcPr>
          <w:p>
            <w:pPr>
              <w:spacing w:after="60"/>
            </w:pPr>
            <w:r>
              <w:rPr>
                <w:sz w:val="22"/>
              </w:rPr>
              <w:t>BR-00194</w:t>
            </w:r>
          </w:p>
        </w:tc>
        <w:tc>
          <w:tcPr>
            <w:tcW w:type="dxa" w:w="4649"/>
          </w:tcPr>
          <w:p>
            <w:pPr>
              <w:spacing w:after="60"/>
            </w:pPr>
            <w:r>
              <w:rPr>
                <w:sz w:val="22"/>
              </w:rPr>
              <w:t>2026-05-12</w:t>
            </w:r>
          </w:p>
        </w:tc>
        <w:tc>
          <w:tcPr>
            <w:tcW w:type="dxa" w:w="4649"/>
          </w:tcPr>
          <w:p>
            <w:pPr>
              <w:spacing w:after="60"/>
            </w:pPr>
            <w:r>
              <w:rPr>
                <w:sz w:val="22"/>
              </w:rPr>
              <w:t>Explotacion de Vulnerabilidad Sin Parche</w:t>
            </w:r>
          </w:p>
        </w:tc>
        <w:tc>
          <w:tcPr>
            <w:tcW w:type="dxa" w:w="4649"/>
          </w:tcPr>
          <w:p>
            <w:pPr>
              <w:spacing w:after="60"/>
            </w:pPr>
            <w:r>
              <w:rPr>
                <w:sz w:val="22"/>
              </w:rPr>
              <w:t>35</w:t>
            </w:r>
          </w:p>
        </w:tc>
      </w:tr>
      <w:tr>
        <w:trPr>
          <w:cantSplit/>
        </w:trPr>
        <w:tc>
          <w:tcPr>
            <w:tcW w:type="dxa" w:w="4649"/>
          </w:tcPr>
          <w:p>
            <w:pPr>
              <w:spacing w:after="60"/>
            </w:pPr>
            <w:r>
              <w:rPr>
                <w:sz w:val="22"/>
              </w:rPr>
              <w:t>Shaw Group</w:t>
            </w:r>
          </w:p>
        </w:tc>
        <w:tc>
          <w:tcPr>
            <w:tcW w:type="dxa" w:w="4649"/>
          </w:tcPr>
          <w:p>
            <w:pPr>
              <w:spacing w:after="60"/>
            </w:pPr>
            <w:r>
              <w:rPr>
                <w:sz w:val="22"/>
              </w:rPr>
              <w:t>BR-00549</w:t>
            </w:r>
          </w:p>
        </w:tc>
        <w:tc>
          <w:tcPr>
            <w:tcW w:type="dxa" w:w="4649"/>
          </w:tcPr>
          <w:p>
            <w:pPr>
              <w:spacing w:after="60"/>
            </w:pPr>
            <w:r>
              <w:rPr>
                <w:sz w:val="22"/>
              </w:rPr>
              <w:t>2026-08-29</w:t>
            </w:r>
          </w:p>
        </w:tc>
        <w:tc>
          <w:tcPr>
            <w:tcW w:type="dxa" w:w="4649"/>
          </w:tcPr>
          <w:p>
            <w:pPr>
              <w:spacing w:after="60"/>
            </w:pPr>
            <w:r>
              <w:rPr>
                <w:sz w:val="22"/>
              </w:rPr>
              <w:t>Insider Malicioso</w:t>
            </w:r>
          </w:p>
        </w:tc>
        <w:tc>
          <w:tcPr>
            <w:tcW w:type="dxa" w:w="4649"/>
          </w:tcPr>
          <w:p>
            <w:pPr>
              <w:spacing w:after="60"/>
            </w:pPr>
            <w:r>
              <w:rPr>
                <w:sz w:val="22"/>
              </w:rPr>
              <w:t>35</w:t>
            </w:r>
          </w:p>
        </w:tc>
      </w:tr>
      <w:tr>
        <w:trPr>
          <w:cantSplit/>
        </w:trPr>
        <w:tc>
          <w:tcPr>
            <w:tcW w:type="dxa" w:w="4649"/>
          </w:tcPr>
          <w:p>
            <w:pPr>
              <w:spacing w:after="60"/>
            </w:pPr>
            <w:r>
              <w:rPr>
                <w:sz w:val="22"/>
              </w:rPr>
              <w:t>Powell Ltd</w:t>
            </w:r>
          </w:p>
        </w:tc>
        <w:tc>
          <w:tcPr>
            <w:tcW w:type="dxa" w:w="4649"/>
          </w:tcPr>
          <w:p>
            <w:pPr>
              <w:spacing w:after="60"/>
            </w:pPr>
            <w:r>
              <w:rPr>
                <w:sz w:val="22"/>
              </w:rPr>
              <w:t>BR-00742</w:t>
            </w:r>
          </w:p>
        </w:tc>
        <w:tc>
          <w:tcPr>
            <w:tcW w:type="dxa" w:w="4649"/>
          </w:tcPr>
          <w:p>
            <w:pPr>
              <w:spacing w:after="60"/>
            </w:pPr>
            <w:r>
              <w:rPr>
                <w:sz w:val="22"/>
              </w:rPr>
              <w:t>2026-08-23</w:t>
            </w:r>
          </w:p>
        </w:tc>
        <w:tc>
          <w:tcPr>
            <w:tcW w:type="dxa" w:w="4649"/>
          </w:tcPr>
          <w:p>
            <w:pPr>
              <w:spacing w:after="60"/>
            </w:pPr>
            <w:r>
              <w:rPr>
                <w:sz w:val="22"/>
              </w:rPr>
              <w:t>Malware</w:t>
            </w:r>
          </w:p>
        </w:tc>
        <w:tc>
          <w:tcPr>
            <w:tcW w:type="dxa" w:w="4649"/>
          </w:tcPr>
          <w:p>
            <w:pPr>
              <w:spacing w:after="60"/>
            </w:pPr>
            <w:r>
              <w:rPr>
                <w:sz w:val="22"/>
              </w:rPr>
              <w:t>35</w:t>
            </w:r>
          </w:p>
        </w:tc>
      </w:tr>
      <w:tr>
        <w:trPr>
          <w:cantSplit/>
        </w:trPr>
        <w:tc>
          <w:tcPr>
            <w:tcW w:type="dxa" w:w="4649"/>
          </w:tcPr>
          <w:p>
            <w:pPr>
              <w:spacing w:after="60"/>
            </w:pPr>
            <w:r>
              <w:rPr>
                <w:sz w:val="22"/>
              </w:rPr>
              <w:t>Vargas PLC</w:t>
            </w:r>
          </w:p>
        </w:tc>
        <w:tc>
          <w:tcPr>
            <w:tcW w:type="dxa" w:w="4649"/>
          </w:tcPr>
          <w:p>
            <w:pPr>
              <w:spacing w:after="60"/>
            </w:pPr>
            <w:r>
              <w:rPr>
                <w:sz w:val="22"/>
              </w:rPr>
              <w:t>BR-00152</w:t>
            </w:r>
          </w:p>
        </w:tc>
        <w:tc>
          <w:tcPr>
            <w:tcW w:type="dxa" w:w="4649"/>
          </w:tcPr>
          <w:p>
            <w:pPr>
              <w:spacing w:after="60"/>
            </w:pPr>
            <w:r>
              <w:rPr>
                <w:sz w:val="22"/>
              </w:rPr>
              <w:t>2026-09-22</w:t>
            </w:r>
          </w:p>
        </w:tc>
        <w:tc>
          <w:tcPr>
            <w:tcW w:type="dxa" w:w="4649"/>
          </w:tcPr>
          <w:p>
            <w:pPr>
              <w:spacing w:after="60"/>
            </w:pPr>
            <w:r>
              <w:rPr>
                <w:sz w:val="22"/>
              </w:rPr>
              <w:t>Malware</w:t>
            </w:r>
          </w:p>
        </w:tc>
        <w:tc>
          <w:tcPr>
            <w:tcW w:type="dxa" w:w="4649"/>
          </w:tcPr>
          <w:p>
            <w:pPr>
              <w:spacing w:after="60"/>
            </w:pPr>
            <w:r>
              <w:rPr>
                <w:sz w:val="22"/>
              </w:rPr>
              <w:t>34</w:t>
            </w:r>
          </w:p>
        </w:tc>
      </w:tr>
      <w:tr>
        <w:trPr>
          <w:cantSplit/>
        </w:trPr>
        <w:tc>
          <w:tcPr>
            <w:tcW w:type="dxa" w:w="4649"/>
          </w:tcPr>
          <w:p>
            <w:pPr>
              <w:spacing w:after="60"/>
            </w:pPr>
            <w:r>
              <w:rPr>
                <w:sz w:val="22"/>
              </w:rPr>
              <w:t>Boyd, Rodriguez and Barnett</w:t>
            </w:r>
          </w:p>
        </w:tc>
        <w:tc>
          <w:tcPr>
            <w:tcW w:type="dxa" w:w="4649"/>
          </w:tcPr>
          <w:p>
            <w:pPr>
              <w:spacing w:after="60"/>
            </w:pPr>
            <w:r>
              <w:rPr>
                <w:sz w:val="22"/>
              </w:rPr>
              <w:t>BR-00438</w:t>
            </w:r>
          </w:p>
        </w:tc>
        <w:tc>
          <w:tcPr>
            <w:tcW w:type="dxa" w:w="4649"/>
          </w:tcPr>
          <w:p>
            <w:pPr>
              <w:spacing w:after="60"/>
            </w:pPr>
            <w:r>
              <w:rPr>
                <w:sz w:val="22"/>
              </w:rPr>
              <w:t>2026-01-21</w:t>
            </w:r>
          </w:p>
        </w:tc>
        <w:tc>
          <w:tcPr>
            <w:tcW w:type="dxa" w:w="4649"/>
          </w:tcPr>
          <w:p>
            <w:pPr>
              <w:spacing w:after="60"/>
            </w:pPr>
            <w:r>
              <w:rPr>
                <w:sz w:val="22"/>
              </w:rPr>
              <w:t>Explotacion de Vulnerabilidad Sin Parche</w:t>
            </w:r>
          </w:p>
        </w:tc>
        <w:tc>
          <w:tcPr>
            <w:tcW w:type="dxa" w:w="4649"/>
          </w:tcPr>
          <w:p>
            <w:pPr>
              <w:spacing w:after="60"/>
            </w:pPr>
            <w:r>
              <w:rPr>
                <w:sz w:val="22"/>
              </w:rPr>
              <w:t>34</w:t>
            </w:r>
          </w:p>
        </w:tc>
      </w:tr>
      <w:tr>
        <w:trPr>
          <w:cantSplit/>
        </w:trPr>
        <w:tc>
          <w:tcPr>
            <w:tcW w:type="dxa" w:w="4649"/>
          </w:tcPr>
          <w:p>
            <w:pPr>
              <w:spacing w:after="60"/>
            </w:pPr>
            <w:r>
              <w:rPr>
                <w:sz w:val="22"/>
              </w:rPr>
              <w:t>Norton, Foster and Pacheco</w:t>
            </w:r>
          </w:p>
        </w:tc>
        <w:tc>
          <w:tcPr>
            <w:tcW w:type="dxa" w:w="4649"/>
          </w:tcPr>
          <w:p>
            <w:pPr>
              <w:spacing w:after="60"/>
            </w:pPr>
            <w:r>
              <w:rPr>
                <w:sz w:val="22"/>
              </w:rPr>
              <w:t>BR-00749</w:t>
            </w:r>
          </w:p>
        </w:tc>
        <w:tc>
          <w:tcPr>
            <w:tcW w:type="dxa" w:w="4649"/>
          </w:tcPr>
          <w:p>
            <w:pPr>
              <w:spacing w:after="60"/>
            </w:pPr>
            <w:r>
              <w:rPr>
                <w:sz w:val="22"/>
              </w:rPr>
              <w:t>2026-09-22</w:t>
            </w:r>
          </w:p>
        </w:tc>
        <w:tc>
          <w:tcPr>
            <w:tcW w:type="dxa" w:w="4649"/>
          </w:tcPr>
          <w:p>
            <w:pPr>
              <w:spacing w:after="60"/>
            </w:pPr>
            <w:r>
              <w:rPr>
                <w:sz w:val="22"/>
              </w:rPr>
              <w:t>Ransomware</w:t>
            </w:r>
          </w:p>
        </w:tc>
        <w:tc>
          <w:tcPr>
            <w:tcW w:type="dxa" w:w="4649"/>
          </w:tcPr>
          <w:p>
            <w:pPr>
              <w:spacing w:after="60"/>
            </w:pPr>
            <w:r>
              <w:rPr>
                <w:sz w:val="22"/>
              </w:rPr>
              <w:t>34</w:t>
            </w:r>
          </w:p>
        </w:tc>
      </w:tr>
      <w:tr>
        <w:trPr>
          <w:cantSplit/>
        </w:trPr>
        <w:tc>
          <w:tcPr>
            <w:tcW w:type="dxa" w:w="4649"/>
          </w:tcPr>
          <w:p>
            <w:pPr>
              <w:spacing w:after="60"/>
            </w:pPr>
            <w:r>
              <w:rPr>
                <w:sz w:val="22"/>
              </w:rPr>
              <w:t>Adams-Fowler</w:t>
            </w:r>
          </w:p>
        </w:tc>
        <w:tc>
          <w:tcPr>
            <w:tcW w:type="dxa" w:w="4649"/>
          </w:tcPr>
          <w:p>
            <w:pPr>
              <w:spacing w:after="60"/>
            </w:pPr>
            <w:r>
              <w:rPr>
                <w:sz w:val="22"/>
              </w:rPr>
              <w:t>BR-00213</w:t>
            </w:r>
          </w:p>
        </w:tc>
        <w:tc>
          <w:tcPr>
            <w:tcW w:type="dxa" w:w="4649"/>
          </w:tcPr>
          <w:p>
            <w:pPr>
              <w:spacing w:after="60"/>
            </w:pPr>
            <w:r>
              <w:rPr>
                <w:sz w:val="22"/>
              </w:rPr>
              <w:t>2025-10-21</w:t>
            </w:r>
          </w:p>
        </w:tc>
        <w:tc>
          <w:tcPr>
            <w:tcW w:type="dxa" w:w="4649"/>
          </w:tcPr>
          <w:p>
            <w:pPr>
              <w:spacing w:after="60"/>
            </w:pPr>
            <w:r>
              <w:rPr>
                <w:sz w:val="22"/>
              </w:rPr>
              <w:t>Insider Malicioso</w:t>
            </w:r>
          </w:p>
        </w:tc>
        <w:tc>
          <w:tcPr>
            <w:tcW w:type="dxa" w:w="4649"/>
          </w:tcPr>
          <w:p>
            <w:pPr>
              <w:spacing w:after="60"/>
            </w:pPr>
            <w:r>
              <w:rPr>
                <w:sz w:val="22"/>
              </w:rPr>
              <w:t>33</w:t>
            </w:r>
          </w:p>
        </w:tc>
      </w:tr>
      <w:tr>
        <w:trPr>
          <w:cantSplit/>
        </w:trPr>
        <w:tc>
          <w:tcPr>
            <w:tcW w:type="dxa" w:w="4649"/>
          </w:tcPr>
          <w:p>
            <w:pPr>
              <w:spacing w:after="60"/>
            </w:pPr>
            <w:r>
              <w:rPr>
                <w:sz w:val="22"/>
              </w:rPr>
              <w:t>Cruz PLC</w:t>
            </w:r>
          </w:p>
        </w:tc>
        <w:tc>
          <w:tcPr>
            <w:tcW w:type="dxa" w:w="4649"/>
          </w:tcPr>
          <w:p>
            <w:pPr>
              <w:spacing w:after="60"/>
            </w:pPr>
            <w:r>
              <w:rPr>
                <w:sz w:val="22"/>
              </w:rPr>
              <w:t>BR-00080</w:t>
            </w:r>
          </w:p>
        </w:tc>
        <w:tc>
          <w:tcPr>
            <w:tcW w:type="dxa" w:w="4649"/>
          </w:tcPr>
          <w:p>
            <w:pPr>
              <w:spacing w:after="60"/>
            </w:pPr>
            <w:r>
              <w:rPr>
                <w:sz w:val="22"/>
              </w:rPr>
              <w:t>2026-09-22</w:t>
            </w:r>
          </w:p>
        </w:tc>
        <w:tc>
          <w:tcPr>
            <w:tcW w:type="dxa" w:w="4649"/>
          </w:tcPr>
          <w:p>
            <w:pPr>
              <w:spacing w:after="60"/>
            </w:pPr>
            <w:r>
              <w:rPr>
                <w:sz w:val="22"/>
              </w:rPr>
              <w:t>Ataque de Fuerza Bruta</w:t>
            </w:r>
          </w:p>
        </w:tc>
        <w:tc>
          <w:tcPr>
            <w:tcW w:type="dxa" w:w="4649"/>
          </w:tcPr>
          <w:p>
            <w:pPr>
              <w:spacing w:after="60"/>
            </w:pPr>
            <w:r>
              <w:rPr>
                <w:sz w:val="22"/>
              </w:rPr>
              <w:t>32</w:t>
            </w:r>
          </w:p>
        </w:tc>
      </w:tr>
      <w:tr>
        <w:trPr>
          <w:cantSplit/>
        </w:trPr>
        <w:tc>
          <w:tcPr>
            <w:tcW w:type="dxa" w:w="4649"/>
          </w:tcPr>
          <w:p>
            <w:pPr>
              <w:spacing w:after="60"/>
            </w:pPr>
            <w:r>
              <w:rPr>
                <w:sz w:val="22"/>
              </w:rPr>
              <w:t>Gallegos-Wilkerson</w:t>
            </w:r>
          </w:p>
        </w:tc>
        <w:tc>
          <w:tcPr>
            <w:tcW w:type="dxa" w:w="4649"/>
          </w:tcPr>
          <w:p>
            <w:pPr>
              <w:spacing w:after="60"/>
            </w:pPr>
            <w:r>
              <w:rPr>
                <w:sz w:val="22"/>
              </w:rPr>
              <w:t>BR-00242</w:t>
            </w:r>
          </w:p>
        </w:tc>
        <w:tc>
          <w:tcPr>
            <w:tcW w:type="dxa" w:w="4649"/>
          </w:tcPr>
          <w:p>
            <w:pPr>
              <w:spacing w:after="60"/>
            </w:pPr>
            <w:r>
              <w:rPr>
                <w:sz w:val="22"/>
              </w:rPr>
              <w:t>2026-03-19</w:t>
            </w:r>
          </w:p>
        </w:tc>
        <w:tc>
          <w:tcPr>
            <w:tcW w:type="dxa" w:w="4649"/>
          </w:tcPr>
          <w:p>
            <w:pPr>
              <w:spacing w:after="60"/>
            </w:pPr>
            <w:r>
              <w:rPr>
                <w:sz w:val="22"/>
              </w:rPr>
              <w:t>Explotacion de Vulnerabilidad Sin Parche</w:t>
            </w:r>
          </w:p>
        </w:tc>
        <w:tc>
          <w:tcPr>
            <w:tcW w:type="dxa" w:w="4649"/>
          </w:tcPr>
          <w:p>
            <w:pPr>
              <w:spacing w:after="60"/>
            </w:pPr>
            <w:r>
              <w:rPr>
                <w:sz w:val="22"/>
              </w:rPr>
              <w:t>32</w:t>
            </w:r>
          </w:p>
        </w:tc>
      </w:tr>
      <w:tr>
        <w:trPr>
          <w:cantSplit/>
        </w:trPr>
        <w:tc>
          <w:tcPr>
            <w:tcW w:type="dxa" w:w="4649"/>
          </w:tcPr>
          <w:p>
            <w:pPr>
              <w:spacing w:after="60"/>
            </w:pPr>
            <w:r>
              <w:rPr>
                <w:sz w:val="22"/>
              </w:rPr>
              <w:t>Brown, George and Hernandez</w:t>
            </w:r>
          </w:p>
        </w:tc>
        <w:tc>
          <w:tcPr>
            <w:tcW w:type="dxa" w:w="4649"/>
          </w:tcPr>
          <w:p>
            <w:pPr>
              <w:spacing w:after="60"/>
            </w:pPr>
            <w:r>
              <w:rPr>
                <w:sz w:val="22"/>
              </w:rPr>
              <w:t>BR-00368</w:t>
            </w:r>
          </w:p>
        </w:tc>
        <w:tc>
          <w:tcPr>
            <w:tcW w:type="dxa" w:w="4649"/>
          </w:tcPr>
          <w:p>
            <w:pPr>
              <w:spacing w:after="60"/>
            </w:pPr>
            <w:r>
              <w:rPr>
                <w:sz w:val="22"/>
              </w:rPr>
              <w:t>2025-10-16</w:t>
            </w:r>
          </w:p>
        </w:tc>
        <w:tc>
          <w:tcPr>
            <w:tcW w:type="dxa" w:w="4649"/>
          </w:tcPr>
          <w:p>
            <w:pPr>
              <w:spacing w:after="60"/>
            </w:pPr>
            <w:r>
              <w:rPr>
                <w:sz w:val="22"/>
              </w:rPr>
              <w:t>Ataque a Cadena de Suministro</w:t>
            </w:r>
          </w:p>
        </w:tc>
        <w:tc>
          <w:tcPr>
            <w:tcW w:type="dxa" w:w="4649"/>
          </w:tcPr>
          <w:p>
            <w:pPr>
              <w:spacing w:after="60"/>
            </w:pPr>
            <w:r>
              <w:rPr>
                <w:sz w:val="22"/>
              </w:rPr>
              <w:t>32</w:t>
            </w:r>
          </w:p>
        </w:tc>
      </w:tr>
      <w:tr>
        <w:trPr>
          <w:cantSplit/>
        </w:trPr>
        <w:tc>
          <w:tcPr>
            <w:tcW w:type="dxa" w:w="4649"/>
          </w:tcPr>
          <w:p>
            <w:pPr>
              <w:spacing w:after="60"/>
            </w:pPr>
            <w:r>
              <w:rPr>
                <w:sz w:val="22"/>
              </w:rPr>
              <w:t>Acosta, Williams and Mcmillan</w:t>
            </w:r>
          </w:p>
        </w:tc>
        <w:tc>
          <w:tcPr>
            <w:tcW w:type="dxa" w:w="4649"/>
          </w:tcPr>
          <w:p>
            <w:pPr>
              <w:spacing w:after="60"/>
            </w:pPr>
            <w:r>
              <w:rPr>
                <w:sz w:val="22"/>
              </w:rPr>
              <w:t>BR-00617</w:t>
            </w:r>
          </w:p>
        </w:tc>
        <w:tc>
          <w:tcPr>
            <w:tcW w:type="dxa" w:w="4649"/>
          </w:tcPr>
          <w:p>
            <w:pPr>
              <w:spacing w:after="60"/>
            </w:pPr>
            <w:r>
              <w:rPr>
                <w:sz w:val="22"/>
              </w:rPr>
              <w:t>2026-09-22</w:t>
            </w:r>
          </w:p>
        </w:tc>
        <w:tc>
          <w:tcPr>
            <w:tcW w:type="dxa" w:w="4649"/>
          </w:tcPr>
          <w:p>
            <w:pPr>
              <w:spacing w:after="60"/>
            </w:pPr>
            <w:r>
              <w:rPr>
                <w:sz w:val="22"/>
              </w:rPr>
              <w:t>Configuracion Erronea de Servidor</w:t>
            </w:r>
          </w:p>
        </w:tc>
        <w:tc>
          <w:tcPr>
            <w:tcW w:type="dxa" w:w="4649"/>
          </w:tcPr>
          <w:p>
            <w:pPr>
              <w:spacing w:after="60"/>
            </w:pPr>
            <w:r>
              <w:rPr>
                <w:sz w:val="22"/>
              </w:rPr>
              <w:t>31</w:t>
            </w:r>
          </w:p>
        </w:tc>
      </w:tr>
      <w:tr>
        <w:trPr>
          <w:cantSplit/>
        </w:trPr>
        <w:tc>
          <w:tcPr>
            <w:tcW w:type="dxa" w:w="4649"/>
          </w:tcPr>
          <w:p>
            <w:pPr>
              <w:spacing w:after="60"/>
            </w:pPr>
            <w:r>
              <w:rPr>
                <w:sz w:val="22"/>
              </w:rPr>
              <w:t>Miller-Smith</w:t>
            </w:r>
          </w:p>
        </w:tc>
        <w:tc>
          <w:tcPr>
            <w:tcW w:type="dxa" w:w="4649"/>
          </w:tcPr>
          <w:p>
            <w:pPr>
              <w:spacing w:after="60"/>
            </w:pPr>
            <w:r>
              <w:rPr>
                <w:sz w:val="22"/>
              </w:rPr>
              <w:t>BR-00163</w:t>
            </w:r>
          </w:p>
        </w:tc>
        <w:tc>
          <w:tcPr>
            <w:tcW w:type="dxa" w:w="4649"/>
          </w:tcPr>
          <w:p>
            <w:pPr>
              <w:spacing w:after="60"/>
            </w:pPr>
            <w:r>
              <w:rPr>
                <w:sz w:val="22"/>
              </w:rPr>
              <w:t>2025-10-21</w:t>
            </w:r>
          </w:p>
        </w:tc>
        <w:tc>
          <w:tcPr>
            <w:tcW w:type="dxa" w:w="4649"/>
          </w:tcPr>
          <w:p>
            <w:pPr>
              <w:spacing w:after="60"/>
            </w:pPr>
            <w:r>
              <w:rPr>
                <w:sz w:val="22"/>
              </w:rPr>
              <w:t>Inyeccion SQL</w:t>
            </w:r>
          </w:p>
        </w:tc>
        <w:tc>
          <w:tcPr>
            <w:tcW w:type="dxa" w:w="4649"/>
          </w:tcPr>
          <w:p>
            <w:pPr>
              <w:spacing w:after="60"/>
            </w:pPr>
            <w:r>
              <w:rPr>
                <w:sz w:val="22"/>
              </w:rPr>
              <w:t>27</w:t>
            </w:r>
          </w:p>
        </w:tc>
      </w:tr>
    </w:tbl>
    <w:p>
      <w:r>
        <w:br w:type="page"/>
      </w:r>
    </w:p>
    <w:p>
      <w:pPr>
        <w:pStyle w:val="Heading1"/>
      </w:pPr>
      <w:r>
        <w:t>Pruebas y conclusión</w:t>
      </w:r>
    </w:p>
    <w:p>
      <w:r>
        <w:t>Comprobé los conteos iniciales, la ejecución de los archivos SQL y la identidad exacta de los resultados antes/después. Contrasté los resultados completos con una agrupación independiente de los cuatro CSV originales, usando Python 3 sin bibliotecas externas.</w:t>
      </w:r>
    </w:p>
    <w:p>
      <w:r>
        <w:t>Además probé casos controlados dentro de una transacción: fechas en ambos extremos, un día anterior al inicio, severidad Media, una brecha sin dato crítico y un usuario con varios tipos de dato. Obtuve los dos casos esperados y apliqué ROLLBACK. Los conteos originales y MAX(fecha_deteccion) siguieron intactos. El control_conteo CSV evidencia que contar solo usuarios de datos críticos sería incorrecto para las 109 brechas.</w:t>
      </w:r>
    </w:p>
    <w:p>
      <w:r>
        <w:t>El plan pasó de recorrer las 800 brechas a leer 109 por rango del índice. En EXISTS pasó de consultar PRIMARY por brecha (aproximadamente 49,7 filas por iteración, 218 loops) y filtrar tipo, a consultar el índice cubriente por tipo y brecha (4,82 filas por iteración, 218 loops). El acceso principal a todas las exposiciones siguió usando PRIMARY. El agrupamiento, COUNT DISTINCT y ordenamiento final permanecen; los índices no eliminan todo el trabajo. MySQL transformó EXISTS en un semijoin con eliminación de duplicados.</w:t>
      </w:r>
    </w:p>
    <w:p>
      <w:r>
        <w:t>La mediana bajó de 12,10 a 9,89 ms, una reducción observada del 18,26 %. Sin embargo, el costo estimado JSON aumentó de 287,29 a 891,30. No afirmo que haya disminuido: las estimaciones de cardinalidad difieren de las filas reales, especialmente tras los filtros y el semijoin. La mejora constatada es en accesos y tiempo medido, no en ese costo. Los 109 resultados son iguales y contienen entre 27 y 58 usuarios distintos por brecha.</w:t>
      </w:r>
    </w:p>
    <w:p>
      <w:r>
        <w:t>Estas cifras describen una corrida con 40.000 exposiciones, caché caliente y un contenedor temporal; no garantizan la misma latencia en otra máquina ni con otros volúmenes. Al terminar, comprobé que todos los índices estaban visibles. No cambié los CSV, las Etapas 1 y 2 ni los archivos de Santiago Lopez.</w:t>
      </w:r>
    </w:p>
    <w:p>
      <w:pPr>
        <w:pStyle w:val="Heading2"/>
      </w:pPr>
      <w:r>
        <w:t>Archivos para revisar y reproducir</w:t>
      </w:r>
    </w:p>
    <w:p>
      <w:r>
        <w:t>00_consulta.sql; 01_plan_sin_indices.sql; 02_plan_con_indices.sql; 03_restaurar_indices.sql; README.md; carpeta evidencias con CSV, TREE, JSON, mediciones y capturas. Las pruebas de ambas etapas están en Etapa 3/04_verificar.py, junto al registro de carga, verificación y restauración final de índices.</w:t>
      </w:r>
    </w:p>
    <w:p>
      <w:r>
        <w:t>Referencia técnica: MySQL 8.4 Reference Manual, Invisible Indexes y EXPLAIN ANALYZE: https://dev.mysql.com/doc/refman/8.4/en/invisible-indexes.html ; https://dev.mysql.com/doc/refman/8.4/en/explain.html</w:t>
      </w:r>
    </w:p>
    <w:sectPr w:rsidR="00FC693F" w:rsidRPr="0006063C" w:rsidSect="00034616">
      <w:headerReference w:type="default" r:id="rId9"/>
      <w:footerReference w:type="default" r:id="rId10"/>
      <w:pgSz w:w="25512" w:h="20409"/>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Lifeng Chen · SIGAA 000215708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Tópicos Avanzados de Base de Datos · Examen 02 · Etapa 3 · MySQL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Brechas críticas del último año</dc:title>
  <dc:subject>Examen 02, Etapa 3, SIGAA 000215708</dc:subject>
  <dc:creator>Lifeng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