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09" w:rsidRDefault="00E80B7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8B0D09" w:rsidRDefault="00263B65">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8B0D09" w:rsidRDefault="008B0D09">
      <w:pPr>
        <w:pBdr>
          <w:top w:val="nil"/>
          <w:left w:val="nil"/>
          <w:bottom w:val="nil"/>
          <w:right w:val="nil"/>
          <w:between w:val="nil"/>
        </w:pBdr>
        <w:spacing w:line="360" w:lineRule="auto"/>
        <w:jc w:val="center"/>
        <w:rPr>
          <w:sz w:val="32"/>
          <w:szCs w:val="32"/>
        </w:rPr>
      </w:pPr>
    </w:p>
    <w:p w:rsidR="008B0D09" w:rsidRDefault="00263B65">
      <w:pPr>
        <w:pBdr>
          <w:top w:val="nil"/>
          <w:left w:val="nil"/>
          <w:bottom w:val="nil"/>
          <w:right w:val="nil"/>
          <w:between w:val="nil"/>
        </w:pBdr>
        <w:spacing w:line="360" w:lineRule="auto"/>
        <w:jc w:val="center"/>
        <w:rPr>
          <w:sz w:val="32"/>
          <w:szCs w:val="32"/>
        </w:rPr>
      </w:pPr>
      <w:r>
        <w:rPr>
          <w:sz w:val="32"/>
          <w:szCs w:val="32"/>
        </w:rPr>
        <w:t>[</w:t>
      </w:r>
      <w:r w:rsidR="00923E2C">
        <w:rPr>
          <w:sz w:val="32"/>
          <w:szCs w:val="32"/>
        </w:rPr>
        <w:t>samfelix15@gmail.com</w:t>
      </w:r>
      <w:r>
        <w:rPr>
          <w:sz w:val="32"/>
          <w:szCs w:val="32"/>
        </w:rPr>
        <w:t>]</w:t>
      </w:r>
    </w:p>
    <w:p w:rsidR="008B0D09" w:rsidRDefault="00263B65">
      <w:pPr>
        <w:pBdr>
          <w:top w:val="nil"/>
          <w:left w:val="nil"/>
          <w:bottom w:val="nil"/>
          <w:right w:val="nil"/>
          <w:between w:val="nil"/>
        </w:pBdr>
        <w:spacing w:before="200" w:after="0" w:line="480" w:lineRule="auto"/>
        <w:jc w:val="center"/>
        <w:rPr>
          <w:sz w:val="40"/>
          <w:szCs w:val="40"/>
        </w:rPr>
      </w:pPr>
      <w:r>
        <w:rPr>
          <w:sz w:val="40"/>
          <w:szCs w:val="40"/>
        </w:rPr>
        <w:t>Task No: [</w:t>
      </w:r>
      <w:r w:rsidR="00923E2C">
        <w:rPr>
          <w:sz w:val="40"/>
          <w:szCs w:val="40"/>
        </w:rPr>
        <w:t xml:space="preserve"> 28 - Risk </w:t>
      </w:r>
      <w:r w:rsidR="0096623B">
        <w:rPr>
          <w:sz w:val="40"/>
          <w:szCs w:val="40"/>
        </w:rPr>
        <w:t>Assessment]</w:t>
      </w:r>
    </w:p>
    <w:p w:rsidR="008B0D09" w:rsidRDefault="00263B65">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1116" r="1115"/>
                    <a:stretch>
                      <a:fillRect/>
                    </a:stretch>
                  </pic:blipFill>
                  <pic:spPr>
                    <a:xfrm>
                      <a:off x="0" y="0"/>
                      <a:ext cx="2234565" cy="2234565"/>
                    </a:xfrm>
                    <a:prstGeom prst="rect">
                      <a:avLst/>
                    </a:prstGeom>
                    <a:ln/>
                  </pic:spPr>
                </pic:pic>
              </a:graphicData>
            </a:graphic>
          </wp:inline>
        </w:drawing>
      </w:r>
    </w:p>
    <w:p w:rsidR="008B0D09" w:rsidRDefault="00263B65">
      <w:pPr>
        <w:widowControl w:val="0"/>
        <w:pBdr>
          <w:top w:val="nil"/>
          <w:left w:val="nil"/>
          <w:bottom w:val="nil"/>
          <w:right w:val="nil"/>
          <w:between w:val="nil"/>
        </w:pBdr>
        <w:spacing w:after="120" w:line="360" w:lineRule="auto"/>
        <w:jc w:val="center"/>
        <w:rPr>
          <w:sz w:val="20"/>
          <w:szCs w:val="20"/>
        </w:rPr>
      </w:pPr>
      <w:r>
        <w:rPr>
          <w:sz w:val="20"/>
          <w:szCs w:val="20"/>
        </w:rPr>
        <w:t xml:space="preserve">Copyright © 2024 </w:t>
      </w:r>
      <w:proofErr w:type="spellStart"/>
      <w:r>
        <w:rPr>
          <w:sz w:val="20"/>
          <w:szCs w:val="20"/>
        </w:rPr>
        <w:t>EncryptEdge</w:t>
      </w:r>
      <w:proofErr w:type="spellEnd"/>
      <w:r>
        <w:rPr>
          <w:sz w:val="20"/>
          <w:szCs w:val="20"/>
        </w:rPr>
        <w:t xml:space="preserve"> Labs. All rights reserved</w:t>
      </w:r>
    </w:p>
    <w:p w:rsidR="008B0D09" w:rsidRDefault="00263B65">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8B0D09" w:rsidRDefault="00263B65">
      <w:pPr>
        <w:pBdr>
          <w:top w:val="nil"/>
          <w:left w:val="nil"/>
          <w:bottom w:val="nil"/>
          <w:right w:val="nil"/>
          <w:between w:val="nil"/>
        </w:pBdr>
        <w:spacing w:before="200" w:line="192" w:lineRule="auto"/>
        <w:jc w:val="center"/>
        <w:rPr>
          <w:b/>
          <w:sz w:val="72"/>
          <w:szCs w:val="72"/>
        </w:rPr>
      </w:pPr>
      <w:r>
        <w:br w:type="page"/>
      </w:r>
    </w:p>
    <w:p w:rsidR="008B0D09" w:rsidRDefault="00263B65">
      <w:pPr>
        <w:keepNext/>
        <w:keepLines/>
        <w:pBdr>
          <w:top w:val="nil"/>
          <w:left w:val="nil"/>
          <w:bottom w:val="nil"/>
          <w:right w:val="nil"/>
          <w:between w:val="nil"/>
        </w:pBdr>
        <w:spacing w:before="480" w:after="240" w:line="360" w:lineRule="auto"/>
        <w:jc w:val="both"/>
      </w:pPr>
      <w:r>
        <w:rPr>
          <w:rFonts w:ascii="Times New Roman" w:eastAsia="Times New Roman" w:hAnsi="Times New Roman" w:cs="Times New Roman"/>
          <w:b/>
          <w:sz w:val="32"/>
          <w:szCs w:val="32"/>
        </w:rPr>
        <w:lastRenderedPageBreak/>
        <w:t>Table of Contents</w:t>
      </w:r>
    </w:p>
    <w:sdt>
      <w:sdtPr>
        <w:id w:val="-1781873901"/>
        <w:docPartObj>
          <w:docPartGallery w:val="Table of Contents"/>
          <w:docPartUnique/>
        </w:docPartObj>
      </w:sdtPr>
      <w:sdtContent>
        <w:p w:rsidR="008B0D09" w:rsidRDefault="00263B65">
          <w:pPr>
            <w:pBdr>
              <w:top w:val="nil"/>
              <w:left w:val="nil"/>
              <w:bottom w:val="nil"/>
              <w:right w:val="nil"/>
              <w:between w:val="nil"/>
            </w:pBdr>
            <w:tabs>
              <w:tab w:val="right" w:pos="9638"/>
            </w:tabs>
            <w:spacing w:after="100" w:line="252" w:lineRule="auto"/>
            <w:jc w:val="both"/>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8"/>
              <w:szCs w:val="28"/>
            </w:rPr>
            <w:t xml:space="preserve">1.0 </w:t>
          </w:r>
          <w:proofErr w:type="spellStart"/>
          <w:r>
            <w:rPr>
              <w:rFonts w:ascii="Times New Roman" w:eastAsia="Times New Roman" w:hAnsi="Times New Roman" w:cs="Times New Roman"/>
              <w:b/>
              <w:sz w:val="28"/>
              <w:szCs w:val="28"/>
            </w:rPr>
            <w:t>EncryptEdge</w:t>
          </w:r>
          <w:proofErr w:type="spellEnd"/>
          <w:r>
            <w:rPr>
              <w:rFonts w:ascii="Times New Roman" w:eastAsia="Times New Roman" w:hAnsi="Times New Roman" w:cs="Times New Roman"/>
              <w:b/>
              <w:sz w:val="28"/>
              <w:szCs w:val="28"/>
            </w:rPr>
            <w:t xml:space="preserve"> Labs Internship Task Report</w:t>
          </w:r>
          <w:r w:rsidR="005B1850">
            <w:rPr>
              <w:rFonts w:ascii="Times New Roman" w:eastAsia="Times New Roman" w:hAnsi="Times New Roman" w:cs="Times New Roman"/>
              <w:b/>
              <w:sz w:val="26"/>
              <w:szCs w:val="26"/>
            </w:rPr>
            <w:tab/>
            <w:t>2</w:t>
          </w:r>
        </w:p>
        <w:p w:rsidR="008B0D09" w:rsidRDefault="00263B65">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1.1 Introduction</w:t>
          </w:r>
          <w:r w:rsidR="005B1850">
            <w:rPr>
              <w:rFonts w:ascii="Times New Roman" w:eastAsia="Times New Roman" w:hAnsi="Times New Roman" w:cs="Times New Roman"/>
              <w:sz w:val="26"/>
              <w:szCs w:val="26"/>
            </w:rPr>
            <w:tab/>
            <w:t>3</w:t>
          </w:r>
        </w:p>
        <w:p w:rsidR="008B0D09" w:rsidRDefault="00263B65">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1.2 Objective</w:t>
          </w:r>
          <w:r w:rsidR="005B1850">
            <w:rPr>
              <w:rFonts w:ascii="Times New Roman" w:eastAsia="Times New Roman" w:hAnsi="Times New Roman" w:cs="Times New Roman"/>
              <w:sz w:val="26"/>
              <w:szCs w:val="26"/>
            </w:rPr>
            <w:tab/>
            <w:t>4</w:t>
          </w:r>
        </w:p>
        <w:p w:rsidR="008B0D09" w:rsidRDefault="00263B65">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1.3 Requirements</w:t>
          </w:r>
          <w:r w:rsidR="005B1850">
            <w:rPr>
              <w:rFonts w:ascii="Times New Roman" w:eastAsia="Times New Roman" w:hAnsi="Times New Roman" w:cs="Times New Roman"/>
              <w:sz w:val="26"/>
              <w:szCs w:val="26"/>
            </w:rPr>
            <w:tab/>
            <w:t>5</w:t>
          </w:r>
        </w:p>
        <w:p w:rsidR="008B0D09" w:rsidRDefault="00263B65">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2.0 High-Level Summary</w:t>
          </w:r>
          <w:r w:rsidR="005B1850">
            <w:rPr>
              <w:rFonts w:ascii="Times New Roman" w:eastAsia="Times New Roman" w:hAnsi="Times New Roman" w:cs="Times New Roman"/>
              <w:b/>
              <w:sz w:val="26"/>
              <w:szCs w:val="26"/>
            </w:rPr>
            <w:tab/>
            <w:t>24</w:t>
          </w:r>
        </w:p>
        <w:p w:rsidR="008B0D09" w:rsidRDefault="00263B65">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2.1 Recommendations</w:t>
          </w:r>
          <w:r w:rsidR="005B1850">
            <w:rPr>
              <w:rFonts w:ascii="Times New Roman" w:eastAsia="Times New Roman" w:hAnsi="Times New Roman" w:cs="Times New Roman"/>
              <w:sz w:val="26"/>
              <w:szCs w:val="26"/>
            </w:rPr>
            <w:tab/>
            <w:t>25</w:t>
          </w:r>
        </w:p>
        <w:p w:rsidR="008B0D09" w:rsidRDefault="00263B65">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2.2 Risk exposure over time</w:t>
          </w:r>
          <w:r w:rsidR="005B1850">
            <w:rPr>
              <w:rFonts w:ascii="Times New Roman" w:eastAsia="Times New Roman" w:hAnsi="Times New Roman" w:cs="Times New Roman"/>
              <w:sz w:val="26"/>
              <w:szCs w:val="26"/>
            </w:rPr>
            <w:tab/>
            <w:t>26</w:t>
          </w:r>
        </w:p>
        <w:p w:rsidR="008B0D09" w:rsidRDefault="00263B65">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3.0 Report - Methodologies</w:t>
          </w:r>
          <w:r w:rsidR="005B1850">
            <w:rPr>
              <w:rFonts w:ascii="Times New Roman" w:eastAsia="Times New Roman" w:hAnsi="Times New Roman" w:cs="Times New Roman"/>
              <w:b/>
              <w:sz w:val="26"/>
              <w:szCs w:val="26"/>
            </w:rPr>
            <w:tab/>
            <w:t>27</w:t>
          </w:r>
        </w:p>
        <w:p w:rsidR="008B0D09" w:rsidRDefault="00263B65" w:rsidP="00BA664A">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3.1 Information Gathering</w:t>
          </w:r>
          <w:r>
            <w:rPr>
              <w:rFonts w:ascii="Times New Roman" w:eastAsia="Times New Roman" w:hAnsi="Times New Roman" w:cs="Times New Roman"/>
              <w:i/>
              <w:sz w:val="26"/>
              <w:szCs w:val="26"/>
            </w:rPr>
            <w:tab/>
          </w:r>
          <w:r w:rsidR="005B1850">
            <w:rPr>
              <w:rFonts w:ascii="Times New Roman" w:eastAsia="Times New Roman" w:hAnsi="Times New Roman" w:cs="Times New Roman"/>
              <w:sz w:val="26"/>
              <w:szCs w:val="26"/>
            </w:rPr>
            <w:t>28</w:t>
          </w:r>
        </w:p>
        <w:p w:rsidR="008B0D09" w:rsidRDefault="00263B65">
          <w:pPr>
            <w:pBdr>
              <w:top w:val="nil"/>
              <w:left w:val="nil"/>
              <w:bottom w:val="nil"/>
              <w:right w:val="nil"/>
              <w:between w:val="nil"/>
            </w:pBdr>
            <w:tabs>
              <w:tab w:val="right" w:pos="9638"/>
            </w:tabs>
            <w:spacing w:before="80" w:line="240" w:lineRule="auto"/>
            <w:jc w:val="both"/>
          </w:pPr>
          <w:r>
            <w:rPr>
              <w:rFonts w:ascii="Times New Roman" w:eastAsia="Times New Roman" w:hAnsi="Times New Roman" w:cs="Times New Roman"/>
              <w:b/>
              <w:sz w:val="28"/>
              <w:szCs w:val="28"/>
            </w:rPr>
            <w:t>4.0 Additionals Item</w:t>
          </w:r>
          <w:r>
            <w:rPr>
              <w:rFonts w:ascii="Times New Roman" w:eastAsia="Times New Roman" w:hAnsi="Times New Roman" w:cs="Times New Roman"/>
              <w:b/>
              <w:sz w:val="28"/>
              <w:szCs w:val="28"/>
            </w:rPr>
            <w:tab/>
            <w:t>X</w:t>
          </w:r>
          <w:r>
            <w:fldChar w:fldCharType="end"/>
          </w:r>
        </w:p>
      </w:sdtContent>
    </w:sdt>
    <w:p w:rsidR="008B0D09" w:rsidRDefault="00263B65">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0" w:name="_heading=h.30j0zll" w:colFirst="0" w:colLast="0"/>
      <w:bookmarkEnd w:id="0"/>
      <w:r>
        <w:br w:type="page"/>
      </w:r>
      <w:r>
        <w:rPr>
          <w:rFonts w:ascii="Times New Roman" w:eastAsia="Times New Roman" w:hAnsi="Times New Roman" w:cs="Times New Roman"/>
          <w:b/>
          <w:sz w:val="32"/>
          <w:szCs w:val="32"/>
        </w:rPr>
        <w:lastRenderedPageBreak/>
        <w:t xml:space="preserve">1.0 </w:t>
      </w:r>
      <w:proofErr w:type="spellStart"/>
      <w:r>
        <w:rPr>
          <w:rFonts w:ascii="Times New Roman" w:eastAsia="Times New Roman" w:hAnsi="Times New Roman" w:cs="Times New Roman"/>
          <w:b/>
          <w:sz w:val="28"/>
          <w:szCs w:val="28"/>
        </w:rPr>
        <w:t>EncryptEdge</w:t>
      </w:r>
      <w:proofErr w:type="spellEnd"/>
      <w:r>
        <w:rPr>
          <w:rFonts w:ascii="Times New Roman" w:eastAsia="Times New Roman" w:hAnsi="Times New Roman" w:cs="Times New Roman"/>
          <w:b/>
          <w:sz w:val="28"/>
          <w:szCs w:val="28"/>
        </w:rPr>
        <w:t xml:space="preserve"> Labs Internship Task Report</w:t>
      </w:r>
    </w:p>
    <w:p w:rsidR="008B0D09" w:rsidRDefault="00263B65">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bookmarkStart w:id="1" w:name="_heading=h.1fob9te" w:colFirst="0" w:colLast="0"/>
      <w:bookmarkEnd w:id="1"/>
      <w:r>
        <w:rPr>
          <w:rFonts w:ascii="Times New Roman" w:eastAsia="Times New Roman" w:hAnsi="Times New Roman" w:cs="Times New Roman"/>
          <w:b/>
          <w:sz w:val="30"/>
          <w:szCs w:val="30"/>
        </w:rPr>
        <w:t>1.1 Introduction</w:t>
      </w:r>
    </w:p>
    <w:p w:rsidR="00030160" w:rsidRDefault="00601709" w:rsidP="00601709">
      <w:pPr>
        <w:keepNext/>
        <w:keepLines/>
        <w:pBdr>
          <w:top w:val="nil"/>
          <w:left w:val="nil"/>
          <w:bottom w:val="nil"/>
          <w:right w:val="nil"/>
          <w:between w:val="nil"/>
        </w:pBdr>
        <w:spacing w:before="200" w:after="240" w:line="360" w:lineRule="auto"/>
        <w:rPr>
          <w:rFonts w:ascii="Arial" w:hAnsi="Arial" w:cs="Arial"/>
          <w:color w:val="222222"/>
          <w:shd w:val="clear" w:color="auto" w:fill="FFFFFF"/>
        </w:rPr>
      </w:pPr>
      <w:r>
        <w:rPr>
          <w:rFonts w:ascii="Arial" w:hAnsi="Arial" w:cs="Arial"/>
          <w:color w:val="222222"/>
          <w:shd w:val="clear" w:color="auto" w:fill="FFFFFF"/>
        </w:rPr>
        <w:t>Risk assessment has been a crucial aspect of organizational management for decades. The concept of risk assessment dates back to the early 20th century, when industries such as finance and insurance began to develop methods for evaluating and managing risk. Over time, risk assessment has evolved to become a sophisticated discipline, with a wide range of tools, techniques, and methodologies available to organizations. Today, risk assessment is a critical component of organizational decision-making, enabling businesses to identify, evaluate, and mitigate potential risks that could impact their operations, finances, and reputation.</w:t>
      </w:r>
      <w:r>
        <w:rPr>
          <w:rFonts w:ascii="Arial" w:hAnsi="Arial" w:cs="Arial"/>
          <w:color w:val="222222"/>
        </w:rPr>
        <w:br/>
      </w:r>
      <w:r>
        <w:rPr>
          <w:rFonts w:ascii="Arial" w:hAnsi="Arial" w:cs="Arial"/>
          <w:color w:val="222222"/>
        </w:rPr>
        <w:br/>
      </w:r>
    </w:p>
    <w:p w:rsidR="00030160" w:rsidRDefault="00601709" w:rsidP="00601709">
      <w:pPr>
        <w:keepNext/>
        <w:keepLines/>
        <w:pBdr>
          <w:top w:val="nil"/>
          <w:left w:val="nil"/>
          <w:bottom w:val="nil"/>
          <w:right w:val="nil"/>
          <w:between w:val="nil"/>
        </w:pBdr>
        <w:spacing w:before="200" w:after="240" w:line="360" w:lineRule="auto"/>
        <w:rPr>
          <w:rFonts w:ascii="Arial" w:hAnsi="Arial" w:cs="Arial"/>
          <w:color w:val="222222"/>
          <w:shd w:val="clear" w:color="auto" w:fill="FFFFFF"/>
        </w:rPr>
      </w:pPr>
      <w:r>
        <w:rPr>
          <w:rFonts w:ascii="Arial" w:hAnsi="Arial" w:cs="Arial"/>
          <w:color w:val="222222"/>
          <w:shd w:val="clear" w:color="auto" w:fill="FFFFFF"/>
        </w:rPr>
        <w:t>The significance of risk assessment cannot be overstated. In today's fast-paced and rapidly changing business environment, organizations face a wide range of risks, from cyber threats and data breaches to natural disasters and economic downturns. Effective risk assessment enables organizations to anticipate and prepare for these risks, minimizing their impact and ensuring business continuity. Moreover, risk assessment is not just a defensive measure; it can also be a strategic tool, enabling organizations to identify opportunities and make informed decisions that drive growth and innovation.</w:t>
      </w:r>
      <w:r>
        <w:rPr>
          <w:rFonts w:ascii="Arial" w:hAnsi="Arial" w:cs="Arial"/>
          <w:color w:val="222222"/>
        </w:rPr>
        <w:br/>
      </w:r>
      <w:r>
        <w:rPr>
          <w:rFonts w:ascii="Arial" w:hAnsi="Arial" w:cs="Arial"/>
          <w:color w:val="222222"/>
        </w:rPr>
        <w:br/>
      </w:r>
    </w:p>
    <w:p w:rsidR="00601709" w:rsidRDefault="00601709" w:rsidP="00601709">
      <w:pPr>
        <w:keepNext/>
        <w:keepLines/>
        <w:pBdr>
          <w:top w:val="nil"/>
          <w:left w:val="nil"/>
          <w:bottom w:val="nil"/>
          <w:right w:val="nil"/>
          <w:between w:val="nil"/>
        </w:pBdr>
        <w:spacing w:before="200" w:after="240" w:line="360" w:lineRule="auto"/>
        <w:rPr>
          <w:rFonts w:ascii="Cambria" w:eastAsia="Cambria" w:hAnsi="Cambria" w:cs="Cambria"/>
          <w:b/>
          <w:sz w:val="30"/>
          <w:szCs w:val="30"/>
        </w:rPr>
      </w:pPr>
      <w:r>
        <w:rPr>
          <w:rFonts w:ascii="Arial" w:hAnsi="Arial" w:cs="Arial"/>
          <w:color w:val="222222"/>
          <w:shd w:val="clear" w:color="auto" w:fill="FFFFFF"/>
        </w:rPr>
        <w:t>In this report, we will explore the concept of risk assessment in depth, discussing its objectives, requirements, methodology, and best practices. We will also examine the significance of risk assessment in today's business environment, highlighting its importance for organizational success and sustainability.</w:t>
      </w:r>
    </w:p>
    <w:p w:rsidR="008B0D09" w:rsidRDefault="00885AD0">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r>
        <w:rPr>
          <w:rFonts w:ascii="Roboto" w:eastAsia="Roboto" w:hAnsi="Roboto" w:cs="Roboto"/>
          <w:sz w:val="24"/>
          <w:szCs w:val="24"/>
        </w:rPr>
        <w:t xml:space="preserve">                                  </w:t>
      </w: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030160" w:rsidRDefault="00030160" w:rsidP="00DF1ABE">
      <w:pPr>
        <w:keepNext/>
        <w:keepLines/>
        <w:pBdr>
          <w:top w:val="nil"/>
          <w:left w:val="nil"/>
          <w:bottom w:val="nil"/>
          <w:right w:val="nil"/>
          <w:between w:val="nil"/>
        </w:pBdr>
        <w:spacing w:before="200" w:after="240" w:line="360" w:lineRule="auto"/>
        <w:rPr>
          <w:rFonts w:ascii="Times New Roman" w:eastAsia="Times New Roman" w:hAnsi="Times New Roman" w:cs="Times New Roman"/>
          <w:b/>
          <w:sz w:val="30"/>
          <w:szCs w:val="30"/>
        </w:rPr>
      </w:pPr>
      <w:bookmarkStart w:id="2" w:name="_heading=h.2et92p0" w:colFirst="0" w:colLast="0"/>
      <w:bookmarkEnd w:id="2"/>
    </w:p>
    <w:p w:rsidR="00DF1ABE" w:rsidRDefault="00263B65" w:rsidP="00DF1ABE">
      <w:pPr>
        <w:keepNext/>
        <w:keepLines/>
        <w:pBdr>
          <w:top w:val="nil"/>
          <w:left w:val="nil"/>
          <w:bottom w:val="nil"/>
          <w:right w:val="nil"/>
          <w:between w:val="nil"/>
        </w:pBdr>
        <w:spacing w:before="200" w:after="240" w:line="360" w:lineRule="auto"/>
        <w:rPr>
          <w:rFonts w:ascii="Arial" w:hAnsi="Arial" w:cs="Arial"/>
          <w:color w:val="222222"/>
          <w:shd w:val="clear" w:color="auto" w:fill="FFFFFF"/>
        </w:rPr>
      </w:pPr>
      <w:r>
        <w:rPr>
          <w:rFonts w:ascii="Times New Roman" w:eastAsia="Times New Roman" w:hAnsi="Times New Roman" w:cs="Times New Roman"/>
          <w:b/>
          <w:sz w:val="30"/>
          <w:szCs w:val="30"/>
        </w:rPr>
        <w:t>1.2 Objectiv</w:t>
      </w:r>
      <w:bookmarkStart w:id="3" w:name="_heading=h.3dy6vkm" w:colFirst="0" w:colLast="0"/>
      <w:bookmarkEnd w:id="3"/>
      <w:r w:rsidR="00601709">
        <w:rPr>
          <w:rFonts w:ascii="Times New Roman" w:eastAsia="Times New Roman" w:hAnsi="Times New Roman" w:cs="Times New Roman"/>
          <w:b/>
          <w:sz w:val="30"/>
          <w:szCs w:val="30"/>
        </w:rPr>
        <w:t xml:space="preserve">e </w:t>
      </w:r>
      <w:r w:rsidR="00601709">
        <w:rPr>
          <w:rFonts w:ascii="Arial" w:hAnsi="Arial" w:cs="Arial"/>
          <w:color w:val="222222"/>
        </w:rPr>
        <w:br/>
      </w:r>
      <w:r w:rsidR="00601709">
        <w:rPr>
          <w:rFonts w:ascii="Arial" w:hAnsi="Arial" w:cs="Arial"/>
          <w:color w:val="222222"/>
        </w:rPr>
        <w:t xml:space="preserve">The objectives of this risk assessment is to </w:t>
      </w:r>
      <w:r w:rsidR="00601709">
        <w:rPr>
          <w:rFonts w:ascii="Arial" w:hAnsi="Arial" w:cs="Arial"/>
          <w:color w:val="222222"/>
        </w:rPr>
        <w:br/>
      </w:r>
      <w:r w:rsidR="00601709">
        <w:rPr>
          <w:rFonts w:ascii="Arial" w:hAnsi="Arial" w:cs="Arial"/>
          <w:color w:val="222222"/>
          <w:shd w:val="clear" w:color="auto" w:fill="FFFFFF"/>
        </w:rPr>
        <w:t>1. Identify potential risks that could impact the organization, including cyber threats, data breaches, natural disasters, and economic downturns.</w:t>
      </w:r>
      <w:r w:rsidR="00601709">
        <w:rPr>
          <w:rFonts w:ascii="Arial" w:hAnsi="Arial" w:cs="Arial"/>
          <w:color w:val="222222"/>
        </w:rPr>
        <w:br/>
      </w:r>
      <w:r w:rsidR="00601709">
        <w:rPr>
          <w:rFonts w:ascii="Arial" w:hAnsi="Arial" w:cs="Arial"/>
          <w:color w:val="222222"/>
          <w:shd w:val="clear" w:color="auto" w:fill="FFFFFF"/>
        </w:rPr>
        <w:t>2. Evaluate the likelihood and potential impact of each risk, using a comprehensive risk assessment methodology.</w:t>
      </w:r>
      <w:r w:rsidR="00601709">
        <w:rPr>
          <w:rFonts w:ascii="Arial" w:hAnsi="Arial" w:cs="Arial"/>
          <w:color w:val="222222"/>
        </w:rPr>
        <w:br/>
      </w:r>
      <w:r w:rsidR="00601709">
        <w:rPr>
          <w:rFonts w:ascii="Arial" w:hAnsi="Arial" w:cs="Arial"/>
          <w:color w:val="222222"/>
          <w:shd w:val="clear" w:color="auto" w:fill="FFFFFF"/>
        </w:rPr>
        <w:t>3. Develop a risk management plan that outlines strategies for mitigating or managing each risk.</w:t>
      </w:r>
      <w:r w:rsidR="00601709">
        <w:rPr>
          <w:rFonts w:ascii="Arial" w:hAnsi="Arial" w:cs="Arial"/>
          <w:color w:val="222222"/>
        </w:rPr>
        <w:br/>
      </w:r>
      <w:r w:rsidR="00601709">
        <w:rPr>
          <w:rFonts w:ascii="Arial" w:hAnsi="Arial" w:cs="Arial"/>
          <w:color w:val="222222"/>
          <w:shd w:val="clear" w:color="auto" w:fill="FFFFFF"/>
        </w:rPr>
        <w:t>4. Provide recommendations for implementing the risk management plan, including training and awareness programs, technology investments, and process improvements.</w:t>
      </w:r>
      <w:r w:rsidR="00601709">
        <w:rPr>
          <w:rFonts w:ascii="Arial" w:hAnsi="Arial" w:cs="Arial"/>
          <w:color w:val="222222"/>
        </w:rPr>
        <w:br/>
      </w:r>
      <w:r w:rsidR="00601709">
        <w:rPr>
          <w:rFonts w:ascii="Arial" w:hAnsi="Arial" w:cs="Arial"/>
          <w:color w:val="222222"/>
          <w:shd w:val="clear" w:color="auto" w:fill="FFFFFF"/>
        </w:rPr>
        <w:t>5. Emphasize the significance of risk assessment and its importance for organizational success and sustainability.</w:t>
      </w:r>
    </w:p>
    <w:p w:rsidR="00030160" w:rsidRDefault="00030160" w:rsidP="00DF1ABE">
      <w:pPr>
        <w:keepNext/>
        <w:keepLines/>
        <w:pBdr>
          <w:top w:val="nil"/>
          <w:left w:val="nil"/>
          <w:bottom w:val="nil"/>
          <w:right w:val="nil"/>
          <w:between w:val="nil"/>
        </w:pBdr>
        <w:spacing w:before="200" w:after="240" w:line="360" w:lineRule="auto"/>
        <w:rPr>
          <w:rFonts w:ascii="Arial" w:hAnsi="Arial" w:cs="Arial"/>
          <w:b/>
          <w:color w:val="222222"/>
          <w:shd w:val="clear" w:color="auto" w:fill="FFFFFF"/>
        </w:rPr>
      </w:pPr>
    </w:p>
    <w:p w:rsidR="00632739" w:rsidRDefault="00632739" w:rsidP="00DF1ABE">
      <w:pPr>
        <w:keepNext/>
        <w:keepLines/>
        <w:pBdr>
          <w:top w:val="nil"/>
          <w:left w:val="nil"/>
          <w:bottom w:val="nil"/>
          <w:right w:val="nil"/>
          <w:between w:val="nil"/>
        </w:pBdr>
        <w:spacing w:before="200" w:after="240" w:line="360" w:lineRule="auto"/>
        <w:rPr>
          <w:rFonts w:ascii="Arial" w:hAnsi="Arial" w:cs="Arial"/>
          <w:b/>
          <w:color w:val="222222"/>
          <w:shd w:val="clear" w:color="auto" w:fill="FFFFFF"/>
        </w:rPr>
      </w:pPr>
    </w:p>
    <w:p w:rsidR="009D699A" w:rsidRPr="00030160" w:rsidRDefault="009D699A" w:rsidP="00DF1ABE">
      <w:pPr>
        <w:keepNext/>
        <w:keepLines/>
        <w:pBdr>
          <w:top w:val="nil"/>
          <w:left w:val="nil"/>
          <w:bottom w:val="nil"/>
          <w:right w:val="nil"/>
          <w:between w:val="nil"/>
        </w:pBdr>
        <w:spacing w:before="200" w:after="240" w:line="360" w:lineRule="auto"/>
        <w:rPr>
          <w:rFonts w:ascii="Arial" w:hAnsi="Arial" w:cs="Arial"/>
          <w:b/>
          <w:color w:val="222222"/>
          <w:shd w:val="clear" w:color="auto" w:fill="FFFFFF"/>
        </w:rPr>
      </w:pPr>
      <w:r w:rsidRPr="00030160">
        <w:rPr>
          <w:rFonts w:ascii="Arial" w:hAnsi="Arial" w:cs="Arial"/>
          <w:b/>
          <w:color w:val="222222"/>
          <w:shd w:val="clear" w:color="auto" w:fill="FFFFFF"/>
        </w:rPr>
        <w:t>Relative to this report my objectives is to,</w:t>
      </w:r>
    </w:p>
    <w:p w:rsidR="00DF1ABE" w:rsidRPr="00DF1ABE" w:rsidRDefault="000F235F" w:rsidP="00DF1ABE">
      <w:pPr>
        <w:keepNext/>
        <w:keepLines/>
        <w:pBdr>
          <w:top w:val="nil"/>
          <w:left w:val="nil"/>
          <w:bottom w:val="nil"/>
          <w:right w:val="nil"/>
          <w:between w:val="nil"/>
        </w:pBdr>
        <w:spacing w:before="200" w:after="240" w:line="240" w:lineRule="auto"/>
        <w:rPr>
          <w:rFonts w:ascii="Arial" w:hAnsi="Arial" w:cs="Arial"/>
          <w:color w:val="222222"/>
          <w:shd w:val="clear" w:color="auto" w:fill="FFFFFF"/>
        </w:rPr>
      </w:pPr>
      <w:r>
        <w:rPr>
          <w:rFonts w:ascii="Arial" w:hAnsi="Arial" w:cs="Arial"/>
          <w:color w:val="222222"/>
          <w:shd w:val="clear" w:color="auto" w:fill="FFFFFF"/>
        </w:rPr>
        <w:t>1</w:t>
      </w:r>
      <w:r w:rsidR="00DF1ABE">
        <w:rPr>
          <w:rFonts w:ascii="Arial" w:hAnsi="Arial" w:cs="Arial"/>
          <w:color w:val="222222"/>
          <w:shd w:val="clear" w:color="auto" w:fill="FFFFFF"/>
        </w:rPr>
        <w:t xml:space="preserve"> </w:t>
      </w:r>
      <w:r w:rsidR="00DF1ABE" w:rsidRPr="00DF1ABE">
        <w:rPr>
          <w:rFonts w:ascii="Arial" w:hAnsi="Arial" w:cs="Arial"/>
        </w:rPr>
        <w:t>Understand the importance of risk assessment in cybersecurity.</w:t>
      </w:r>
    </w:p>
    <w:p w:rsidR="00DF1ABE" w:rsidRPr="00DF1ABE" w:rsidRDefault="000F235F" w:rsidP="00DF1ABE">
      <w:pPr>
        <w:spacing w:line="240" w:lineRule="auto"/>
        <w:rPr>
          <w:rFonts w:ascii="Arial" w:hAnsi="Arial" w:cs="Arial"/>
        </w:rPr>
      </w:pPr>
      <w:r>
        <w:rPr>
          <w:rFonts w:ascii="Arial" w:hAnsi="Arial" w:cs="Arial"/>
        </w:rPr>
        <w:t>2.</w:t>
      </w:r>
      <w:r w:rsidR="00DF1ABE" w:rsidRPr="00DF1ABE">
        <w:rPr>
          <w:rFonts w:ascii="Arial" w:hAnsi="Arial" w:cs="Arial"/>
        </w:rPr>
        <w:t>Learn the key steps involved in conducting a risk assessment.</w:t>
      </w:r>
    </w:p>
    <w:p w:rsidR="00030160" w:rsidRDefault="000F235F" w:rsidP="004C3437">
      <w:pPr>
        <w:rPr>
          <w:rFonts w:ascii="Times New Roman" w:eastAsia="Times New Roman" w:hAnsi="Times New Roman" w:cs="Times New Roman"/>
          <w:b/>
          <w:sz w:val="30"/>
          <w:szCs w:val="30"/>
        </w:rPr>
      </w:pPr>
      <w:r>
        <w:rPr>
          <w:rFonts w:ascii="Arial" w:hAnsi="Arial" w:cs="Arial"/>
        </w:rPr>
        <w:t>3</w:t>
      </w:r>
      <w:bookmarkStart w:id="4" w:name="_GoBack"/>
      <w:bookmarkEnd w:id="4"/>
      <w:r w:rsidR="00DF1ABE">
        <w:rPr>
          <w:rFonts w:ascii="Arial" w:hAnsi="Arial" w:cs="Arial"/>
        </w:rPr>
        <w:t>.</w:t>
      </w:r>
      <w:r w:rsidR="00DF1ABE" w:rsidRPr="00DF1ABE">
        <w:rPr>
          <w:rFonts w:ascii="Arial" w:hAnsi="Arial" w:cs="Arial"/>
        </w:rPr>
        <w:t>Gain practical experience by conducting a risk assessment on a hypothetical organization or scenario.</w:t>
      </w:r>
      <w:r w:rsidR="004C3437">
        <w:rPr>
          <w:rFonts w:ascii="Arial" w:hAnsi="Arial" w:cs="Arial"/>
        </w:rPr>
        <w:t xml:space="preserve"> </w:t>
      </w:r>
      <w:r w:rsidR="00601709">
        <w:rPr>
          <w:rFonts w:ascii="Arial" w:hAnsi="Arial" w:cs="Arial"/>
          <w:color w:val="222222"/>
          <w:shd w:val="clear" w:color="auto" w:fill="FFFFFF"/>
        </w:rPr>
        <w:t>Risk assessment is a critical component of organizational management, enabling businesses to identify, evaluate, and mitigate potential risks. The objectives of risk assessment are to provide a comprehensive understanding of the risks facing an organization, and to develop strategies for managing or mitigating those risks. Effective risk assessment requires a thorough understanding of the organization's operations, assets, and stakeholders, as well as a robust risk assessment methodology.</w:t>
      </w:r>
      <w:r w:rsidR="00601709">
        <w:rPr>
          <w:rFonts w:ascii="Arial" w:hAnsi="Arial" w:cs="Arial"/>
          <w:color w:val="222222"/>
        </w:rPr>
        <w:br/>
      </w:r>
      <w:r w:rsidR="00601709">
        <w:rPr>
          <w:rFonts w:ascii="Arial" w:hAnsi="Arial" w:cs="Arial"/>
          <w:color w:val="222222"/>
        </w:rPr>
        <w:br/>
      </w:r>
    </w:p>
    <w:p w:rsidR="00030160" w:rsidRDefault="00263B65" w:rsidP="00030160">
      <w:pPr>
        <w:spacing w:line="240" w:lineRule="auto"/>
        <w:rPr>
          <w:rFonts w:ascii="Arial" w:hAnsi="Arial" w:cs="Arial"/>
          <w:color w:val="222222"/>
          <w:shd w:val="clear" w:color="auto" w:fill="FFFFFF"/>
        </w:rPr>
      </w:pPr>
      <w:r>
        <w:rPr>
          <w:rFonts w:ascii="Times New Roman" w:eastAsia="Times New Roman" w:hAnsi="Times New Roman" w:cs="Times New Roman"/>
          <w:b/>
          <w:sz w:val="30"/>
          <w:szCs w:val="30"/>
        </w:rPr>
        <w:t>1.3 Requirements</w:t>
      </w:r>
      <w:r w:rsidR="006178C9">
        <w:rPr>
          <w:rFonts w:ascii="Times New Roman" w:eastAsia="Times New Roman" w:hAnsi="Times New Roman" w:cs="Times New Roman"/>
          <w:b/>
          <w:sz w:val="30"/>
          <w:szCs w:val="30"/>
        </w:rPr>
        <w:t xml:space="preserve"> </w:t>
      </w:r>
      <w:r w:rsidR="009D699A">
        <w:rPr>
          <w:rFonts w:ascii="Arial" w:hAnsi="Arial" w:cs="Arial"/>
          <w:color w:val="222222"/>
        </w:rPr>
        <w:br/>
      </w:r>
    </w:p>
    <w:p w:rsidR="00030160" w:rsidRDefault="006178C9" w:rsidP="00030160">
      <w:pPr>
        <w:spacing w:line="240" w:lineRule="auto"/>
        <w:rPr>
          <w:rFonts w:ascii="Arial" w:hAnsi="Arial" w:cs="Arial"/>
          <w:color w:val="222222"/>
          <w:shd w:val="clear" w:color="auto" w:fill="FFFFFF"/>
        </w:rPr>
      </w:pPr>
      <w:r>
        <w:rPr>
          <w:rFonts w:ascii="Arial" w:hAnsi="Arial" w:cs="Arial"/>
          <w:color w:val="222222"/>
          <w:shd w:val="clear" w:color="auto" w:fill="FFFFFF"/>
        </w:rPr>
        <w:lastRenderedPageBreak/>
        <w:t>The requirements for effective risk assessment include:</w:t>
      </w:r>
      <w:r w:rsidR="009D699A">
        <w:rPr>
          <w:rFonts w:ascii="Arial" w:hAnsi="Arial" w:cs="Arial"/>
          <w:color w:val="222222"/>
        </w:rPr>
        <w:br/>
      </w:r>
      <w:r w:rsidR="009D699A">
        <w:rPr>
          <w:rFonts w:ascii="Arial" w:hAnsi="Arial" w:cs="Arial"/>
          <w:color w:val="222222"/>
          <w:shd w:val="clear" w:color="auto" w:fill="FFFFFF"/>
        </w:rPr>
        <w:t>1. A comprehensive risk assessment methodology: This involves using a robust risk assessment methodology that includes the steps outlined above.</w:t>
      </w:r>
      <w:r w:rsidR="009D699A">
        <w:rPr>
          <w:rFonts w:ascii="Arial" w:hAnsi="Arial" w:cs="Arial"/>
          <w:color w:val="222222"/>
        </w:rPr>
        <w:br/>
      </w:r>
    </w:p>
    <w:p w:rsidR="00030160" w:rsidRDefault="009D699A" w:rsidP="00030160">
      <w:pPr>
        <w:spacing w:line="240" w:lineRule="auto"/>
        <w:rPr>
          <w:rFonts w:ascii="Arial" w:hAnsi="Arial" w:cs="Arial"/>
          <w:color w:val="222222"/>
          <w:shd w:val="clear" w:color="auto" w:fill="FFFFFF"/>
        </w:rPr>
      </w:pPr>
      <w:r>
        <w:rPr>
          <w:rFonts w:ascii="Arial" w:hAnsi="Arial" w:cs="Arial"/>
          <w:color w:val="222222"/>
          <w:shd w:val="clear" w:color="auto" w:fill="FFFFFF"/>
        </w:rPr>
        <w:t>2. A thorough understanding of the organization's operations, assets, and stakeholders: This involves having a deep understanding of the organization's operations, assets, and stakeholders, including employees, customers, and suppliers.</w:t>
      </w:r>
      <w:r>
        <w:rPr>
          <w:rFonts w:ascii="Arial" w:hAnsi="Arial" w:cs="Arial"/>
          <w:color w:val="222222"/>
        </w:rPr>
        <w:br/>
      </w:r>
    </w:p>
    <w:p w:rsidR="00030160" w:rsidRDefault="009D699A" w:rsidP="00030160">
      <w:pPr>
        <w:spacing w:line="240" w:lineRule="auto"/>
        <w:rPr>
          <w:rFonts w:ascii="Arial" w:hAnsi="Arial" w:cs="Arial"/>
          <w:b/>
          <w:color w:val="222222"/>
          <w:shd w:val="clear" w:color="auto" w:fill="FFFFFF"/>
        </w:rPr>
      </w:pPr>
      <w:r>
        <w:rPr>
          <w:rFonts w:ascii="Arial" w:hAnsi="Arial" w:cs="Arial"/>
          <w:color w:val="222222"/>
          <w:shd w:val="clear" w:color="auto" w:fill="FFFFFF"/>
        </w:rPr>
        <w:t>3. Effective communication and collaboration: This involves communicating effectively with stakeholders and collaborating with team members to ensure that risk assessment is a team effort.</w:t>
      </w:r>
      <w:r>
        <w:rPr>
          <w:rFonts w:ascii="Arial" w:hAnsi="Arial" w:cs="Arial"/>
          <w:color w:val="222222"/>
        </w:rPr>
        <w:br/>
      </w:r>
      <w:r>
        <w:rPr>
          <w:rFonts w:ascii="Arial" w:hAnsi="Arial" w:cs="Arial"/>
          <w:color w:val="222222"/>
          <w:shd w:val="clear" w:color="auto" w:fill="FFFFFF"/>
        </w:rPr>
        <w:t>4. Ongoing monitoring and review: This involves regularly monitoring and reviewing the risk management plan to ensure that it remains effective and relevant.</w:t>
      </w:r>
      <w:r>
        <w:rPr>
          <w:rFonts w:ascii="Arial" w:hAnsi="Arial" w:cs="Arial"/>
          <w:color w:val="222222"/>
        </w:rPr>
        <w:br/>
      </w:r>
      <w:r>
        <w:rPr>
          <w:rFonts w:ascii="Arial" w:hAnsi="Arial" w:cs="Arial"/>
          <w:color w:val="222222"/>
        </w:rPr>
        <w:br/>
      </w:r>
      <w:r>
        <w:rPr>
          <w:rFonts w:ascii="Arial" w:hAnsi="Arial" w:cs="Arial"/>
          <w:color w:val="222222"/>
          <w:shd w:val="clear" w:color="auto" w:fill="FFFFFF"/>
        </w:rPr>
        <w:t>Effective risk assessment requires a comprehensive approach that includes the following elements:</w:t>
      </w:r>
      <w:r>
        <w:rPr>
          <w:rFonts w:ascii="Arial" w:hAnsi="Arial" w:cs="Arial"/>
          <w:color w:val="222222"/>
        </w:rPr>
        <w:br/>
      </w:r>
      <w:r>
        <w:rPr>
          <w:rFonts w:ascii="Arial" w:hAnsi="Arial" w:cs="Arial"/>
          <w:color w:val="222222"/>
        </w:rPr>
        <w:br/>
      </w:r>
      <w:r w:rsidRPr="009D699A">
        <w:rPr>
          <w:rFonts w:ascii="Arial" w:hAnsi="Arial" w:cs="Arial"/>
          <w:b/>
          <w:color w:val="222222"/>
          <w:shd w:val="clear" w:color="auto" w:fill="FFFFFF"/>
        </w:rPr>
        <w:t>1. Risk identification</w:t>
      </w:r>
      <w:r>
        <w:rPr>
          <w:rFonts w:ascii="Arial" w:hAnsi="Arial" w:cs="Arial"/>
          <w:color w:val="222222"/>
          <w:shd w:val="clear" w:color="auto" w:fill="FFFFFF"/>
        </w:rPr>
        <w:t>: This involves identifying potential risks that could impact the organization.</w:t>
      </w:r>
      <w:r>
        <w:rPr>
          <w:rFonts w:ascii="Arial" w:hAnsi="Arial" w:cs="Arial"/>
          <w:color w:val="222222"/>
        </w:rPr>
        <w:br/>
      </w:r>
    </w:p>
    <w:p w:rsidR="00030160" w:rsidRDefault="009D699A" w:rsidP="00030160">
      <w:pPr>
        <w:spacing w:line="240" w:lineRule="auto"/>
        <w:rPr>
          <w:rFonts w:ascii="Arial" w:hAnsi="Arial" w:cs="Arial"/>
          <w:b/>
          <w:color w:val="222222"/>
          <w:shd w:val="clear" w:color="auto" w:fill="FFFFFF"/>
        </w:rPr>
      </w:pPr>
      <w:r w:rsidRPr="009D699A">
        <w:rPr>
          <w:rFonts w:ascii="Arial" w:hAnsi="Arial" w:cs="Arial"/>
          <w:b/>
          <w:color w:val="222222"/>
          <w:shd w:val="clear" w:color="auto" w:fill="FFFFFF"/>
        </w:rPr>
        <w:t>2. Risk evaluation:</w:t>
      </w:r>
      <w:r>
        <w:rPr>
          <w:rFonts w:ascii="Arial" w:hAnsi="Arial" w:cs="Arial"/>
          <w:color w:val="222222"/>
          <w:shd w:val="clear" w:color="auto" w:fill="FFFFFF"/>
        </w:rPr>
        <w:t xml:space="preserve"> This involves evaluating the likelihood and potential impact of each risk.</w:t>
      </w:r>
      <w:r>
        <w:rPr>
          <w:rFonts w:ascii="Arial" w:hAnsi="Arial" w:cs="Arial"/>
          <w:color w:val="222222"/>
        </w:rPr>
        <w:br/>
      </w:r>
    </w:p>
    <w:p w:rsidR="00030160" w:rsidRDefault="009D699A" w:rsidP="00030160">
      <w:pPr>
        <w:spacing w:line="240" w:lineRule="auto"/>
        <w:rPr>
          <w:rFonts w:ascii="Arial" w:hAnsi="Arial" w:cs="Arial"/>
          <w:b/>
          <w:color w:val="222222"/>
          <w:shd w:val="clear" w:color="auto" w:fill="FFFFFF"/>
        </w:rPr>
      </w:pPr>
      <w:r w:rsidRPr="009D699A">
        <w:rPr>
          <w:rFonts w:ascii="Arial" w:hAnsi="Arial" w:cs="Arial"/>
          <w:b/>
          <w:color w:val="222222"/>
          <w:shd w:val="clear" w:color="auto" w:fill="FFFFFF"/>
        </w:rPr>
        <w:t>3. Risk mitigation:</w:t>
      </w:r>
      <w:r>
        <w:rPr>
          <w:rFonts w:ascii="Arial" w:hAnsi="Arial" w:cs="Arial"/>
          <w:color w:val="222222"/>
          <w:shd w:val="clear" w:color="auto" w:fill="FFFFFF"/>
        </w:rPr>
        <w:t xml:space="preserve"> This involves developing strategies for mitigating or managing each risk.</w:t>
      </w:r>
      <w:r>
        <w:rPr>
          <w:rFonts w:ascii="Arial" w:hAnsi="Arial" w:cs="Arial"/>
          <w:color w:val="222222"/>
        </w:rPr>
        <w:br/>
      </w:r>
    </w:p>
    <w:p w:rsidR="009D699A" w:rsidRDefault="009D699A" w:rsidP="00030160">
      <w:pPr>
        <w:spacing w:line="240" w:lineRule="auto"/>
        <w:rPr>
          <w:rFonts w:ascii="Arial" w:hAnsi="Arial" w:cs="Arial"/>
          <w:color w:val="222222"/>
          <w:shd w:val="clear" w:color="auto" w:fill="FFFFFF"/>
        </w:rPr>
      </w:pPr>
      <w:r w:rsidRPr="009D699A">
        <w:rPr>
          <w:rFonts w:ascii="Arial" w:hAnsi="Arial" w:cs="Arial"/>
          <w:b/>
          <w:color w:val="222222"/>
          <w:shd w:val="clear" w:color="auto" w:fill="FFFFFF"/>
        </w:rPr>
        <w:t>4. Risk monitoring:</w:t>
      </w:r>
      <w:r>
        <w:rPr>
          <w:rFonts w:ascii="Arial" w:hAnsi="Arial" w:cs="Arial"/>
          <w:color w:val="222222"/>
          <w:shd w:val="clear" w:color="auto" w:fill="FFFFFF"/>
        </w:rPr>
        <w:t xml:space="preserve"> This involves regularly monitoring and reviewing the risk management plan to ensure that it remains effective and relevant.</w:t>
      </w:r>
      <w:r>
        <w:rPr>
          <w:rFonts w:ascii="Arial" w:hAnsi="Arial" w:cs="Arial"/>
          <w:color w:val="222222"/>
        </w:rPr>
        <w:br/>
      </w:r>
      <w:r>
        <w:rPr>
          <w:rFonts w:ascii="Arial" w:hAnsi="Arial" w:cs="Arial"/>
          <w:color w:val="222222"/>
        </w:rPr>
        <w:br/>
      </w:r>
      <w:r>
        <w:rPr>
          <w:rFonts w:ascii="Arial" w:hAnsi="Arial" w:cs="Arial"/>
          <w:color w:val="222222"/>
          <w:shd w:val="clear" w:color="auto" w:fill="FFFFFF"/>
        </w:rPr>
        <w:t>By following these requirements, organizations can ensure that their risk assessment is comprehensive and effective, and that they are well-prepared to manage or mitigate potential risks.</w:t>
      </w:r>
    </w:p>
    <w:p w:rsidR="00EA76B7" w:rsidRDefault="00EA76B7" w:rsidP="00030160">
      <w:pPr>
        <w:spacing w:line="240" w:lineRule="auto"/>
        <w:rPr>
          <w:rFonts w:ascii="Arial" w:hAnsi="Arial" w:cs="Arial"/>
          <w:color w:val="222222"/>
          <w:shd w:val="clear" w:color="auto" w:fill="FFFFFF"/>
        </w:rPr>
      </w:pPr>
      <w:r>
        <w:rPr>
          <w:rFonts w:ascii="Arial" w:hAnsi="Arial" w:cs="Arial"/>
          <w:color w:val="222222"/>
          <w:shd w:val="clear" w:color="auto" w:fill="FFFFFF"/>
        </w:rPr>
        <w:t>Tools used in this report will include:</w:t>
      </w:r>
    </w:p>
    <w:p w:rsidR="00EA76B7" w:rsidRPr="00EA76B7" w:rsidRDefault="00EA76B7" w:rsidP="00EA76B7">
      <w:pPr>
        <w:rPr>
          <w:rFonts w:ascii="Arial" w:hAnsi="Arial" w:cs="Arial"/>
        </w:rPr>
      </w:pPr>
      <w:r w:rsidRPr="00EA76B7">
        <w:rPr>
          <w:rFonts w:ascii="Arial" w:hAnsi="Arial" w:cs="Arial"/>
        </w:rPr>
        <w:t>Risk assessment template or framework (e.g., NIST Risk Management Framework).</w:t>
      </w:r>
    </w:p>
    <w:p w:rsidR="00EA76B7" w:rsidRPr="00EA76B7" w:rsidRDefault="00EA76B7" w:rsidP="00EA76B7">
      <w:pPr>
        <w:rPr>
          <w:rFonts w:ascii="Arial" w:hAnsi="Arial" w:cs="Arial"/>
        </w:rPr>
      </w:pPr>
      <w:r w:rsidRPr="00EA76B7">
        <w:rPr>
          <w:rFonts w:ascii="Arial" w:hAnsi="Arial" w:cs="Arial"/>
        </w:rPr>
        <w:t>Document editing tools (Microsoft Excel, Google Sheets, or similar) for recording and organizing your findings.</w:t>
      </w:r>
    </w:p>
    <w:p w:rsidR="00EA76B7" w:rsidRPr="00030160" w:rsidRDefault="00EA76B7" w:rsidP="00030160">
      <w:pPr>
        <w:spacing w:line="240" w:lineRule="auto"/>
        <w:rPr>
          <w:rFonts w:ascii="Arial" w:hAnsi="Arial" w:cs="Arial"/>
        </w:rPr>
      </w:pPr>
    </w:p>
    <w:p w:rsidR="009D699A" w:rsidRDefault="009D699A" w:rsidP="00601709">
      <w:pPr>
        <w:keepNext/>
        <w:keepLines/>
        <w:pBdr>
          <w:top w:val="nil"/>
          <w:left w:val="nil"/>
          <w:bottom w:val="nil"/>
          <w:right w:val="nil"/>
          <w:between w:val="nil"/>
        </w:pBdr>
        <w:spacing w:before="200" w:after="240" w:line="360" w:lineRule="auto"/>
        <w:rPr>
          <w:rFonts w:ascii="Arial" w:hAnsi="Arial" w:cs="Arial"/>
          <w:b/>
          <w:color w:val="222222"/>
          <w:shd w:val="clear" w:color="auto" w:fill="FFFFFF"/>
        </w:rPr>
      </w:pPr>
    </w:p>
    <w:p w:rsidR="009D699A" w:rsidRPr="009D699A" w:rsidRDefault="009D699A" w:rsidP="00601709">
      <w:pPr>
        <w:keepNext/>
        <w:keepLines/>
        <w:pBdr>
          <w:top w:val="nil"/>
          <w:left w:val="nil"/>
          <w:bottom w:val="nil"/>
          <w:right w:val="nil"/>
          <w:between w:val="nil"/>
        </w:pBdr>
        <w:spacing w:before="200" w:after="240" w:line="360" w:lineRule="auto"/>
        <w:rPr>
          <w:rFonts w:ascii="Times New Roman" w:eastAsia="Times New Roman" w:hAnsi="Times New Roman" w:cs="Times New Roman"/>
          <w:b/>
          <w:sz w:val="30"/>
          <w:szCs w:val="30"/>
        </w:rPr>
      </w:pPr>
      <w:r w:rsidRPr="009D699A">
        <w:rPr>
          <w:rFonts w:ascii="Arial" w:hAnsi="Arial" w:cs="Arial"/>
          <w:b/>
          <w:color w:val="222222"/>
          <w:shd w:val="clear" w:color="auto" w:fill="FFFFFF"/>
        </w:rPr>
        <w:t>Section A</w:t>
      </w:r>
    </w:p>
    <w:p w:rsidR="002E3D11" w:rsidRDefault="002E3D11" w:rsidP="002E3D11">
      <w:pPr>
        <w:pBdr>
          <w:top w:val="nil"/>
          <w:left w:val="nil"/>
          <w:bottom w:val="nil"/>
          <w:right w:val="nil"/>
          <w:between w:val="nil"/>
        </w:pBdr>
        <w:spacing w:line="360" w:lineRule="auto"/>
        <w:rPr>
          <w:rFonts w:ascii="Arial" w:hAnsi="Arial" w:cs="Arial"/>
          <w:color w:val="222222"/>
          <w:shd w:val="clear" w:color="auto" w:fill="FFFFFF"/>
        </w:rPr>
      </w:pPr>
      <w:bookmarkStart w:id="5" w:name="_heading=h.1t3h5sf" w:colFirst="0" w:colLast="0"/>
      <w:bookmarkEnd w:id="5"/>
      <w:r w:rsidRPr="002E3D11">
        <w:rPr>
          <w:rFonts w:ascii="Arial" w:hAnsi="Arial" w:cs="Arial"/>
          <w:b/>
          <w:color w:val="222222"/>
          <w:shd w:val="clear" w:color="auto" w:fill="FFFFFF"/>
        </w:rPr>
        <w:t> Purpose and Importance of Risk Assessment in Cybersecurity</w:t>
      </w:r>
      <w:r>
        <w:rPr>
          <w:rFonts w:ascii="Arial" w:hAnsi="Arial" w:cs="Arial"/>
          <w:color w:val="222222"/>
        </w:rPr>
        <w:br/>
      </w:r>
      <w:r>
        <w:rPr>
          <w:rFonts w:ascii="Arial" w:hAnsi="Arial" w:cs="Arial"/>
          <w:color w:val="222222"/>
          <w:shd w:val="clear" w:color="auto" w:fill="FFFFFF"/>
        </w:rPr>
        <w:t>A risk assessment in cybersecurity is a systematic process to identify, evaluate, and prioritize risks to an organization's information assets. Its primary purpose is to enable organizations to understand their security posture, mitigate potential threats, and allocate resources effectively to protect critical systems and data.</w:t>
      </w:r>
      <w:r>
        <w:rPr>
          <w:rFonts w:ascii="Arial" w:hAnsi="Arial" w:cs="Arial"/>
          <w:color w:val="222222"/>
        </w:rPr>
        <w:br/>
      </w:r>
      <w:r>
        <w:rPr>
          <w:rFonts w:ascii="Arial" w:hAnsi="Arial" w:cs="Arial"/>
          <w:color w:val="222222"/>
        </w:rPr>
        <w:br/>
      </w:r>
      <w:r w:rsidRPr="002E3D11">
        <w:rPr>
          <w:rFonts w:ascii="Arial" w:hAnsi="Arial" w:cs="Arial"/>
          <w:b/>
          <w:color w:val="222222"/>
          <w:shd w:val="clear" w:color="auto" w:fill="FFFFFF"/>
        </w:rPr>
        <w:t>Why it’s critical:</w:t>
      </w:r>
      <w:r>
        <w:rPr>
          <w:rFonts w:ascii="Arial" w:hAnsi="Arial" w:cs="Arial"/>
          <w:color w:val="222222"/>
        </w:rPr>
        <w:br/>
      </w:r>
      <w:r w:rsidRPr="002E3D11">
        <w:rPr>
          <w:rFonts w:ascii="Arial" w:hAnsi="Arial" w:cs="Arial"/>
          <w:b/>
          <w:color w:val="222222"/>
          <w:shd w:val="clear" w:color="auto" w:fill="FFFFFF"/>
        </w:rPr>
        <w:t>- Proactive Defense</w:t>
      </w:r>
      <w:r>
        <w:rPr>
          <w:rFonts w:ascii="Arial" w:hAnsi="Arial" w:cs="Arial"/>
          <w:color w:val="222222"/>
          <w:shd w:val="clear" w:color="auto" w:fill="FFFFFF"/>
        </w:rPr>
        <w:t>: Identifies vulnerabilities and threats before they are exploited, reducing the likelihood of cyberattacks.</w:t>
      </w:r>
      <w:r>
        <w:rPr>
          <w:rFonts w:ascii="Arial" w:hAnsi="Arial" w:cs="Arial"/>
          <w:color w:val="222222"/>
        </w:rPr>
        <w:br/>
      </w:r>
      <w:r w:rsidRPr="002E3D11">
        <w:rPr>
          <w:rFonts w:ascii="Arial" w:hAnsi="Arial" w:cs="Arial"/>
          <w:b/>
          <w:color w:val="222222"/>
          <w:shd w:val="clear" w:color="auto" w:fill="FFFFFF"/>
        </w:rPr>
        <w:t>- Resource Allocation:</w:t>
      </w:r>
      <w:r>
        <w:rPr>
          <w:rFonts w:ascii="Arial" w:hAnsi="Arial" w:cs="Arial"/>
          <w:color w:val="222222"/>
          <w:shd w:val="clear" w:color="auto" w:fill="FFFFFF"/>
        </w:rPr>
        <w:t xml:space="preserve"> Helps prioritize security investments based on risk severity, ensuring cost-effective measures.</w:t>
      </w:r>
      <w:r>
        <w:rPr>
          <w:rFonts w:ascii="Arial" w:hAnsi="Arial" w:cs="Arial"/>
          <w:color w:val="222222"/>
        </w:rPr>
        <w:br/>
      </w:r>
      <w:r w:rsidRPr="002E3D11">
        <w:rPr>
          <w:rFonts w:ascii="Arial" w:hAnsi="Arial" w:cs="Arial"/>
          <w:b/>
          <w:color w:val="222222"/>
          <w:shd w:val="clear" w:color="auto" w:fill="FFFFFF"/>
        </w:rPr>
        <w:t>- Compliance and Trust:</w:t>
      </w:r>
      <w:r>
        <w:rPr>
          <w:rFonts w:ascii="Arial" w:hAnsi="Arial" w:cs="Arial"/>
          <w:color w:val="222222"/>
          <w:shd w:val="clear" w:color="auto" w:fill="FFFFFF"/>
        </w:rPr>
        <w:t xml:space="preserve"> Demonstrates due diligence for regulatory requirements (e.g., GDPR, HIPAA) and builds customer trust by safeguarding sensitive data.</w:t>
      </w:r>
      <w:r>
        <w:rPr>
          <w:rFonts w:ascii="Arial" w:hAnsi="Arial" w:cs="Arial"/>
          <w:color w:val="222222"/>
        </w:rPr>
        <w:br/>
      </w:r>
      <w:r w:rsidRPr="002E3D11">
        <w:rPr>
          <w:rFonts w:ascii="Arial" w:hAnsi="Arial" w:cs="Arial"/>
          <w:b/>
          <w:color w:val="222222"/>
          <w:shd w:val="clear" w:color="auto" w:fill="FFFFFF"/>
        </w:rPr>
        <w:t>- Incident Mitigation:</w:t>
      </w:r>
      <w:r>
        <w:rPr>
          <w:rFonts w:ascii="Arial" w:hAnsi="Arial" w:cs="Arial"/>
          <w:color w:val="222222"/>
          <w:shd w:val="clear" w:color="auto" w:fill="FFFFFF"/>
        </w:rPr>
        <w:t xml:space="preserve"> Quantifies potential impacts, enabling organizations to develop incident response and recovery plans.</w:t>
      </w:r>
      <w:r>
        <w:rPr>
          <w:rFonts w:ascii="Arial" w:hAnsi="Arial" w:cs="Arial"/>
          <w:color w:val="222222"/>
        </w:rPr>
        <w:br/>
      </w:r>
      <w:r w:rsidRPr="002E3D11">
        <w:rPr>
          <w:rFonts w:ascii="Arial" w:hAnsi="Arial" w:cs="Arial"/>
          <w:b/>
          <w:color w:val="222222"/>
          <w:shd w:val="clear" w:color="auto" w:fill="FFFFFF"/>
        </w:rPr>
        <w:t>- Adaptability:</w:t>
      </w:r>
      <w:r>
        <w:rPr>
          <w:rFonts w:ascii="Arial" w:hAnsi="Arial" w:cs="Arial"/>
          <w:color w:val="222222"/>
          <w:shd w:val="clear" w:color="auto" w:fill="FFFFFF"/>
        </w:rPr>
        <w:t xml:space="preserve"> Keeps organizations ahead of evolving threats, such as ransomware or phishing, in a dynamic threat landscape.</w:t>
      </w:r>
      <w:r>
        <w:rPr>
          <w:rFonts w:ascii="Arial" w:hAnsi="Arial" w:cs="Arial"/>
          <w:color w:val="222222"/>
        </w:rPr>
        <w:br/>
      </w:r>
    </w:p>
    <w:p w:rsidR="008B0D09" w:rsidRDefault="002E3D11" w:rsidP="002E3D11">
      <w:pPr>
        <w:pBdr>
          <w:top w:val="nil"/>
          <w:left w:val="nil"/>
          <w:bottom w:val="nil"/>
          <w:right w:val="nil"/>
          <w:between w:val="nil"/>
        </w:pBdr>
        <w:spacing w:line="360" w:lineRule="auto"/>
        <w:rPr>
          <w:rFonts w:ascii="Arial" w:hAnsi="Arial" w:cs="Arial"/>
          <w:color w:val="222222"/>
          <w:shd w:val="clear" w:color="auto" w:fill="FFFFFF"/>
        </w:rPr>
      </w:pPr>
      <w:r w:rsidRPr="002E3D11">
        <w:rPr>
          <w:rFonts w:ascii="Arial" w:hAnsi="Arial" w:cs="Arial"/>
          <w:b/>
          <w:color w:val="222222"/>
          <w:shd w:val="clear" w:color="auto" w:fill="FFFFFF"/>
        </w:rPr>
        <w:t>Core Components of a Risk Assessment</w:t>
      </w:r>
      <w:r>
        <w:rPr>
          <w:rFonts w:ascii="Arial" w:hAnsi="Arial" w:cs="Arial"/>
          <w:color w:val="222222"/>
        </w:rPr>
        <w:br/>
      </w:r>
      <w:r w:rsidRPr="002E3D11">
        <w:rPr>
          <w:rFonts w:ascii="Arial" w:hAnsi="Arial" w:cs="Arial"/>
          <w:b/>
          <w:color w:val="222222"/>
          <w:shd w:val="clear" w:color="auto" w:fill="FFFFFF"/>
        </w:rPr>
        <w:t>1. Assets</w:t>
      </w:r>
      <w:r>
        <w:rPr>
          <w:rFonts w:ascii="Arial" w:hAnsi="Arial" w:cs="Arial"/>
          <w:color w:val="222222"/>
          <w:shd w:val="clear" w:color="auto" w:fill="FFFFFF"/>
        </w:rPr>
        <w:t> </w:t>
      </w:r>
      <w:r>
        <w:rPr>
          <w:rFonts w:ascii="Arial" w:hAnsi="Arial" w:cs="Arial"/>
          <w:color w:val="222222"/>
        </w:rPr>
        <w:br/>
      </w:r>
      <w:r>
        <w:rPr>
          <w:rFonts w:ascii="Arial" w:hAnsi="Arial" w:cs="Arial"/>
          <w:color w:val="222222"/>
          <w:shd w:val="clear" w:color="auto" w:fill="FFFFFF"/>
        </w:rPr>
        <w:t>   - Definition: Items of value within an organization that require protection. </w:t>
      </w:r>
      <w:r>
        <w:rPr>
          <w:rFonts w:ascii="Arial" w:hAnsi="Arial" w:cs="Arial"/>
          <w:color w:val="222222"/>
        </w:rPr>
        <w:br/>
      </w:r>
      <w:r>
        <w:rPr>
          <w:rFonts w:ascii="Arial" w:hAnsi="Arial" w:cs="Arial"/>
          <w:color w:val="222222"/>
          <w:shd w:val="clear" w:color="auto" w:fill="FFFFFF"/>
        </w:rPr>
        <w:t>   - Examples: Databases, customer information, intellectual property, software, hardware, and employee data. </w:t>
      </w:r>
      <w:r>
        <w:rPr>
          <w:rFonts w:ascii="Arial" w:hAnsi="Arial" w:cs="Arial"/>
          <w:color w:val="222222"/>
        </w:rPr>
        <w:br/>
      </w:r>
      <w:r>
        <w:rPr>
          <w:rFonts w:ascii="Arial" w:hAnsi="Arial" w:cs="Arial"/>
          <w:color w:val="222222"/>
          <w:shd w:val="clear" w:color="auto" w:fill="FFFFFF"/>
        </w:rPr>
        <w:t>   - Role in Assessment: Identifying and categorizing assets establishes what needs protection and determines their criticality to business operations. For instance, a customer database may be prioritized over a public-facing website.</w:t>
      </w:r>
      <w:r>
        <w:rPr>
          <w:rFonts w:ascii="Arial" w:hAnsi="Arial" w:cs="Arial"/>
          <w:color w:val="222222"/>
        </w:rPr>
        <w:br/>
      </w:r>
      <w:r>
        <w:rPr>
          <w:rFonts w:ascii="Arial" w:hAnsi="Arial" w:cs="Arial"/>
          <w:color w:val="222222"/>
        </w:rPr>
        <w:br/>
      </w:r>
      <w:r w:rsidRPr="002E3D11">
        <w:rPr>
          <w:rFonts w:ascii="Arial" w:hAnsi="Arial" w:cs="Arial"/>
          <w:b/>
          <w:color w:val="222222"/>
          <w:shd w:val="clear" w:color="auto" w:fill="FFFFFF"/>
        </w:rPr>
        <w:lastRenderedPageBreak/>
        <w:t>2. Threats</w:t>
      </w:r>
      <w:r>
        <w:rPr>
          <w:rFonts w:ascii="Arial" w:hAnsi="Arial" w:cs="Arial"/>
          <w:color w:val="222222"/>
          <w:shd w:val="clear" w:color="auto" w:fill="FFFFFF"/>
        </w:rPr>
        <w:t> </w:t>
      </w:r>
      <w:r>
        <w:rPr>
          <w:rFonts w:ascii="Arial" w:hAnsi="Arial" w:cs="Arial"/>
          <w:color w:val="222222"/>
        </w:rPr>
        <w:br/>
      </w:r>
      <w:r>
        <w:rPr>
          <w:rFonts w:ascii="Arial" w:hAnsi="Arial" w:cs="Arial"/>
          <w:color w:val="222222"/>
          <w:shd w:val="clear" w:color="auto" w:fill="FFFFFF"/>
        </w:rPr>
        <w:t>   - Definition: Events, actions, or actors that could exploit vulnerabilities to harm assets. </w:t>
      </w:r>
      <w:r>
        <w:rPr>
          <w:rFonts w:ascii="Arial" w:hAnsi="Arial" w:cs="Arial"/>
          <w:color w:val="222222"/>
        </w:rPr>
        <w:br/>
      </w:r>
      <w:r>
        <w:rPr>
          <w:rFonts w:ascii="Arial" w:hAnsi="Arial" w:cs="Arial"/>
          <w:color w:val="222222"/>
          <w:shd w:val="clear" w:color="auto" w:fill="FFFFFF"/>
        </w:rPr>
        <w:t>   - Examples: Malware, phishing attacks, insider threats, data breaches, or denial-of-service (</w:t>
      </w:r>
      <w:proofErr w:type="spellStart"/>
      <w:r>
        <w:rPr>
          <w:rFonts w:ascii="Arial" w:hAnsi="Arial" w:cs="Arial"/>
          <w:color w:val="222222"/>
          <w:shd w:val="clear" w:color="auto" w:fill="FFFFFF"/>
        </w:rPr>
        <w:t>DoS</w:t>
      </w:r>
      <w:proofErr w:type="spellEnd"/>
      <w:r>
        <w:rPr>
          <w:rFonts w:ascii="Arial" w:hAnsi="Arial" w:cs="Arial"/>
          <w:color w:val="222222"/>
          <w:shd w:val="clear" w:color="auto" w:fill="FFFFFF"/>
        </w:rPr>
        <w:t>) attacks. </w:t>
      </w:r>
      <w:r>
        <w:rPr>
          <w:rFonts w:ascii="Arial" w:hAnsi="Arial" w:cs="Arial"/>
          <w:color w:val="222222"/>
        </w:rPr>
        <w:br/>
      </w:r>
      <w:r>
        <w:rPr>
          <w:rFonts w:ascii="Arial" w:hAnsi="Arial" w:cs="Arial"/>
          <w:color w:val="222222"/>
          <w:shd w:val="clear" w:color="auto" w:fill="FFFFFF"/>
        </w:rPr>
        <w:t>   - Role in Assessment: Understanding potential threats helps organizations anticipate attack vectors. For example, a phishing campaign could target employees to steal credentials.</w:t>
      </w:r>
      <w:r>
        <w:rPr>
          <w:rFonts w:ascii="Arial" w:hAnsi="Arial" w:cs="Arial"/>
          <w:color w:val="222222"/>
        </w:rPr>
        <w:br/>
      </w:r>
      <w:r>
        <w:rPr>
          <w:rFonts w:ascii="Arial" w:hAnsi="Arial" w:cs="Arial"/>
          <w:color w:val="222222"/>
        </w:rPr>
        <w:br/>
      </w:r>
      <w:r w:rsidRPr="002E3D11">
        <w:rPr>
          <w:rFonts w:ascii="Arial" w:hAnsi="Arial" w:cs="Arial"/>
          <w:b/>
          <w:color w:val="222222"/>
          <w:shd w:val="clear" w:color="auto" w:fill="FFFFFF"/>
        </w:rPr>
        <w:t>3. Vulnerabilities</w:t>
      </w:r>
      <w:r>
        <w:rPr>
          <w:rFonts w:ascii="Arial" w:hAnsi="Arial" w:cs="Arial"/>
          <w:color w:val="222222"/>
          <w:shd w:val="clear" w:color="auto" w:fill="FFFFFF"/>
        </w:rPr>
        <w:t> </w:t>
      </w:r>
      <w:r>
        <w:rPr>
          <w:rFonts w:ascii="Arial" w:hAnsi="Arial" w:cs="Arial"/>
          <w:color w:val="222222"/>
        </w:rPr>
        <w:br/>
      </w:r>
      <w:r>
        <w:rPr>
          <w:rFonts w:ascii="Arial" w:hAnsi="Arial" w:cs="Arial"/>
          <w:color w:val="222222"/>
          <w:shd w:val="clear" w:color="auto" w:fill="FFFFFF"/>
        </w:rPr>
        <w:t>   - Definition: Weaknesses in systems, processes, or controls that threats could exploit. </w:t>
      </w:r>
      <w:r>
        <w:rPr>
          <w:rFonts w:ascii="Arial" w:hAnsi="Arial" w:cs="Arial"/>
          <w:color w:val="222222"/>
        </w:rPr>
        <w:br/>
      </w:r>
      <w:r>
        <w:rPr>
          <w:rFonts w:ascii="Arial" w:hAnsi="Arial" w:cs="Arial"/>
          <w:color w:val="222222"/>
          <w:shd w:val="clear" w:color="auto" w:fill="FFFFFF"/>
        </w:rPr>
        <w:t>   - Examples: Outdated software, weak passwords, unencrypted data, or lack of employee training. </w:t>
      </w:r>
      <w:r>
        <w:rPr>
          <w:rFonts w:ascii="Arial" w:hAnsi="Arial" w:cs="Arial"/>
          <w:color w:val="222222"/>
        </w:rPr>
        <w:br/>
      </w:r>
      <w:r>
        <w:rPr>
          <w:rFonts w:ascii="Arial" w:hAnsi="Arial" w:cs="Arial"/>
          <w:color w:val="222222"/>
          <w:shd w:val="clear" w:color="auto" w:fill="FFFFFF"/>
        </w:rPr>
        <w:t>   - Role in Assessment: Identifying vulnerabilities pinpoints specific areas of exposure. For instance, unpatched software could allow malware to infiltrate a network.</w:t>
      </w:r>
      <w:r>
        <w:rPr>
          <w:rFonts w:ascii="Arial" w:hAnsi="Arial" w:cs="Arial"/>
          <w:color w:val="222222"/>
        </w:rPr>
        <w:br/>
      </w:r>
      <w:r>
        <w:rPr>
          <w:rFonts w:ascii="Arial" w:hAnsi="Arial" w:cs="Arial"/>
          <w:color w:val="222222"/>
        </w:rPr>
        <w:br/>
      </w:r>
      <w:r w:rsidRPr="002E3D11">
        <w:rPr>
          <w:rFonts w:ascii="Arial" w:hAnsi="Arial" w:cs="Arial"/>
          <w:b/>
          <w:color w:val="222222"/>
          <w:shd w:val="clear" w:color="auto" w:fill="FFFFFF"/>
        </w:rPr>
        <w:t>4. Impact</w:t>
      </w:r>
      <w:r>
        <w:rPr>
          <w:rFonts w:ascii="Arial" w:hAnsi="Arial" w:cs="Arial"/>
          <w:color w:val="222222"/>
          <w:shd w:val="clear" w:color="auto" w:fill="FFFFFF"/>
        </w:rPr>
        <w:t> </w:t>
      </w:r>
      <w:r>
        <w:rPr>
          <w:rFonts w:ascii="Arial" w:hAnsi="Arial" w:cs="Arial"/>
          <w:color w:val="222222"/>
        </w:rPr>
        <w:br/>
      </w:r>
      <w:r w:rsidRPr="002E3D11">
        <w:rPr>
          <w:rFonts w:ascii="Arial" w:hAnsi="Arial" w:cs="Arial"/>
          <w:b/>
          <w:color w:val="222222"/>
          <w:shd w:val="clear" w:color="auto" w:fill="FFFFFF"/>
        </w:rPr>
        <w:t>   - Definition</w:t>
      </w:r>
      <w:r>
        <w:rPr>
          <w:rFonts w:ascii="Arial" w:hAnsi="Arial" w:cs="Arial"/>
          <w:color w:val="222222"/>
          <w:shd w:val="clear" w:color="auto" w:fill="FFFFFF"/>
        </w:rPr>
        <w:t>: The potential consequences (financial, operational, reputational, or legal) if an asset is compromised. </w:t>
      </w:r>
      <w:r>
        <w:rPr>
          <w:rFonts w:ascii="Arial" w:hAnsi="Arial" w:cs="Arial"/>
          <w:color w:val="222222"/>
        </w:rPr>
        <w:br/>
      </w:r>
      <w:r w:rsidRPr="002E3D11">
        <w:rPr>
          <w:rFonts w:ascii="Arial" w:hAnsi="Arial" w:cs="Arial"/>
          <w:b/>
          <w:color w:val="222222"/>
          <w:shd w:val="clear" w:color="auto" w:fill="FFFFFF"/>
        </w:rPr>
        <w:t>   - Examples</w:t>
      </w:r>
      <w:r>
        <w:rPr>
          <w:rFonts w:ascii="Arial" w:hAnsi="Arial" w:cs="Arial"/>
          <w:color w:val="222222"/>
          <w:shd w:val="clear" w:color="auto" w:fill="FFFFFF"/>
        </w:rPr>
        <w:t>: Financial loss from a data breach, downtime from a ransomware attack, reputational damage, or regulatory fines. </w:t>
      </w:r>
      <w:r>
        <w:rPr>
          <w:rFonts w:ascii="Arial" w:hAnsi="Arial" w:cs="Arial"/>
          <w:color w:val="222222"/>
        </w:rPr>
        <w:br/>
      </w:r>
      <w:r>
        <w:rPr>
          <w:rFonts w:ascii="Arial" w:hAnsi="Arial" w:cs="Arial"/>
          <w:color w:val="222222"/>
          <w:shd w:val="clear" w:color="auto" w:fill="FFFFFF"/>
        </w:rPr>
        <w:t>   </w:t>
      </w:r>
      <w:r w:rsidRPr="002E3D11">
        <w:rPr>
          <w:rFonts w:ascii="Arial" w:hAnsi="Arial" w:cs="Arial"/>
          <w:b/>
          <w:color w:val="222222"/>
          <w:shd w:val="clear" w:color="auto" w:fill="FFFFFF"/>
        </w:rPr>
        <w:t>- Role in Assessment</w:t>
      </w:r>
      <w:r>
        <w:rPr>
          <w:rFonts w:ascii="Arial" w:hAnsi="Arial" w:cs="Arial"/>
          <w:color w:val="222222"/>
          <w:shd w:val="clear" w:color="auto" w:fill="FFFFFF"/>
        </w:rPr>
        <w:t>: Assessing impact quantifies the severity of a risk, guiding prioritization. For example, a breach of customer data could lead to significant legal and reputational costs.</w:t>
      </w:r>
      <w:r>
        <w:rPr>
          <w:rFonts w:ascii="Arial" w:hAnsi="Arial" w:cs="Arial"/>
          <w:color w:val="222222"/>
        </w:rPr>
        <w:br/>
      </w:r>
      <w:r>
        <w:rPr>
          <w:rFonts w:ascii="Arial" w:hAnsi="Arial" w:cs="Arial"/>
          <w:color w:val="222222"/>
        </w:rPr>
        <w:br/>
      </w:r>
      <w:r>
        <w:rPr>
          <w:rFonts w:ascii="Arial" w:hAnsi="Arial" w:cs="Arial"/>
          <w:color w:val="222222"/>
          <w:shd w:val="clear" w:color="auto" w:fill="FFFFFF"/>
        </w:rPr>
        <w:t> Summary</w:t>
      </w:r>
      <w:r>
        <w:rPr>
          <w:rFonts w:ascii="Arial" w:hAnsi="Arial" w:cs="Arial"/>
          <w:color w:val="222222"/>
        </w:rPr>
        <w:br/>
      </w:r>
      <w:r>
        <w:rPr>
          <w:rFonts w:ascii="Arial" w:hAnsi="Arial" w:cs="Arial"/>
          <w:color w:val="222222"/>
          <w:shd w:val="clear" w:color="auto" w:fill="FFFFFF"/>
        </w:rPr>
        <w:t>A cybersecurity risk assessment is critical for identifying and managing risks to an organization’s assets. Its core components—assets, threats, vulnerabilities, and impact—form a structured framework to evaluate risks comprehensively. By identifying valuable assets, potential threats, exploitable weaknesses, and the consequences of compromise, organizations can prioritize security measures, mitigate risks, and enhance resilience against cyber threats. Regular risk assessments ensure adaptability to emerging threats, compliance with regulations, and protection of business operations and reputation.</w:t>
      </w:r>
    </w:p>
    <w:p w:rsidR="002E3D11" w:rsidRPr="002E3D11" w:rsidRDefault="008E5252" w:rsidP="002E3D11">
      <w:pPr>
        <w:pBdr>
          <w:top w:val="nil"/>
          <w:left w:val="nil"/>
          <w:bottom w:val="nil"/>
          <w:right w:val="nil"/>
          <w:between w:val="nil"/>
        </w:pBdr>
        <w:spacing w:line="360" w:lineRule="auto"/>
        <w:rPr>
          <w:rFonts w:ascii="Arial" w:hAnsi="Arial" w:cs="Arial"/>
          <w:b/>
          <w:color w:val="222222"/>
          <w:shd w:val="clear" w:color="auto" w:fill="FFFFFF"/>
        </w:rPr>
      </w:pPr>
      <w:r>
        <w:rPr>
          <w:rFonts w:ascii="Arial" w:hAnsi="Arial" w:cs="Arial"/>
          <w:b/>
          <w:color w:val="222222"/>
          <w:shd w:val="clear" w:color="auto" w:fill="FFFFFF"/>
        </w:rPr>
        <w:lastRenderedPageBreak/>
        <w:t xml:space="preserve"> SECTION B: HYPOTHETICAL SCENARIO FOR RISK ASSESSMENT</w:t>
      </w:r>
    </w:p>
    <w:p w:rsidR="002E3D11" w:rsidRDefault="002E3D11" w:rsidP="002E3D11">
      <w:pPr>
        <w:pBdr>
          <w:top w:val="nil"/>
          <w:left w:val="nil"/>
          <w:bottom w:val="nil"/>
          <w:right w:val="nil"/>
          <w:between w:val="nil"/>
        </w:pBdr>
        <w:spacing w:line="360" w:lineRule="auto"/>
        <w:rPr>
          <w:rFonts w:ascii="Arial" w:hAnsi="Arial" w:cs="Arial"/>
          <w:color w:val="222222"/>
          <w:shd w:val="clear" w:color="auto" w:fill="FFFFFF"/>
        </w:rPr>
      </w:pPr>
      <w:r w:rsidRPr="002E3D11">
        <w:rPr>
          <w:rFonts w:ascii="Arial" w:hAnsi="Arial" w:cs="Arial"/>
          <w:b/>
          <w:color w:val="222222"/>
          <w:shd w:val="clear" w:color="auto" w:fill="FFFFFF"/>
        </w:rPr>
        <w:t>Scenario Description</w:t>
      </w:r>
      <w:r w:rsidRPr="002E3D11">
        <w:rPr>
          <w:rFonts w:ascii="Arial" w:hAnsi="Arial" w:cs="Arial"/>
          <w:b/>
          <w:color w:val="222222"/>
        </w:rPr>
        <w:br/>
      </w:r>
      <w:r w:rsidRPr="002E3D11">
        <w:rPr>
          <w:rFonts w:ascii="Arial" w:hAnsi="Arial" w:cs="Arial"/>
          <w:b/>
          <w:color w:val="222222"/>
          <w:shd w:val="clear" w:color="auto" w:fill="FFFFFF"/>
        </w:rPr>
        <w:t xml:space="preserve">Organization: </w:t>
      </w:r>
      <w:proofErr w:type="spellStart"/>
      <w:r w:rsidRPr="002E3D11">
        <w:rPr>
          <w:rFonts w:ascii="Arial" w:hAnsi="Arial" w:cs="Arial"/>
          <w:b/>
          <w:color w:val="222222"/>
          <w:shd w:val="clear" w:color="auto" w:fill="FFFFFF"/>
        </w:rPr>
        <w:t>BrightLeaf</w:t>
      </w:r>
      <w:proofErr w:type="spellEnd"/>
      <w:r w:rsidRPr="002E3D11">
        <w:rPr>
          <w:rFonts w:ascii="Arial" w:hAnsi="Arial" w:cs="Arial"/>
          <w:b/>
          <w:color w:val="222222"/>
          <w:shd w:val="clear" w:color="auto" w:fill="FFFFFF"/>
        </w:rPr>
        <w:t xml:space="preserve"> Boutique </w:t>
      </w:r>
      <w:r w:rsidRPr="002E3D11">
        <w:rPr>
          <w:rFonts w:ascii="Arial" w:hAnsi="Arial" w:cs="Arial"/>
          <w:b/>
          <w:color w:val="222222"/>
        </w:rPr>
        <w:br/>
      </w:r>
      <w:r w:rsidRPr="002E3D11">
        <w:rPr>
          <w:rFonts w:ascii="Arial" w:hAnsi="Arial" w:cs="Arial"/>
          <w:b/>
          <w:color w:val="222222"/>
          <w:shd w:val="clear" w:color="auto" w:fill="FFFFFF"/>
        </w:rPr>
        <w:t>Type: Small retail business </w:t>
      </w:r>
      <w:r w:rsidRPr="002E3D11">
        <w:rPr>
          <w:rFonts w:ascii="Arial" w:hAnsi="Arial" w:cs="Arial"/>
          <w:b/>
          <w:color w:val="222222"/>
        </w:rPr>
        <w:br/>
      </w:r>
      <w:r>
        <w:rPr>
          <w:rFonts w:ascii="Arial" w:hAnsi="Arial" w:cs="Arial"/>
          <w:color w:val="222222"/>
          <w:shd w:val="clear" w:color="auto" w:fill="FFFFFF"/>
        </w:rPr>
        <w:t xml:space="preserve">Overview: </w:t>
      </w:r>
      <w:proofErr w:type="spellStart"/>
      <w:r w:rsidRPr="002E3D11">
        <w:rPr>
          <w:rFonts w:ascii="Arial" w:hAnsi="Arial" w:cs="Arial"/>
          <w:b/>
          <w:color w:val="222222"/>
          <w:shd w:val="clear" w:color="auto" w:fill="FFFFFF"/>
        </w:rPr>
        <w:t>BrightLeaf</w:t>
      </w:r>
      <w:proofErr w:type="spellEnd"/>
      <w:r w:rsidRPr="002E3D11">
        <w:rPr>
          <w:rFonts w:ascii="Arial" w:hAnsi="Arial" w:cs="Arial"/>
          <w:b/>
          <w:color w:val="222222"/>
          <w:shd w:val="clear" w:color="auto" w:fill="FFFFFF"/>
        </w:rPr>
        <w:t xml:space="preserve"> </w:t>
      </w:r>
      <w:r>
        <w:rPr>
          <w:rFonts w:ascii="Arial" w:hAnsi="Arial" w:cs="Arial"/>
          <w:color w:val="222222"/>
          <w:shd w:val="clear" w:color="auto" w:fill="FFFFFF"/>
        </w:rPr>
        <w:t>Boutique is a local retail shop specializing in clothing and accessories. The business operates a physical store and has recently launched an online storefront to expand its reach. The shop employs 10 staff members and serves a growing customer base in a mid-sized city. The organization relies on digital systems to manage sales, inventory, and customer data, making cybersecurity critical to its operations.</w:t>
      </w:r>
      <w:r>
        <w:rPr>
          <w:rFonts w:ascii="Arial" w:hAnsi="Arial" w:cs="Arial"/>
          <w:color w:val="222222"/>
        </w:rPr>
        <w:br/>
      </w:r>
      <w:r>
        <w:rPr>
          <w:rFonts w:ascii="Arial" w:hAnsi="Arial" w:cs="Arial"/>
          <w:color w:val="222222"/>
        </w:rPr>
        <w:br/>
      </w:r>
      <w:r w:rsidRPr="002E3D11">
        <w:rPr>
          <w:rFonts w:ascii="Arial" w:hAnsi="Arial" w:cs="Arial"/>
          <w:b/>
          <w:color w:val="222222"/>
          <w:shd w:val="clear" w:color="auto" w:fill="FFFFFF"/>
        </w:rPr>
        <w:t>Relevant Information</w:t>
      </w:r>
      <w:r>
        <w:rPr>
          <w:rFonts w:ascii="Arial" w:hAnsi="Arial" w:cs="Arial"/>
          <w:color w:val="222222"/>
        </w:rPr>
        <w:br/>
      </w:r>
      <w:r>
        <w:rPr>
          <w:rFonts w:ascii="Arial" w:hAnsi="Arial" w:cs="Arial"/>
          <w:color w:val="222222"/>
        </w:rPr>
        <w:br/>
      </w:r>
      <w:r w:rsidRPr="002E3D11">
        <w:rPr>
          <w:rFonts w:ascii="Arial" w:hAnsi="Arial" w:cs="Arial"/>
          <w:b/>
          <w:color w:val="222222"/>
          <w:shd w:val="clear" w:color="auto" w:fill="FFFFFF"/>
        </w:rPr>
        <w:t>1. Key Information Assets </w:t>
      </w:r>
      <w:r>
        <w:rPr>
          <w:rFonts w:ascii="Arial" w:hAnsi="Arial" w:cs="Arial"/>
          <w:color w:val="222222"/>
        </w:rPr>
        <w:br/>
      </w:r>
      <w:r>
        <w:rPr>
          <w:rFonts w:ascii="Arial" w:hAnsi="Arial" w:cs="Arial"/>
          <w:color w:val="222222"/>
          <w:shd w:val="clear" w:color="auto" w:fill="FFFFFF"/>
        </w:rPr>
        <w:t xml:space="preserve">   - </w:t>
      </w:r>
      <w:r w:rsidRPr="002E3D11">
        <w:rPr>
          <w:rFonts w:ascii="Arial" w:hAnsi="Arial" w:cs="Arial"/>
          <w:b/>
          <w:color w:val="222222"/>
          <w:shd w:val="clear" w:color="auto" w:fill="FFFFFF"/>
        </w:rPr>
        <w:t>Point-of-Sale (POS) System</w:t>
      </w:r>
      <w:r>
        <w:rPr>
          <w:rFonts w:ascii="Arial" w:hAnsi="Arial" w:cs="Arial"/>
          <w:color w:val="222222"/>
          <w:shd w:val="clear" w:color="auto" w:fill="FFFFFF"/>
        </w:rPr>
        <w:t>: Processes in-store and online customer transactions, storing payment card data temporarily. </w:t>
      </w:r>
      <w:r>
        <w:rPr>
          <w:rFonts w:ascii="Arial" w:hAnsi="Arial" w:cs="Arial"/>
          <w:color w:val="222222"/>
        </w:rPr>
        <w:br/>
      </w:r>
      <w:r>
        <w:rPr>
          <w:rFonts w:ascii="Arial" w:hAnsi="Arial" w:cs="Arial"/>
          <w:color w:val="222222"/>
          <w:shd w:val="clear" w:color="auto" w:fill="FFFFFF"/>
        </w:rPr>
        <w:t xml:space="preserve">  </w:t>
      </w:r>
      <w:r w:rsidRPr="002E3D11">
        <w:rPr>
          <w:rFonts w:ascii="Arial" w:hAnsi="Arial" w:cs="Arial"/>
          <w:b/>
          <w:color w:val="222222"/>
          <w:shd w:val="clear" w:color="auto" w:fill="FFFFFF"/>
        </w:rPr>
        <w:t xml:space="preserve"> - Customer Database: </w:t>
      </w:r>
      <w:r>
        <w:rPr>
          <w:rFonts w:ascii="Arial" w:hAnsi="Arial" w:cs="Arial"/>
          <w:color w:val="222222"/>
          <w:shd w:val="clear" w:color="auto" w:fill="FFFFFF"/>
        </w:rPr>
        <w:t>Contains personal information (names, email addresses, phone numbers, and loyalty program data) for approximately 5,000 customers. </w:t>
      </w:r>
      <w:r>
        <w:rPr>
          <w:rFonts w:ascii="Arial" w:hAnsi="Arial" w:cs="Arial"/>
          <w:color w:val="222222"/>
        </w:rPr>
        <w:br/>
      </w:r>
      <w:r w:rsidRPr="002E3D11">
        <w:rPr>
          <w:rFonts w:ascii="Arial" w:hAnsi="Arial" w:cs="Arial"/>
          <w:b/>
          <w:color w:val="222222"/>
          <w:shd w:val="clear" w:color="auto" w:fill="FFFFFF"/>
        </w:rPr>
        <w:t xml:space="preserve">   - Employee Records: </w:t>
      </w:r>
      <w:r>
        <w:rPr>
          <w:rFonts w:ascii="Arial" w:hAnsi="Arial" w:cs="Arial"/>
          <w:color w:val="222222"/>
          <w:shd w:val="clear" w:color="auto" w:fill="FFFFFF"/>
        </w:rPr>
        <w:t>Includes payroll data, Social Security numbers, and bank account details for 10 employees, stored on a local server. </w:t>
      </w:r>
      <w:r>
        <w:rPr>
          <w:rFonts w:ascii="Arial" w:hAnsi="Arial" w:cs="Arial"/>
          <w:color w:val="222222"/>
        </w:rPr>
        <w:br/>
      </w:r>
      <w:r w:rsidRPr="002E3D11">
        <w:rPr>
          <w:rFonts w:ascii="Arial" w:hAnsi="Arial" w:cs="Arial"/>
          <w:b/>
          <w:color w:val="222222"/>
          <w:shd w:val="clear" w:color="auto" w:fill="FFFFFF"/>
        </w:rPr>
        <w:t>   - Inventory Management Software:</w:t>
      </w:r>
      <w:r>
        <w:rPr>
          <w:rFonts w:ascii="Arial" w:hAnsi="Arial" w:cs="Arial"/>
          <w:color w:val="222222"/>
          <w:shd w:val="clear" w:color="auto" w:fill="FFFFFF"/>
        </w:rPr>
        <w:t xml:space="preserve"> Tracks stock levels, supplier information, and pricing, hosted on a cloud-based platform. </w:t>
      </w:r>
      <w:r>
        <w:rPr>
          <w:rFonts w:ascii="Arial" w:hAnsi="Arial" w:cs="Arial"/>
          <w:color w:val="222222"/>
        </w:rPr>
        <w:br/>
      </w:r>
      <w:r>
        <w:rPr>
          <w:rFonts w:ascii="Arial" w:hAnsi="Arial" w:cs="Arial"/>
          <w:color w:val="222222"/>
          <w:shd w:val="clear" w:color="auto" w:fill="FFFFFF"/>
        </w:rPr>
        <w:t>   </w:t>
      </w:r>
      <w:r w:rsidRPr="002E3D11">
        <w:rPr>
          <w:rFonts w:ascii="Arial" w:hAnsi="Arial" w:cs="Arial"/>
          <w:b/>
          <w:color w:val="222222"/>
          <w:shd w:val="clear" w:color="auto" w:fill="FFFFFF"/>
        </w:rPr>
        <w:t>- Online Storefront (Website):</w:t>
      </w:r>
      <w:r>
        <w:rPr>
          <w:rFonts w:ascii="Arial" w:hAnsi="Arial" w:cs="Arial"/>
          <w:color w:val="222222"/>
          <w:shd w:val="clear" w:color="auto" w:fill="FFFFFF"/>
        </w:rPr>
        <w:t xml:space="preserve"> Hosted on a third-party e-commerce platform, storing transaction data and customer login credentials. </w:t>
      </w:r>
      <w:r>
        <w:rPr>
          <w:rFonts w:ascii="Arial" w:hAnsi="Arial" w:cs="Arial"/>
          <w:color w:val="222222"/>
        </w:rPr>
        <w:br/>
      </w:r>
      <w:r w:rsidRPr="002E3D11">
        <w:rPr>
          <w:rFonts w:ascii="Arial" w:hAnsi="Arial" w:cs="Arial"/>
          <w:b/>
          <w:color w:val="222222"/>
          <w:shd w:val="clear" w:color="auto" w:fill="FFFFFF"/>
        </w:rPr>
        <w:t>   - Business Email System:</w:t>
      </w:r>
      <w:r>
        <w:rPr>
          <w:rFonts w:ascii="Arial" w:hAnsi="Arial" w:cs="Arial"/>
          <w:color w:val="222222"/>
          <w:shd w:val="clear" w:color="auto" w:fill="FFFFFF"/>
        </w:rPr>
        <w:t xml:space="preserve"> Used for communication with customers, suppliers, and staff, hosted on a commercial email provider.</w:t>
      </w:r>
      <w:r>
        <w:rPr>
          <w:rFonts w:ascii="Arial" w:hAnsi="Arial" w:cs="Arial"/>
          <w:color w:val="222222"/>
        </w:rPr>
        <w:br/>
      </w:r>
      <w:r>
        <w:rPr>
          <w:rFonts w:ascii="Arial" w:hAnsi="Arial" w:cs="Arial"/>
          <w:color w:val="222222"/>
        </w:rPr>
        <w:br/>
      </w:r>
      <w:r w:rsidRPr="002E3D11">
        <w:rPr>
          <w:rFonts w:ascii="Arial" w:hAnsi="Arial" w:cs="Arial"/>
          <w:b/>
          <w:color w:val="222222"/>
          <w:shd w:val="clear" w:color="auto" w:fill="FFFFFF"/>
        </w:rPr>
        <w:t>2. Common Threats </w:t>
      </w:r>
      <w:r>
        <w:rPr>
          <w:rFonts w:ascii="Arial" w:hAnsi="Arial" w:cs="Arial"/>
          <w:color w:val="222222"/>
        </w:rPr>
        <w:br/>
      </w:r>
      <w:r w:rsidRPr="002E3D11">
        <w:rPr>
          <w:rFonts w:ascii="Arial" w:hAnsi="Arial" w:cs="Arial"/>
          <w:b/>
          <w:color w:val="222222"/>
          <w:shd w:val="clear" w:color="auto" w:fill="FFFFFF"/>
        </w:rPr>
        <w:t>   - Phishing Attacks:</w:t>
      </w:r>
      <w:r>
        <w:rPr>
          <w:rFonts w:ascii="Arial" w:hAnsi="Arial" w:cs="Arial"/>
          <w:color w:val="222222"/>
          <w:shd w:val="clear" w:color="auto" w:fill="FFFFFF"/>
        </w:rPr>
        <w:t xml:space="preserve"> Emails targeting employees to steal login credentials or install malware. </w:t>
      </w:r>
      <w:r>
        <w:rPr>
          <w:rFonts w:ascii="Arial" w:hAnsi="Arial" w:cs="Arial"/>
          <w:color w:val="222222"/>
        </w:rPr>
        <w:br/>
      </w:r>
      <w:r>
        <w:rPr>
          <w:rFonts w:ascii="Arial" w:hAnsi="Arial" w:cs="Arial"/>
          <w:color w:val="222222"/>
          <w:shd w:val="clear" w:color="auto" w:fill="FFFFFF"/>
        </w:rPr>
        <w:t>   - Malware/Ransomware: Malicious software that could lock access to the POS system or customer database, demanding ransom. </w:t>
      </w:r>
      <w:r>
        <w:rPr>
          <w:rFonts w:ascii="Arial" w:hAnsi="Arial" w:cs="Arial"/>
          <w:color w:val="222222"/>
        </w:rPr>
        <w:br/>
      </w:r>
      <w:r>
        <w:rPr>
          <w:rFonts w:ascii="Arial" w:hAnsi="Arial" w:cs="Arial"/>
          <w:color w:val="222222"/>
          <w:shd w:val="clear" w:color="auto" w:fill="FFFFFF"/>
        </w:rPr>
        <w:t> </w:t>
      </w:r>
      <w:r w:rsidRPr="002E3D11">
        <w:rPr>
          <w:rFonts w:ascii="Arial" w:hAnsi="Arial" w:cs="Arial"/>
          <w:b/>
          <w:color w:val="222222"/>
          <w:shd w:val="clear" w:color="auto" w:fill="FFFFFF"/>
        </w:rPr>
        <w:t xml:space="preserve">  - Payment Card Skimming</w:t>
      </w:r>
      <w:r>
        <w:rPr>
          <w:rFonts w:ascii="Arial" w:hAnsi="Arial" w:cs="Arial"/>
          <w:color w:val="222222"/>
          <w:shd w:val="clear" w:color="auto" w:fill="FFFFFF"/>
        </w:rPr>
        <w:t xml:space="preserve">: Attacks exploiting vulnerabilities in the POS system to steal </w:t>
      </w:r>
      <w:r>
        <w:rPr>
          <w:rFonts w:ascii="Arial" w:hAnsi="Arial" w:cs="Arial"/>
          <w:color w:val="222222"/>
          <w:shd w:val="clear" w:color="auto" w:fill="FFFFFF"/>
        </w:rPr>
        <w:lastRenderedPageBreak/>
        <w:t>credit card information. </w:t>
      </w:r>
      <w:r>
        <w:rPr>
          <w:rFonts w:ascii="Arial" w:hAnsi="Arial" w:cs="Arial"/>
          <w:color w:val="222222"/>
        </w:rPr>
        <w:br/>
      </w:r>
      <w:r w:rsidRPr="002E3D11">
        <w:rPr>
          <w:rFonts w:ascii="Arial" w:hAnsi="Arial" w:cs="Arial"/>
          <w:b/>
          <w:color w:val="222222"/>
          <w:shd w:val="clear" w:color="auto" w:fill="FFFFFF"/>
        </w:rPr>
        <w:t>   - Data Breach:</w:t>
      </w:r>
      <w:r>
        <w:rPr>
          <w:rFonts w:ascii="Arial" w:hAnsi="Arial" w:cs="Arial"/>
          <w:color w:val="222222"/>
          <w:shd w:val="clear" w:color="auto" w:fill="FFFFFF"/>
        </w:rPr>
        <w:t xml:space="preserve"> Unauthorized access to the customer database or employee records, leading to data theft. </w:t>
      </w:r>
      <w:r>
        <w:rPr>
          <w:rFonts w:ascii="Arial" w:hAnsi="Arial" w:cs="Arial"/>
          <w:color w:val="222222"/>
        </w:rPr>
        <w:br/>
      </w:r>
      <w:r w:rsidRPr="002E3D11">
        <w:rPr>
          <w:rFonts w:ascii="Arial" w:hAnsi="Arial" w:cs="Arial"/>
          <w:b/>
          <w:color w:val="222222"/>
          <w:shd w:val="clear" w:color="auto" w:fill="FFFFFF"/>
        </w:rPr>
        <w:t xml:space="preserve">   - Website Defacement or </w:t>
      </w:r>
      <w:proofErr w:type="spellStart"/>
      <w:r w:rsidRPr="002E3D11">
        <w:rPr>
          <w:rFonts w:ascii="Arial" w:hAnsi="Arial" w:cs="Arial"/>
          <w:b/>
          <w:color w:val="222222"/>
          <w:shd w:val="clear" w:color="auto" w:fill="FFFFFF"/>
        </w:rPr>
        <w:t>DoS</w:t>
      </w:r>
      <w:proofErr w:type="spellEnd"/>
      <w:r w:rsidRPr="002E3D11">
        <w:rPr>
          <w:rFonts w:ascii="Arial" w:hAnsi="Arial" w:cs="Arial"/>
          <w:b/>
          <w:color w:val="222222"/>
          <w:shd w:val="clear" w:color="auto" w:fill="FFFFFF"/>
        </w:rPr>
        <w:t xml:space="preserve"> Attack:</w:t>
      </w:r>
      <w:r>
        <w:rPr>
          <w:rFonts w:ascii="Arial" w:hAnsi="Arial" w:cs="Arial"/>
          <w:color w:val="222222"/>
          <w:shd w:val="clear" w:color="auto" w:fill="FFFFFF"/>
        </w:rPr>
        <w:t xml:space="preserve"> Disruption of the online storefront, impacting sales and reputation. </w:t>
      </w:r>
      <w:r>
        <w:rPr>
          <w:rFonts w:ascii="Arial" w:hAnsi="Arial" w:cs="Arial"/>
          <w:color w:val="222222"/>
        </w:rPr>
        <w:br/>
      </w:r>
      <w:r w:rsidRPr="002E3D11">
        <w:rPr>
          <w:rFonts w:ascii="Arial" w:hAnsi="Arial" w:cs="Arial"/>
          <w:b/>
          <w:color w:val="222222"/>
          <w:shd w:val="clear" w:color="auto" w:fill="FFFFFF"/>
        </w:rPr>
        <w:t>   - Insider Threats:</w:t>
      </w:r>
      <w:r>
        <w:rPr>
          <w:rFonts w:ascii="Arial" w:hAnsi="Arial" w:cs="Arial"/>
          <w:color w:val="222222"/>
          <w:shd w:val="clear" w:color="auto" w:fill="FFFFFF"/>
        </w:rPr>
        <w:t xml:space="preserve"> Disgruntled or negligent employees mishandling sensitive data.</w:t>
      </w:r>
      <w:r>
        <w:rPr>
          <w:rFonts w:ascii="Arial" w:hAnsi="Arial" w:cs="Arial"/>
          <w:color w:val="222222"/>
        </w:rPr>
        <w:br/>
      </w:r>
      <w:r>
        <w:rPr>
          <w:rFonts w:ascii="Arial" w:hAnsi="Arial" w:cs="Arial"/>
          <w:color w:val="222222"/>
        </w:rPr>
        <w:br/>
      </w:r>
      <w:r w:rsidRPr="002E3D11">
        <w:rPr>
          <w:rFonts w:ascii="Arial" w:hAnsi="Arial" w:cs="Arial"/>
          <w:b/>
          <w:color w:val="222222"/>
          <w:shd w:val="clear" w:color="auto" w:fill="FFFFFF"/>
        </w:rPr>
        <w:t>3. Known Vulnerabilities</w:t>
      </w:r>
      <w:r>
        <w:rPr>
          <w:rFonts w:ascii="Arial" w:hAnsi="Arial" w:cs="Arial"/>
          <w:color w:val="222222"/>
          <w:shd w:val="clear" w:color="auto" w:fill="FFFFFF"/>
        </w:rPr>
        <w:t> </w:t>
      </w:r>
      <w:r>
        <w:rPr>
          <w:rFonts w:ascii="Arial" w:hAnsi="Arial" w:cs="Arial"/>
          <w:color w:val="222222"/>
        </w:rPr>
        <w:br/>
      </w:r>
      <w:r w:rsidRPr="002E3D11">
        <w:rPr>
          <w:rFonts w:ascii="Arial" w:hAnsi="Arial" w:cs="Arial"/>
          <w:b/>
          <w:color w:val="222222"/>
          <w:shd w:val="clear" w:color="auto" w:fill="FFFFFF"/>
        </w:rPr>
        <w:t>   - Outdated POS Software:</w:t>
      </w:r>
      <w:r>
        <w:rPr>
          <w:rFonts w:ascii="Arial" w:hAnsi="Arial" w:cs="Arial"/>
          <w:color w:val="222222"/>
          <w:shd w:val="clear" w:color="auto" w:fill="FFFFFF"/>
        </w:rPr>
        <w:t xml:space="preserve"> The POS system runs on software that hasn’t been updated in over a year, potentially exposing it to known exploits. </w:t>
      </w:r>
      <w:r>
        <w:rPr>
          <w:rFonts w:ascii="Arial" w:hAnsi="Arial" w:cs="Arial"/>
          <w:color w:val="222222"/>
        </w:rPr>
        <w:br/>
      </w:r>
      <w:r w:rsidRPr="002E3D11">
        <w:rPr>
          <w:rFonts w:ascii="Arial" w:hAnsi="Arial" w:cs="Arial"/>
          <w:b/>
          <w:color w:val="222222"/>
          <w:shd w:val="clear" w:color="auto" w:fill="FFFFFF"/>
        </w:rPr>
        <w:t>   - Weak Passwords:</w:t>
      </w:r>
      <w:r>
        <w:rPr>
          <w:rFonts w:ascii="Arial" w:hAnsi="Arial" w:cs="Arial"/>
          <w:color w:val="222222"/>
          <w:shd w:val="clear" w:color="auto" w:fill="FFFFFF"/>
        </w:rPr>
        <w:t xml:space="preserve"> Employees use simple or reused passwords for email and inventory systems. </w:t>
      </w:r>
      <w:r>
        <w:rPr>
          <w:rFonts w:ascii="Arial" w:hAnsi="Arial" w:cs="Arial"/>
          <w:color w:val="222222"/>
        </w:rPr>
        <w:br/>
      </w:r>
      <w:r>
        <w:rPr>
          <w:rFonts w:ascii="Arial" w:hAnsi="Arial" w:cs="Arial"/>
          <w:color w:val="222222"/>
          <w:shd w:val="clear" w:color="auto" w:fill="FFFFFF"/>
        </w:rPr>
        <w:t>   </w:t>
      </w:r>
      <w:r w:rsidRPr="002E3D11">
        <w:rPr>
          <w:rFonts w:ascii="Arial" w:hAnsi="Arial" w:cs="Arial"/>
          <w:b/>
          <w:color w:val="222222"/>
          <w:shd w:val="clear" w:color="auto" w:fill="FFFFFF"/>
        </w:rPr>
        <w:t>- Lack of Encryption:</w:t>
      </w:r>
      <w:r>
        <w:rPr>
          <w:rFonts w:ascii="Arial" w:hAnsi="Arial" w:cs="Arial"/>
          <w:color w:val="222222"/>
          <w:shd w:val="clear" w:color="auto" w:fill="FFFFFF"/>
        </w:rPr>
        <w:t xml:space="preserve"> Customer data transmitted between the POS and the bank is not consistently encrypted. </w:t>
      </w:r>
      <w:r>
        <w:rPr>
          <w:rFonts w:ascii="Arial" w:hAnsi="Arial" w:cs="Arial"/>
          <w:color w:val="222222"/>
        </w:rPr>
        <w:br/>
      </w:r>
      <w:r w:rsidRPr="002E3D11">
        <w:rPr>
          <w:rFonts w:ascii="Arial" w:hAnsi="Arial" w:cs="Arial"/>
          <w:b/>
          <w:color w:val="222222"/>
          <w:shd w:val="clear" w:color="auto" w:fill="FFFFFF"/>
        </w:rPr>
        <w:t xml:space="preserve">   - Limited Employee Training: </w:t>
      </w:r>
      <w:r>
        <w:rPr>
          <w:rFonts w:ascii="Arial" w:hAnsi="Arial" w:cs="Arial"/>
          <w:color w:val="222222"/>
          <w:shd w:val="clear" w:color="auto" w:fill="FFFFFF"/>
        </w:rPr>
        <w:t>Staff lack cybersecurity awareness, increasing susceptibility to phishing. </w:t>
      </w:r>
      <w:r>
        <w:rPr>
          <w:rFonts w:ascii="Arial" w:hAnsi="Arial" w:cs="Arial"/>
          <w:color w:val="222222"/>
        </w:rPr>
        <w:br/>
      </w:r>
      <w:r w:rsidRPr="002E3D11">
        <w:rPr>
          <w:rFonts w:ascii="Arial" w:hAnsi="Arial" w:cs="Arial"/>
          <w:b/>
          <w:color w:val="222222"/>
          <w:shd w:val="clear" w:color="auto" w:fill="FFFFFF"/>
        </w:rPr>
        <w:t>   - Third-Party Platform Risks:</w:t>
      </w:r>
      <w:r>
        <w:rPr>
          <w:rFonts w:ascii="Arial" w:hAnsi="Arial" w:cs="Arial"/>
          <w:color w:val="222222"/>
          <w:shd w:val="clear" w:color="auto" w:fill="FFFFFF"/>
        </w:rPr>
        <w:t xml:space="preserve"> The e-commerce platform has shared vulnerabilities, and the business lacks visibility into its security practices. </w:t>
      </w:r>
      <w:r>
        <w:rPr>
          <w:rFonts w:ascii="Arial" w:hAnsi="Arial" w:cs="Arial"/>
          <w:color w:val="222222"/>
        </w:rPr>
        <w:br/>
      </w:r>
      <w:r>
        <w:rPr>
          <w:rFonts w:ascii="Arial" w:hAnsi="Arial" w:cs="Arial"/>
          <w:color w:val="222222"/>
          <w:shd w:val="clear" w:color="auto" w:fill="FFFFFF"/>
        </w:rPr>
        <w:t>   </w:t>
      </w:r>
      <w:r w:rsidRPr="002E3D11">
        <w:rPr>
          <w:rFonts w:ascii="Arial" w:hAnsi="Arial" w:cs="Arial"/>
          <w:b/>
          <w:color w:val="222222"/>
          <w:shd w:val="clear" w:color="auto" w:fill="FFFFFF"/>
        </w:rPr>
        <w:t>- No Multi-Factor Authentication (MFA):</w:t>
      </w:r>
      <w:r>
        <w:rPr>
          <w:rFonts w:ascii="Arial" w:hAnsi="Arial" w:cs="Arial"/>
          <w:color w:val="222222"/>
          <w:shd w:val="clear" w:color="auto" w:fill="FFFFFF"/>
        </w:rPr>
        <w:t xml:space="preserve"> Neither the email system nor the inventory software requires MFA, increasing the risk of unauthorized access.</w:t>
      </w:r>
      <w:r>
        <w:rPr>
          <w:rFonts w:ascii="Arial" w:hAnsi="Arial" w:cs="Arial"/>
          <w:color w:val="222222"/>
        </w:rPr>
        <w:br/>
      </w:r>
      <w:r>
        <w:rPr>
          <w:rFonts w:ascii="Arial" w:hAnsi="Arial" w:cs="Arial"/>
          <w:color w:val="222222"/>
        </w:rPr>
        <w:br/>
      </w:r>
      <w:r w:rsidRPr="002E3D11">
        <w:rPr>
          <w:rFonts w:ascii="Arial" w:hAnsi="Arial" w:cs="Arial"/>
          <w:b/>
          <w:color w:val="222222"/>
          <w:shd w:val="clear" w:color="auto" w:fill="FFFFFF"/>
        </w:rPr>
        <w:t xml:space="preserve"> Summary</w:t>
      </w:r>
      <w:r>
        <w:rPr>
          <w:rFonts w:ascii="Arial" w:hAnsi="Arial" w:cs="Arial"/>
          <w:color w:val="222222"/>
        </w:rPr>
        <w:br/>
      </w:r>
      <w:proofErr w:type="spellStart"/>
      <w:r>
        <w:rPr>
          <w:rFonts w:ascii="Arial" w:hAnsi="Arial" w:cs="Arial"/>
          <w:color w:val="222222"/>
          <w:shd w:val="clear" w:color="auto" w:fill="FFFFFF"/>
        </w:rPr>
        <w:t>BrightLeaf</w:t>
      </w:r>
      <w:proofErr w:type="spellEnd"/>
      <w:r>
        <w:rPr>
          <w:rFonts w:ascii="Arial" w:hAnsi="Arial" w:cs="Arial"/>
          <w:color w:val="222222"/>
          <w:shd w:val="clear" w:color="auto" w:fill="FFFFFF"/>
        </w:rPr>
        <w:t xml:space="preserve"> Boutique, a small retail business with a physical and online presence, relies on critical assets like its POS system, customer database, employee records, inventory software, and online storefront. It faces threats such as phishing, ransomware, payment card skimming, and data breaches, exacerbated by vulnerabilities like outdated software, weak passwords, and lack of employee training. This scenario provides a realistic foundation for conducting a risk assessment to identify and prioritize mitigation strategies.</w:t>
      </w:r>
    </w:p>
    <w:p w:rsidR="002E3D11" w:rsidRDefault="002E3D11" w:rsidP="002E3D11">
      <w:pPr>
        <w:pBdr>
          <w:top w:val="nil"/>
          <w:left w:val="nil"/>
          <w:bottom w:val="nil"/>
          <w:right w:val="nil"/>
          <w:between w:val="nil"/>
        </w:pBdr>
        <w:spacing w:line="360" w:lineRule="auto"/>
        <w:rPr>
          <w:rFonts w:ascii="Arial" w:hAnsi="Arial" w:cs="Arial"/>
          <w:color w:val="222222"/>
          <w:shd w:val="clear" w:color="auto" w:fill="FFFFFF"/>
        </w:rPr>
      </w:pPr>
    </w:p>
    <w:p w:rsidR="007C03CA" w:rsidRPr="006E76E2" w:rsidRDefault="007C03CA" w:rsidP="002E3D11">
      <w:pPr>
        <w:pBdr>
          <w:top w:val="nil"/>
          <w:left w:val="nil"/>
          <w:bottom w:val="nil"/>
          <w:right w:val="nil"/>
          <w:between w:val="nil"/>
        </w:pBdr>
        <w:spacing w:line="360" w:lineRule="auto"/>
        <w:rPr>
          <w:rFonts w:ascii="Arial" w:hAnsi="Arial" w:cs="Arial"/>
          <w:b/>
          <w:color w:val="222222"/>
          <w:sz w:val="24"/>
          <w:szCs w:val="24"/>
          <w:shd w:val="clear" w:color="auto" w:fill="FFFFFF"/>
        </w:rPr>
      </w:pPr>
      <w:r w:rsidRPr="006E76E2">
        <w:rPr>
          <w:rFonts w:ascii="Arial" w:hAnsi="Arial" w:cs="Arial"/>
          <w:b/>
          <w:color w:val="222222"/>
          <w:sz w:val="24"/>
          <w:szCs w:val="24"/>
          <w:shd w:val="clear" w:color="auto" w:fill="FFFFFF"/>
        </w:rPr>
        <w:t>S</w:t>
      </w:r>
      <w:r w:rsidR="006E76E2">
        <w:rPr>
          <w:rFonts w:ascii="Arial" w:hAnsi="Arial" w:cs="Arial"/>
          <w:b/>
          <w:color w:val="222222"/>
          <w:sz w:val="24"/>
          <w:szCs w:val="24"/>
          <w:shd w:val="clear" w:color="auto" w:fill="FFFFFF"/>
        </w:rPr>
        <w:t>ECTION</w:t>
      </w:r>
      <w:r w:rsidRPr="006E76E2">
        <w:rPr>
          <w:rFonts w:ascii="Arial" w:hAnsi="Arial" w:cs="Arial"/>
          <w:b/>
          <w:color w:val="222222"/>
          <w:sz w:val="24"/>
          <w:szCs w:val="24"/>
          <w:shd w:val="clear" w:color="auto" w:fill="FFFFFF"/>
        </w:rPr>
        <w:t xml:space="preserve"> C</w:t>
      </w:r>
    </w:p>
    <w:p w:rsidR="002E3D11" w:rsidRDefault="002E3D11" w:rsidP="002E3D11">
      <w:pPr>
        <w:pBdr>
          <w:top w:val="nil"/>
          <w:left w:val="nil"/>
          <w:bottom w:val="nil"/>
          <w:right w:val="nil"/>
          <w:between w:val="nil"/>
        </w:pBdr>
        <w:spacing w:line="360" w:lineRule="auto"/>
        <w:rPr>
          <w:rFonts w:ascii="Arial" w:hAnsi="Arial" w:cs="Arial"/>
          <w:color w:val="222222"/>
          <w:shd w:val="clear" w:color="auto" w:fill="FFFFFF"/>
        </w:rPr>
      </w:pPr>
      <w:r>
        <w:rPr>
          <w:rFonts w:ascii="Arial" w:hAnsi="Arial" w:cs="Arial"/>
          <w:color w:val="222222"/>
          <w:shd w:val="clear" w:color="auto" w:fill="FFFFFF"/>
        </w:rPr>
        <w:lastRenderedPageBreak/>
        <w:t xml:space="preserve">Below is a table listing the critical information assets for </w:t>
      </w:r>
      <w:proofErr w:type="spellStart"/>
      <w:r>
        <w:rPr>
          <w:rFonts w:ascii="Arial" w:hAnsi="Arial" w:cs="Arial"/>
          <w:color w:val="222222"/>
          <w:shd w:val="clear" w:color="auto" w:fill="FFFFFF"/>
        </w:rPr>
        <w:t>BrightLeaf</w:t>
      </w:r>
      <w:proofErr w:type="spellEnd"/>
      <w:r>
        <w:rPr>
          <w:rFonts w:ascii="Arial" w:hAnsi="Arial" w:cs="Arial"/>
          <w:color w:val="222222"/>
          <w:shd w:val="clear" w:color="auto" w:fill="FFFFFF"/>
        </w:rPr>
        <w:t xml:space="preserve"> Boutique, the hypothetical small retail business described in the scenario, along with their assigned criticality levels based on their importance to business operations.</w:t>
      </w:r>
    </w:p>
    <w:p w:rsidR="002E3D11" w:rsidRDefault="002E3D11" w:rsidP="002E3D11">
      <w:pPr>
        <w:pBdr>
          <w:top w:val="nil"/>
          <w:left w:val="nil"/>
          <w:bottom w:val="nil"/>
          <w:right w:val="nil"/>
          <w:between w:val="nil"/>
        </w:pBdr>
        <w:spacing w:line="360" w:lineRule="auto"/>
        <w:jc w:val="both"/>
        <w:rPr>
          <w:rFonts w:ascii="Roboto" w:eastAsia="Roboto" w:hAnsi="Roboto" w:cs="Roboto"/>
          <w:sz w:val="24"/>
          <w:szCs w:val="24"/>
        </w:rPr>
      </w:pPr>
    </w:p>
    <w:tbl>
      <w:tblPr>
        <w:tblStyle w:val="TableGrid"/>
        <w:tblW w:w="9586" w:type="dxa"/>
        <w:tblLook w:val="04A0" w:firstRow="1" w:lastRow="0" w:firstColumn="1" w:lastColumn="0" w:noHBand="0" w:noVBand="1"/>
      </w:tblPr>
      <w:tblGrid>
        <w:gridCol w:w="2337"/>
        <w:gridCol w:w="2573"/>
        <w:gridCol w:w="2338"/>
        <w:gridCol w:w="2338"/>
      </w:tblGrid>
      <w:tr w:rsidR="00A24493" w:rsidTr="003A1061">
        <w:tc>
          <w:tcPr>
            <w:tcW w:w="2337" w:type="dxa"/>
          </w:tcPr>
          <w:p w:rsidR="00A24493" w:rsidRPr="00A24493" w:rsidRDefault="00A24493">
            <w:pPr>
              <w:spacing w:line="360" w:lineRule="auto"/>
              <w:jc w:val="both"/>
              <w:rPr>
                <w:rFonts w:ascii="Roboto" w:eastAsia="Roboto" w:hAnsi="Roboto" w:cs="Roboto"/>
                <w:b/>
              </w:rPr>
            </w:pPr>
            <w:r w:rsidRPr="00A24493">
              <w:rPr>
                <w:rFonts w:ascii="Roboto" w:eastAsia="Roboto" w:hAnsi="Roboto" w:cs="Roboto"/>
                <w:b/>
              </w:rPr>
              <w:t>Information Assets</w:t>
            </w:r>
          </w:p>
        </w:tc>
        <w:tc>
          <w:tcPr>
            <w:tcW w:w="2573" w:type="dxa"/>
          </w:tcPr>
          <w:p w:rsidR="00A24493" w:rsidRPr="00A24493" w:rsidRDefault="00A24493">
            <w:pPr>
              <w:spacing w:line="360" w:lineRule="auto"/>
              <w:jc w:val="both"/>
              <w:rPr>
                <w:rFonts w:ascii="Roboto" w:eastAsia="Roboto" w:hAnsi="Roboto" w:cs="Roboto"/>
                <w:b/>
              </w:rPr>
            </w:pPr>
            <w:r w:rsidRPr="00A24493">
              <w:rPr>
                <w:rFonts w:ascii="Roboto" w:eastAsia="Roboto" w:hAnsi="Roboto" w:cs="Roboto"/>
                <w:b/>
              </w:rPr>
              <w:t>Description</w:t>
            </w:r>
          </w:p>
        </w:tc>
        <w:tc>
          <w:tcPr>
            <w:tcW w:w="2338" w:type="dxa"/>
          </w:tcPr>
          <w:p w:rsidR="00A24493" w:rsidRPr="00A24493" w:rsidRDefault="00A24493">
            <w:pPr>
              <w:spacing w:line="360" w:lineRule="auto"/>
              <w:jc w:val="both"/>
              <w:rPr>
                <w:rFonts w:ascii="Roboto" w:eastAsia="Roboto" w:hAnsi="Roboto" w:cs="Roboto"/>
                <w:b/>
              </w:rPr>
            </w:pPr>
            <w:r w:rsidRPr="00A24493">
              <w:rPr>
                <w:rFonts w:ascii="Roboto" w:eastAsia="Roboto" w:hAnsi="Roboto" w:cs="Roboto"/>
                <w:b/>
              </w:rPr>
              <w:t>Criticality Level</w:t>
            </w:r>
          </w:p>
        </w:tc>
        <w:tc>
          <w:tcPr>
            <w:tcW w:w="2338" w:type="dxa"/>
          </w:tcPr>
          <w:p w:rsidR="00A24493" w:rsidRPr="00A24493" w:rsidRDefault="00A24493">
            <w:pPr>
              <w:spacing w:line="360" w:lineRule="auto"/>
              <w:jc w:val="both"/>
              <w:rPr>
                <w:rFonts w:ascii="Roboto" w:eastAsia="Roboto" w:hAnsi="Roboto" w:cs="Roboto"/>
                <w:b/>
              </w:rPr>
            </w:pPr>
            <w:r w:rsidRPr="00A24493">
              <w:rPr>
                <w:rFonts w:ascii="Roboto" w:eastAsia="Roboto" w:hAnsi="Roboto" w:cs="Roboto"/>
                <w:b/>
              </w:rPr>
              <w:t>Justification</w:t>
            </w:r>
          </w:p>
        </w:tc>
      </w:tr>
      <w:tr w:rsidR="00A24493" w:rsidTr="003A1061">
        <w:tc>
          <w:tcPr>
            <w:tcW w:w="2337" w:type="dxa"/>
          </w:tcPr>
          <w:p w:rsidR="00A24493" w:rsidRPr="00A24493" w:rsidRDefault="00A24493">
            <w:pPr>
              <w:spacing w:line="360" w:lineRule="auto"/>
              <w:jc w:val="both"/>
              <w:rPr>
                <w:rFonts w:ascii="Roboto" w:eastAsia="Roboto" w:hAnsi="Roboto" w:cs="Roboto"/>
                <w:sz w:val="18"/>
                <w:szCs w:val="18"/>
              </w:rPr>
            </w:pPr>
            <w:r w:rsidRPr="00A24493">
              <w:rPr>
                <w:rFonts w:ascii="Roboto" w:eastAsia="Roboto" w:hAnsi="Roboto" w:cs="Roboto"/>
                <w:sz w:val="18"/>
                <w:szCs w:val="18"/>
              </w:rPr>
              <w:t>Point-Of-Sale System</w:t>
            </w:r>
            <w:r>
              <w:rPr>
                <w:rFonts w:ascii="Roboto" w:eastAsia="Roboto" w:hAnsi="Roboto" w:cs="Roboto"/>
                <w:sz w:val="18"/>
                <w:szCs w:val="18"/>
              </w:rPr>
              <w:t xml:space="preserve"> POS</w:t>
            </w:r>
          </w:p>
        </w:tc>
        <w:tc>
          <w:tcPr>
            <w:tcW w:w="2573" w:type="dxa"/>
          </w:tcPr>
          <w:p w:rsidR="00A24493" w:rsidRPr="00A24493" w:rsidRDefault="00A24493" w:rsidP="00B55092">
            <w:pPr>
              <w:spacing w:line="360" w:lineRule="auto"/>
              <w:rPr>
                <w:rFonts w:ascii="Roboto" w:eastAsia="Roboto" w:hAnsi="Roboto" w:cs="Roboto"/>
                <w:sz w:val="18"/>
                <w:szCs w:val="18"/>
              </w:rPr>
            </w:pPr>
            <w:r>
              <w:rPr>
                <w:rFonts w:ascii="Roboto" w:eastAsia="Roboto" w:hAnsi="Roboto" w:cs="Roboto"/>
                <w:sz w:val="18"/>
                <w:szCs w:val="18"/>
              </w:rPr>
              <w:t>Processes in store and online</w:t>
            </w:r>
            <w:r w:rsidR="00B55092">
              <w:rPr>
                <w:rFonts w:ascii="Roboto" w:eastAsia="Roboto" w:hAnsi="Roboto" w:cs="Roboto"/>
                <w:sz w:val="18"/>
                <w:szCs w:val="18"/>
              </w:rPr>
              <w:t xml:space="preserve"> transactions, temporarily storing payment card data</w:t>
            </w:r>
          </w:p>
        </w:tc>
        <w:tc>
          <w:tcPr>
            <w:tcW w:w="2338" w:type="dxa"/>
          </w:tcPr>
          <w:p w:rsidR="00A24493" w:rsidRPr="00B55092" w:rsidRDefault="00B55092" w:rsidP="00B55092">
            <w:pPr>
              <w:spacing w:line="360" w:lineRule="auto"/>
              <w:jc w:val="center"/>
              <w:rPr>
                <w:rFonts w:ascii="Roboto" w:eastAsia="Roboto" w:hAnsi="Roboto" w:cs="Roboto"/>
                <w:sz w:val="20"/>
                <w:szCs w:val="20"/>
              </w:rPr>
            </w:pPr>
            <w:r w:rsidRPr="00B55092">
              <w:rPr>
                <w:rFonts w:ascii="Roboto" w:eastAsia="Roboto" w:hAnsi="Roboto" w:cs="Roboto"/>
                <w:sz w:val="20"/>
                <w:szCs w:val="20"/>
              </w:rPr>
              <w:t>Critical</w:t>
            </w:r>
          </w:p>
        </w:tc>
        <w:tc>
          <w:tcPr>
            <w:tcW w:w="2338" w:type="dxa"/>
          </w:tcPr>
          <w:p w:rsidR="00A24493" w:rsidRPr="00B55092" w:rsidRDefault="00B55092" w:rsidP="00B55092">
            <w:pPr>
              <w:spacing w:line="360" w:lineRule="auto"/>
              <w:rPr>
                <w:rFonts w:ascii="Roboto" w:eastAsia="Roboto" w:hAnsi="Roboto" w:cs="Roboto"/>
                <w:sz w:val="18"/>
                <w:szCs w:val="18"/>
              </w:rPr>
            </w:pPr>
            <w:r>
              <w:rPr>
                <w:rFonts w:ascii="Roboto" w:eastAsia="Roboto" w:hAnsi="Roboto" w:cs="Roboto"/>
                <w:sz w:val="18"/>
                <w:szCs w:val="18"/>
              </w:rPr>
              <w:t>Essential for revenue generation; a breach could describe sales and expose payment data</w:t>
            </w:r>
          </w:p>
        </w:tc>
      </w:tr>
      <w:tr w:rsidR="00A24493" w:rsidTr="003A1061">
        <w:tc>
          <w:tcPr>
            <w:tcW w:w="2337" w:type="dxa"/>
          </w:tcPr>
          <w:p w:rsidR="00A24493" w:rsidRPr="00B55092" w:rsidRDefault="00B55092" w:rsidP="00B55092">
            <w:pPr>
              <w:spacing w:line="360" w:lineRule="auto"/>
              <w:rPr>
                <w:rFonts w:ascii="Roboto" w:eastAsia="Roboto" w:hAnsi="Roboto" w:cs="Roboto"/>
                <w:sz w:val="20"/>
                <w:szCs w:val="20"/>
              </w:rPr>
            </w:pPr>
            <w:r w:rsidRPr="00B55092">
              <w:rPr>
                <w:rFonts w:ascii="Roboto" w:eastAsia="Roboto" w:hAnsi="Roboto" w:cs="Roboto"/>
                <w:sz w:val="20"/>
                <w:szCs w:val="20"/>
              </w:rPr>
              <w:t>Customer Database</w:t>
            </w:r>
          </w:p>
        </w:tc>
        <w:tc>
          <w:tcPr>
            <w:tcW w:w="2573" w:type="dxa"/>
          </w:tcPr>
          <w:p w:rsidR="00A24493" w:rsidRPr="00B55092" w:rsidRDefault="00B55092" w:rsidP="004A6FD9">
            <w:pPr>
              <w:spacing w:line="360" w:lineRule="auto"/>
              <w:rPr>
                <w:rFonts w:ascii="Roboto" w:eastAsia="Roboto" w:hAnsi="Roboto" w:cs="Roboto"/>
                <w:sz w:val="18"/>
                <w:szCs w:val="18"/>
              </w:rPr>
            </w:pPr>
            <w:r>
              <w:rPr>
                <w:rFonts w:ascii="Roboto" w:eastAsia="Roboto" w:hAnsi="Roboto" w:cs="Roboto"/>
                <w:sz w:val="18"/>
                <w:szCs w:val="18"/>
              </w:rPr>
              <w:t>Stores Personal Information(names, emails, phone numbers)</w:t>
            </w:r>
            <w:r w:rsidR="004A6FD9">
              <w:rPr>
                <w:rFonts w:ascii="Roboto" w:eastAsia="Roboto" w:hAnsi="Roboto" w:cs="Roboto"/>
                <w:sz w:val="18"/>
                <w:szCs w:val="18"/>
              </w:rPr>
              <w:t xml:space="preserve"> for ~5000  customers.</w:t>
            </w:r>
          </w:p>
        </w:tc>
        <w:tc>
          <w:tcPr>
            <w:tcW w:w="2338" w:type="dxa"/>
          </w:tcPr>
          <w:p w:rsidR="00A24493" w:rsidRPr="00B55092" w:rsidRDefault="00B55092" w:rsidP="00B55092">
            <w:pPr>
              <w:spacing w:line="360" w:lineRule="auto"/>
              <w:jc w:val="center"/>
              <w:rPr>
                <w:rFonts w:ascii="Roboto" w:eastAsia="Roboto" w:hAnsi="Roboto" w:cs="Roboto"/>
                <w:sz w:val="20"/>
                <w:szCs w:val="20"/>
              </w:rPr>
            </w:pPr>
            <w:r w:rsidRPr="00B55092">
              <w:rPr>
                <w:rFonts w:ascii="Roboto" w:eastAsia="Roboto" w:hAnsi="Roboto" w:cs="Roboto"/>
                <w:sz w:val="20"/>
                <w:szCs w:val="20"/>
              </w:rPr>
              <w:t>C</w:t>
            </w:r>
            <w:r w:rsidR="004A6FD9">
              <w:rPr>
                <w:rFonts w:ascii="Roboto" w:eastAsia="Roboto" w:hAnsi="Roboto" w:cs="Roboto"/>
                <w:sz w:val="20"/>
                <w:szCs w:val="20"/>
              </w:rPr>
              <w:t>ritical</w:t>
            </w:r>
          </w:p>
        </w:tc>
        <w:tc>
          <w:tcPr>
            <w:tcW w:w="2338" w:type="dxa"/>
          </w:tcPr>
          <w:p w:rsidR="00A24493" w:rsidRPr="00B55092" w:rsidRDefault="00B55092" w:rsidP="00B55092">
            <w:pPr>
              <w:spacing w:line="360" w:lineRule="auto"/>
              <w:rPr>
                <w:rFonts w:ascii="Roboto" w:eastAsia="Roboto" w:hAnsi="Roboto" w:cs="Roboto"/>
                <w:sz w:val="18"/>
                <w:szCs w:val="18"/>
              </w:rPr>
            </w:pPr>
            <w:r w:rsidRPr="00B55092">
              <w:rPr>
                <w:rFonts w:ascii="Roboto" w:eastAsia="Roboto" w:hAnsi="Roboto" w:cs="Roboto"/>
                <w:sz w:val="18"/>
                <w:szCs w:val="18"/>
              </w:rPr>
              <w:t>Vital for customer relation and loyalty</w:t>
            </w:r>
            <w:r>
              <w:rPr>
                <w:rFonts w:ascii="Roboto" w:eastAsia="Roboto" w:hAnsi="Roboto" w:cs="Roboto"/>
                <w:sz w:val="18"/>
                <w:szCs w:val="18"/>
              </w:rPr>
              <w:t xml:space="preserve"> programs; a breach risks legal and reputational damage.</w:t>
            </w:r>
          </w:p>
        </w:tc>
      </w:tr>
      <w:tr w:rsidR="00A24493" w:rsidTr="003A1061">
        <w:tc>
          <w:tcPr>
            <w:tcW w:w="2337" w:type="dxa"/>
          </w:tcPr>
          <w:p w:rsidR="00A24493" w:rsidRPr="00B55092" w:rsidRDefault="00B55092" w:rsidP="00B55092">
            <w:pPr>
              <w:spacing w:line="360" w:lineRule="auto"/>
              <w:rPr>
                <w:rFonts w:ascii="Roboto" w:eastAsia="Roboto" w:hAnsi="Roboto" w:cs="Roboto"/>
                <w:sz w:val="20"/>
                <w:szCs w:val="20"/>
              </w:rPr>
            </w:pPr>
            <w:r w:rsidRPr="00B55092">
              <w:rPr>
                <w:rFonts w:ascii="Roboto" w:eastAsia="Roboto" w:hAnsi="Roboto" w:cs="Roboto"/>
                <w:sz w:val="20"/>
                <w:szCs w:val="20"/>
              </w:rPr>
              <w:t>Employee Records</w:t>
            </w:r>
          </w:p>
        </w:tc>
        <w:tc>
          <w:tcPr>
            <w:tcW w:w="2573" w:type="dxa"/>
          </w:tcPr>
          <w:p w:rsidR="00A24493" w:rsidRPr="004A6FD9" w:rsidRDefault="004A6FD9" w:rsidP="004A6FD9">
            <w:pPr>
              <w:spacing w:line="360" w:lineRule="auto"/>
              <w:rPr>
                <w:rFonts w:ascii="Roboto" w:eastAsia="Roboto" w:hAnsi="Roboto" w:cs="Roboto"/>
                <w:sz w:val="18"/>
                <w:szCs w:val="18"/>
              </w:rPr>
            </w:pPr>
            <w:r>
              <w:rPr>
                <w:rFonts w:ascii="Roboto" w:eastAsia="Roboto" w:hAnsi="Roboto" w:cs="Roboto"/>
                <w:sz w:val="18"/>
                <w:szCs w:val="18"/>
              </w:rPr>
              <w:t>Contains payroll data</w:t>
            </w:r>
            <w:r w:rsidR="00A435D7">
              <w:rPr>
                <w:rFonts w:ascii="Roboto" w:eastAsia="Roboto" w:hAnsi="Roboto" w:cs="Roboto"/>
                <w:sz w:val="18"/>
                <w:szCs w:val="18"/>
              </w:rPr>
              <w:t xml:space="preserve"> </w:t>
            </w:r>
            <w:r>
              <w:rPr>
                <w:rFonts w:ascii="Roboto" w:eastAsia="Roboto" w:hAnsi="Roboto" w:cs="Roboto"/>
                <w:sz w:val="18"/>
                <w:szCs w:val="18"/>
              </w:rPr>
              <w:t>,social security numbers and bank details for 10 employees.</w:t>
            </w:r>
          </w:p>
        </w:tc>
        <w:tc>
          <w:tcPr>
            <w:tcW w:w="2338" w:type="dxa"/>
          </w:tcPr>
          <w:p w:rsidR="00A24493" w:rsidRPr="004A6FD9" w:rsidRDefault="004A6FD9" w:rsidP="004A6FD9">
            <w:pPr>
              <w:spacing w:line="360" w:lineRule="auto"/>
              <w:jc w:val="center"/>
              <w:rPr>
                <w:rFonts w:ascii="Roboto" w:eastAsia="Roboto" w:hAnsi="Roboto" w:cs="Roboto"/>
                <w:sz w:val="20"/>
                <w:szCs w:val="20"/>
              </w:rPr>
            </w:pPr>
            <w:r w:rsidRPr="004A6FD9">
              <w:rPr>
                <w:rFonts w:ascii="Roboto" w:eastAsia="Roboto" w:hAnsi="Roboto" w:cs="Roboto"/>
                <w:sz w:val="20"/>
                <w:szCs w:val="20"/>
              </w:rPr>
              <w:t>High</w:t>
            </w:r>
          </w:p>
        </w:tc>
        <w:tc>
          <w:tcPr>
            <w:tcW w:w="2338" w:type="dxa"/>
          </w:tcPr>
          <w:p w:rsidR="00A24493" w:rsidRPr="004A6FD9" w:rsidRDefault="004A6FD9" w:rsidP="004A6FD9">
            <w:pPr>
              <w:spacing w:line="360" w:lineRule="auto"/>
              <w:rPr>
                <w:rFonts w:ascii="Roboto" w:eastAsia="Roboto" w:hAnsi="Roboto" w:cs="Roboto"/>
                <w:sz w:val="18"/>
                <w:szCs w:val="18"/>
              </w:rPr>
            </w:pPr>
            <w:r w:rsidRPr="004A6FD9">
              <w:rPr>
                <w:rFonts w:ascii="Roboto" w:eastAsia="Roboto" w:hAnsi="Roboto" w:cs="Roboto"/>
                <w:sz w:val="18"/>
                <w:szCs w:val="18"/>
              </w:rPr>
              <w:t>Sensitive data;</w:t>
            </w:r>
            <w:r>
              <w:rPr>
                <w:rFonts w:ascii="Roboto" w:eastAsia="Roboto" w:hAnsi="Roboto" w:cs="Roboto"/>
                <w:sz w:val="18"/>
                <w:szCs w:val="18"/>
              </w:rPr>
              <w:t xml:space="preserve"> a breach could lead to legal issues and employee trust erosion</w:t>
            </w:r>
          </w:p>
        </w:tc>
      </w:tr>
      <w:tr w:rsidR="00A24493" w:rsidTr="003A1061">
        <w:tc>
          <w:tcPr>
            <w:tcW w:w="2337" w:type="dxa"/>
          </w:tcPr>
          <w:p w:rsidR="00A24493" w:rsidRPr="00B55092" w:rsidRDefault="00B55092" w:rsidP="00B55092">
            <w:pPr>
              <w:spacing w:line="360" w:lineRule="auto"/>
              <w:rPr>
                <w:rFonts w:ascii="Roboto" w:eastAsia="Roboto" w:hAnsi="Roboto" w:cs="Roboto"/>
                <w:sz w:val="20"/>
                <w:szCs w:val="20"/>
              </w:rPr>
            </w:pPr>
            <w:r w:rsidRPr="00B55092">
              <w:rPr>
                <w:rFonts w:ascii="Roboto" w:eastAsia="Roboto" w:hAnsi="Roboto" w:cs="Roboto"/>
                <w:sz w:val="20"/>
                <w:szCs w:val="20"/>
              </w:rPr>
              <w:t>Inventory Management Software</w:t>
            </w:r>
          </w:p>
        </w:tc>
        <w:tc>
          <w:tcPr>
            <w:tcW w:w="2573" w:type="dxa"/>
          </w:tcPr>
          <w:p w:rsidR="00A24493" w:rsidRPr="00367C44" w:rsidRDefault="00367C44" w:rsidP="00367C44">
            <w:pPr>
              <w:spacing w:line="360" w:lineRule="auto"/>
              <w:rPr>
                <w:rFonts w:ascii="Roboto" w:eastAsia="Roboto" w:hAnsi="Roboto" w:cs="Roboto"/>
                <w:sz w:val="18"/>
                <w:szCs w:val="18"/>
              </w:rPr>
            </w:pPr>
            <w:r>
              <w:rPr>
                <w:rFonts w:ascii="Roboto" w:eastAsia="Roboto" w:hAnsi="Roboto" w:cs="Roboto"/>
                <w:sz w:val="18"/>
                <w:szCs w:val="18"/>
              </w:rPr>
              <w:t>Tracks stock levels, supplier details and pricing ,hosted on a cloud platform</w:t>
            </w:r>
          </w:p>
        </w:tc>
        <w:tc>
          <w:tcPr>
            <w:tcW w:w="2338" w:type="dxa"/>
          </w:tcPr>
          <w:p w:rsidR="00A24493" w:rsidRPr="00367C44" w:rsidRDefault="00367C44" w:rsidP="00367C44">
            <w:pPr>
              <w:spacing w:line="360" w:lineRule="auto"/>
              <w:jc w:val="center"/>
              <w:rPr>
                <w:rFonts w:ascii="Roboto" w:eastAsia="Roboto" w:hAnsi="Roboto" w:cs="Roboto"/>
                <w:sz w:val="20"/>
                <w:szCs w:val="20"/>
              </w:rPr>
            </w:pPr>
            <w:r w:rsidRPr="00367C44">
              <w:rPr>
                <w:rFonts w:ascii="Roboto" w:eastAsia="Roboto" w:hAnsi="Roboto" w:cs="Roboto"/>
                <w:sz w:val="20"/>
                <w:szCs w:val="20"/>
              </w:rPr>
              <w:t>High</w:t>
            </w:r>
          </w:p>
        </w:tc>
        <w:tc>
          <w:tcPr>
            <w:tcW w:w="2338" w:type="dxa"/>
          </w:tcPr>
          <w:p w:rsidR="00A24493" w:rsidRPr="00367C44" w:rsidRDefault="00367C44" w:rsidP="00367C44">
            <w:pPr>
              <w:spacing w:line="360" w:lineRule="auto"/>
              <w:rPr>
                <w:rFonts w:ascii="Roboto" w:eastAsia="Roboto" w:hAnsi="Roboto" w:cs="Roboto"/>
                <w:sz w:val="18"/>
                <w:szCs w:val="18"/>
              </w:rPr>
            </w:pPr>
            <w:r w:rsidRPr="00367C44">
              <w:rPr>
                <w:rFonts w:ascii="Roboto" w:eastAsia="Roboto" w:hAnsi="Roboto" w:cs="Roboto"/>
                <w:sz w:val="18"/>
                <w:szCs w:val="18"/>
              </w:rPr>
              <w:t>Critical for</w:t>
            </w:r>
            <w:r>
              <w:rPr>
                <w:rFonts w:ascii="Roboto" w:eastAsia="Roboto" w:hAnsi="Roboto" w:cs="Roboto"/>
                <w:sz w:val="18"/>
                <w:szCs w:val="18"/>
              </w:rPr>
              <w:t xml:space="preserve"> supply chain and sales operation; disruption could halt restocking</w:t>
            </w:r>
          </w:p>
        </w:tc>
      </w:tr>
      <w:tr w:rsidR="00A24493" w:rsidTr="003A1061">
        <w:tc>
          <w:tcPr>
            <w:tcW w:w="2337" w:type="dxa"/>
          </w:tcPr>
          <w:p w:rsidR="00A24493" w:rsidRPr="00B55092" w:rsidRDefault="00B55092" w:rsidP="00B55092">
            <w:pPr>
              <w:spacing w:line="360" w:lineRule="auto"/>
              <w:rPr>
                <w:rFonts w:ascii="Roboto" w:eastAsia="Roboto" w:hAnsi="Roboto" w:cs="Roboto"/>
                <w:sz w:val="20"/>
                <w:szCs w:val="20"/>
              </w:rPr>
            </w:pPr>
            <w:r w:rsidRPr="00B55092">
              <w:rPr>
                <w:rFonts w:ascii="Roboto" w:eastAsia="Roboto" w:hAnsi="Roboto" w:cs="Roboto"/>
                <w:sz w:val="20"/>
                <w:szCs w:val="20"/>
              </w:rPr>
              <w:t>Online Store Front(Website)</w:t>
            </w:r>
          </w:p>
        </w:tc>
        <w:tc>
          <w:tcPr>
            <w:tcW w:w="2573" w:type="dxa"/>
          </w:tcPr>
          <w:p w:rsidR="00A24493" w:rsidRPr="00367C44" w:rsidRDefault="00367C44" w:rsidP="00E54C4C">
            <w:pPr>
              <w:spacing w:line="360" w:lineRule="auto"/>
              <w:rPr>
                <w:rFonts w:ascii="Roboto" w:eastAsia="Roboto" w:hAnsi="Roboto" w:cs="Roboto"/>
                <w:sz w:val="18"/>
                <w:szCs w:val="18"/>
              </w:rPr>
            </w:pPr>
            <w:r w:rsidRPr="00367C44">
              <w:rPr>
                <w:rFonts w:ascii="Roboto" w:eastAsia="Roboto" w:hAnsi="Roboto" w:cs="Roboto"/>
                <w:sz w:val="18"/>
                <w:szCs w:val="18"/>
              </w:rPr>
              <w:t>E-Commerce platform hosting</w:t>
            </w:r>
            <w:r>
              <w:rPr>
                <w:rFonts w:ascii="Roboto" w:eastAsia="Roboto" w:hAnsi="Roboto" w:cs="Roboto"/>
                <w:sz w:val="18"/>
                <w:szCs w:val="18"/>
              </w:rPr>
              <w:t xml:space="preserve"> transactional data and customer login credentials.</w:t>
            </w:r>
          </w:p>
        </w:tc>
        <w:tc>
          <w:tcPr>
            <w:tcW w:w="2338" w:type="dxa"/>
          </w:tcPr>
          <w:p w:rsidR="00A24493" w:rsidRPr="00367C44" w:rsidRDefault="00367C44" w:rsidP="00367C44">
            <w:pPr>
              <w:spacing w:line="360" w:lineRule="auto"/>
              <w:jc w:val="center"/>
              <w:rPr>
                <w:rFonts w:ascii="Roboto" w:eastAsia="Roboto" w:hAnsi="Roboto" w:cs="Roboto"/>
                <w:sz w:val="20"/>
                <w:szCs w:val="20"/>
              </w:rPr>
            </w:pPr>
            <w:r w:rsidRPr="00367C44">
              <w:rPr>
                <w:rFonts w:ascii="Roboto" w:eastAsia="Roboto" w:hAnsi="Roboto" w:cs="Roboto"/>
                <w:sz w:val="20"/>
                <w:szCs w:val="20"/>
              </w:rPr>
              <w:t>High</w:t>
            </w:r>
          </w:p>
        </w:tc>
        <w:tc>
          <w:tcPr>
            <w:tcW w:w="2338" w:type="dxa"/>
          </w:tcPr>
          <w:p w:rsidR="00A24493" w:rsidRPr="00367C44" w:rsidRDefault="00367C44" w:rsidP="00367C44">
            <w:pPr>
              <w:spacing w:line="360" w:lineRule="auto"/>
              <w:rPr>
                <w:rFonts w:ascii="Roboto" w:eastAsia="Roboto" w:hAnsi="Roboto" w:cs="Roboto"/>
                <w:sz w:val="18"/>
                <w:szCs w:val="18"/>
              </w:rPr>
            </w:pPr>
            <w:r w:rsidRPr="00367C44">
              <w:rPr>
                <w:rFonts w:ascii="Roboto" w:eastAsia="Roboto" w:hAnsi="Roboto" w:cs="Roboto"/>
                <w:sz w:val="18"/>
                <w:szCs w:val="18"/>
              </w:rPr>
              <w:t>Key Revenue channel; downtime or breach impacts sales and customer trust</w:t>
            </w:r>
          </w:p>
        </w:tc>
      </w:tr>
      <w:tr w:rsidR="00A24493" w:rsidRPr="00E54C4C" w:rsidTr="003A1061">
        <w:tc>
          <w:tcPr>
            <w:tcW w:w="2337" w:type="dxa"/>
          </w:tcPr>
          <w:p w:rsidR="00A24493" w:rsidRPr="00E54C4C" w:rsidRDefault="00B55092" w:rsidP="00E54C4C">
            <w:pPr>
              <w:spacing w:line="360" w:lineRule="auto"/>
              <w:rPr>
                <w:rFonts w:ascii="Roboto" w:eastAsia="Roboto" w:hAnsi="Roboto" w:cs="Roboto"/>
                <w:sz w:val="18"/>
                <w:szCs w:val="18"/>
              </w:rPr>
            </w:pPr>
            <w:r w:rsidRPr="00E54C4C">
              <w:rPr>
                <w:rFonts w:ascii="Roboto" w:eastAsia="Roboto" w:hAnsi="Roboto" w:cs="Roboto"/>
                <w:sz w:val="18"/>
                <w:szCs w:val="18"/>
              </w:rPr>
              <w:t>Business Email system</w:t>
            </w:r>
          </w:p>
        </w:tc>
        <w:tc>
          <w:tcPr>
            <w:tcW w:w="2573" w:type="dxa"/>
          </w:tcPr>
          <w:p w:rsidR="00A24493" w:rsidRPr="00E54C4C" w:rsidRDefault="00E54C4C" w:rsidP="00E54C4C">
            <w:pPr>
              <w:spacing w:line="360" w:lineRule="auto"/>
              <w:rPr>
                <w:rFonts w:ascii="Roboto" w:eastAsia="Roboto" w:hAnsi="Roboto" w:cs="Roboto"/>
                <w:sz w:val="18"/>
                <w:szCs w:val="18"/>
              </w:rPr>
            </w:pPr>
            <w:r w:rsidRPr="00E54C4C">
              <w:rPr>
                <w:rFonts w:ascii="Roboto" w:eastAsia="Roboto" w:hAnsi="Roboto" w:cs="Roboto"/>
                <w:sz w:val="18"/>
                <w:szCs w:val="18"/>
              </w:rPr>
              <w:t>Used for communication with customers, suppliers and staff</w:t>
            </w:r>
          </w:p>
        </w:tc>
        <w:tc>
          <w:tcPr>
            <w:tcW w:w="2338" w:type="dxa"/>
          </w:tcPr>
          <w:p w:rsidR="00A24493" w:rsidRPr="00E54C4C" w:rsidRDefault="00E54C4C" w:rsidP="00E54C4C">
            <w:pPr>
              <w:spacing w:line="360" w:lineRule="auto"/>
              <w:rPr>
                <w:rFonts w:ascii="Roboto" w:eastAsia="Roboto" w:hAnsi="Roboto" w:cs="Roboto"/>
                <w:sz w:val="18"/>
                <w:szCs w:val="18"/>
              </w:rPr>
            </w:pPr>
            <w:r>
              <w:rPr>
                <w:rFonts w:ascii="Roboto" w:eastAsia="Roboto" w:hAnsi="Roboto" w:cs="Roboto"/>
                <w:sz w:val="18"/>
                <w:szCs w:val="18"/>
              </w:rPr>
              <w:t>Medium</w:t>
            </w:r>
          </w:p>
        </w:tc>
        <w:tc>
          <w:tcPr>
            <w:tcW w:w="2338" w:type="dxa"/>
          </w:tcPr>
          <w:p w:rsidR="00A24493" w:rsidRPr="00E54C4C" w:rsidRDefault="00E54C4C" w:rsidP="00E54C4C">
            <w:pPr>
              <w:spacing w:line="360" w:lineRule="auto"/>
              <w:rPr>
                <w:rFonts w:ascii="Roboto" w:eastAsia="Roboto" w:hAnsi="Roboto" w:cs="Roboto"/>
                <w:sz w:val="18"/>
                <w:szCs w:val="18"/>
              </w:rPr>
            </w:pPr>
            <w:r>
              <w:rPr>
                <w:rFonts w:ascii="Roboto" w:eastAsia="Roboto" w:hAnsi="Roboto" w:cs="Roboto"/>
                <w:sz w:val="18"/>
                <w:szCs w:val="18"/>
              </w:rPr>
              <w:t>Important for operations but less sensitive; a breach could disrupt communication</w:t>
            </w:r>
            <w:r w:rsidR="0098578A">
              <w:rPr>
                <w:rFonts w:ascii="Roboto" w:eastAsia="Roboto" w:hAnsi="Roboto" w:cs="Roboto"/>
                <w:sz w:val="18"/>
                <w:szCs w:val="18"/>
              </w:rPr>
              <w:t>s.</w:t>
            </w:r>
          </w:p>
        </w:tc>
      </w:tr>
    </w:tbl>
    <w:p w:rsidR="00A24493" w:rsidRDefault="00A24493" w:rsidP="00E54C4C">
      <w:pPr>
        <w:pBdr>
          <w:top w:val="nil"/>
          <w:left w:val="nil"/>
          <w:bottom w:val="nil"/>
          <w:right w:val="nil"/>
          <w:between w:val="nil"/>
        </w:pBdr>
        <w:spacing w:line="360" w:lineRule="auto"/>
        <w:rPr>
          <w:rFonts w:ascii="Roboto" w:eastAsia="Roboto" w:hAnsi="Roboto" w:cs="Roboto"/>
          <w:sz w:val="18"/>
          <w:szCs w:val="18"/>
        </w:rPr>
      </w:pPr>
    </w:p>
    <w:p w:rsidR="007C03CA" w:rsidRDefault="007C03CA"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7C03CA" w:rsidRDefault="007C03CA"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r>
        <w:rPr>
          <w:rFonts w:ascii="Arial" w:eastAsia="Times New Roman" w:hAnsi="Arial" w:cs="Arial"/>
          <w:b/>
          <w:color w:val="222222"/>
          <w:sz w:val="24"/>
          <w:szCs w:val="24"/>
          <w:shd w:val="clear" w:color="auto" w:fill="FFFFFF"/>
          <w:lang w:val="en-GB" w:eastAsia="en-GB" w:bidi="ar-SA"/>
        </w:rPr>
        <w:lastRenderedPageBreak/>
        <w:t>E</w:t>
      </w:r>
      <w:r w:rsidRPr="007C03CA">
        <w:rPr>
          <w:rFonts w:ascii="Arial" w:eastAsia="Times New Roman" w:hAnsi="Arial" w:cs="Arial"/>
          <w:b/>
          <w:color w:val="222222"/>
          <w:sz w:val="24"/>
          <w:szCs w:val="24"/>
          <w:shd w:val="clear" w:color="auto" w:fill="FFFFFF"/>
          <w:lang w:val="en-GB" w:eastAsia="en-GB" w:bidi="ar-SA"/>
        </w:rPr>
        <w:t>xplanation of Criticality Levels</w:t>
      </w:r>
    </w:p>
    <w:p w:rsidR="007C03CA" w:rsidRPr="00EA1BC7" w:rsidRDefault="007C03CA" w:rsidP="007C03CA">
      <w:pPr>
        <w:suppressAutoHyphens w:val="0"/>
        <w:spacing w:after="0" w:line="240" w:lineRule="auto"/>
        <w:rPr>
          <w:rFonts w:ascii="Arial" w:eastAsia="Times New Roman" w:hAnsi="Arial" w:cs="Arial"/>
          <w:color w:val="222222"/>
          <w:shd w:val="clear" w:color="auto" w:fill="FFFFFF"/>
          <w:lang w:val="en-GB" w:eastAsia="en-GB" w:bidi="ar-SA"/>
        </w:rPr>
      </w:pPr>
      <w:r w:rsidRPr="007C03CA">
        <w:rPr>
          <w:rFonts w:ascii="Arial" w:eastAsia="Times New Roman" w:hAnsi="Arial" w:cs="Arial"/>
          <w:color w:val="222222"/>
          <w:sz w:val="24"/>
          <w:szCs w:val="24"/>
          <w:lang w:val="en-GB" w:eastAsia="en-GB" w:bidi="ar-SA"/>
        </w:rPr>
        <w:br/>
      </w:r>
      <w:r w:rsidRPr="007C03CA">
        <w:rPr>
          <w:rFonts w:ascii="Arial" w:eastAsia="Times New Roman" w:hAnsi="Arial" w:cs="Arial"/>
          <w:b/>
          <w:color w:val="222222"/>
          <w:shd w:val="clear" w:color="auto" w:fill="FFFFFF"/>
          <w:lang w:val="en-GB" w:eastAsia="en-GB" w:bidi="ar-SA"/>
        </w:rPr>
        <w:t>- Critical:</w:t>
      </w:r>
      <w:r w:rsidRPr="007C03CA">
        <w:rPr>
          <w:rFonts w:ascii="Arial" w:eastAsia="Times New Roman" w:hAnsi="Arial" w:cs="Arial"/>
          <w:color w:val="222222"/>
          <w:shd w:val="clear" w:color="auto" w:fill="FFFFFF"/>
          <w:lang w:val="en-GB" w:eastAsia="en-GB" w:bidi="ar-SA"/>
        </w:rPr>
        <w:t xml:space="preserve"> Assets essential to core business functions (e.g., revenue generation, customer trust) where compromise would cause severe financial, legal, or reputational damage.</w:t>
      </w:r>
      <w:r w:rsidRPr="007C03CA">
        <w:rPr>
          <w:rFonts w:ascii="Arial" w:eastAsia="Times New Roman" w:hAnsi="Arial" w:cs="Arial"/>
          <w:color w:val="222222"/>
          <w:lang w:val="en-GB" w:eastAsia="en-GB" w:bidi="ar-SA"/>
        </w:rPr>
        <w:br/>
      </w:r>
      <w:r w:rsidRPr="007C03CA">
        <w:rPr>
          <w:rFonts w:ascii="Arial" w:eastAsia="Times New Roman" w:hAnsi="Arial" w:cs="Arial"/>
          <w:b/>
          <w:color w:val="222222"/>
          <w:shd w:val="clear" w:color="auto" w:fill="FFFFFF"/>
          <w:lang w:val="en-GB" w:eastAsia="en-GB" w:bidi="ar-SA"/>
        </w:rPr>
        <w:t>- High</w:t>
      </w:r>
      <w:r w:rsidRPr="007C03CA">
        <w:rPr>
          <w:rFonts w:ascii="Arial" w:eastAsia="Times New Roman" w:hAnsi="Arial" w:cs="Arial"/>
          <w:color w:val="222222"/>
          <w:shd w:val="clear" w:color="auto" w:fill="FFFFFF"/>
          <w:lang w:val="en-GB" w:eastAsia="en-GB" w:bidi="ar-SA"/>
        </w:rPr>
        <w:t>: Assets important to operations or containing sensitive data, where compromise would cause significant but recoverable impact.</w:t>
      </w:r>
    </w:p>
    <w:p w:rsidR="00EA1BC7" w:rsidRDefault="007C03CA" w:rsidP="007C03CA">
      <w:pPr>
        <w:suppressAutoHyphens w:val="0"/>
        <w:spacing w:after="0" w:line="240" w:lineRule="auto"/>
        <w:rPr>
          <w:rFonts w:ascii="Arial" w:eastAsia="Times New Roman" w:hAnsi="Arial" w:cs="Arial"/>
          <w:b/>
          <w:color w:val="222222"/>
          <w:shd w:val="clear" w:color="auto" w:fill="FFFFFF"/>
          <w:lang w:val="en-GB" w:eastAsia="en-GB" w:bidi="ar-SA"/>
        </w:rPr>
      </w:pPr>
      <w:r w:rsidRPr="007C03CA">
        <w:rPr>
          <w:rFonts w:ascii="Arial" w:eastAsia="Times New Roman" w:hAnsi="Arial" w:cs="Arial"/>
          <w:color w:val="222222"/>
          <w:lang w:val="en-GB" w:eastAsia="en-GB" w:bidi="ar-SA"/>
        </w:rPr>
        <w:br/>
      </w:r>
      <w:r w:rsidRPr="007C03CA">
        <w:rPr>
          <w:rFonts w:ascii="Arial" w:eastAsia="Times New Roman" w:hAnsi="Arial" w:cs="Arial"/>
          <w:b/>
          <w:color w:val="222222"/>
          <w:shd w:val="clear" w:color="auto" w:fill="FFFFFF"/>
          <w:lang w:val="en-GB" w:eastAsia="en-GB" w:bidi="ar-SA"/>
        </w:rPr>
        <w:t>- Medium:</w:t>
      </w:r>
      <w:r w:rsidRPr="007C03CA">
        <w:rPr>
          <w:rFonts w:ascii="Arial" w:eastAsia="Times New Roman" w:hAnsi="Arial" w:cs="Arial"/>
          <w:color w:val="222222"/>
          <w:shd w:val="clear" w:color="auto" w:fill="FFFFFF"/>
          <w:lang w:val="en-GB" w:eastAsia="en-GB" w:bidi="ar-SA"/>
        </w:rPr>
        <w:t xml:space="preserve"> Assets supporting operations, where compromise would cause inconvenience but minimal long-term harm.</w:t>
      </w:r>
      <w:r w:rsidRPr="007C03CA">
        <w:rPr>
          <w:rFonts w:ascii="Arial" w:eastAsia="Times New Roman" w:hAnsi="Arial" w:cs="Arial"/>
          <w:color w:val="222222"/>
          <w:lang w:val="en-GB" w:eastAsia="en-GB" w:bidi="ar-SA"/>
        </w:rPr>
        <w:br/>
      </w:r>
    </w:p>
    <w:p w:rsidR="007C03CA" w:rsidRPr="00EA1BC7" w:rsidRDefault="007C03CA" w:rsidP="007C03CA">
      <w:pPr>
        <w:suppressAutoHyphens w:val="0"/>
        <w:spacing w:after="0" w:line="240" w:lineRule="auto"/>
        <w:rPr>
          <w:rFonts w:ascii="Arial" w:eastAsia="Times New Roman" w:hAnsi="Arial" w:cs="Arial"/>
          <w:color w:val="222222"/>
          <w:shd w:val="clear" w:color="auto" w:fill="FFFFFF"/>
          <w:lang w:val="en-GB" w:eastAsia="en-GB" w:bidi="ar-SA"/>
        </w:rPr>
      </w:pPr>
      <w:r w:rsidRPr="007C03CA">
        <w:rPr>
          <w:rFonts w:ascii="Arial" w:eastAsia="Times New Roman" w:hAnsi="Arial" w:cs="Arial"/>
          <w:b/>
          <w:color w:val="222222"/>
          <w:shd w:val="clear" w:color="auto" w:fill="FFFFFF"/>
          <w:lang w:val="en-GB" w:eastAsia="en-GB" w:bidi="ar-SA"/>
        </w:rPr>
        <w:t>- Low</w:t>
      </w:r>
      <w:r w:rsidRPr="007C03CA">
        <w:rPr>
          <w:rFonts w:ascii="Arial" w:eastAsia="Times New Roman" w:hAnsi="Arial" w:cs="Arial"/>
          <w:color w:val="222222"/>
          <w:shd w:val="clear" w:color="auto" w:fill="FFFFFF"/>
          <w:lang w:val="en-GB" w:eastAsia="en-GB" w:bidi="ar-SA"/>
        </w:rPr>
        <w:t>: Not applicable in this scenario, as all identified assets have at least moderate importance.</w:t>
      </w:r>
      <w:r w:rsidRPr="007C03CA">
        <w:rPr>
          <w:rFonts w:ascii="Arial" w:eastAsia="Times New Roman" w:hAnsi="Arial" w:cs="Arial"/>
          <w:color w:val="222222"/>
          <w:lang w:val="en-GB" w:eastAsia="en-GB" w:bidi="ar-SA"/>
        </w:rPr>
        <w:br/>
      </w:r>
      <w:r w:rsidRPr="007C03CA">
        <w:rPr>
          <w:rFonts w:ascii="Arial" w:eastAsia="Times New Roman" w:hAnsi="Arial" w:cs="Arial"/>
          <w:color w:val="222222"/>
          <w:lang w:val="en-GB" w:eastAsia="en-GB" w:bidi="ar-SA"/>
        </w:rPr>
        <w:br/>
      </w:r>
      <w:r w:rsidRPr="007C03CA">
        <w:rPr>
          <w:rFonts w:ascii="Arial" w:eastAsia="Times New Roman" w:hAnsi="Arial" w:cs="Arial"/>
          <w:color w:val="222222"/>
          <w:shd w:val="clear" w:color="auto" w:fill="FFFFFF"/>
          <w:lang w:val="en-GB" w:eastAsia="en-GB" w:bidi="ar-SA"/>
        </w:rPr>
        <w:t xml:space="preserve">This categorization helps </w:t>
      </w:r>
      <w:proofErr w:type="spellStart"/>
      <w:r w:rsidRPr="007C03CA">
        <w:rPr>
          <w:rFonts w:ascii="Arial" w:eastAsia="Times New Roman" w:hAnsi="Arial" w:cs="Arial"/>
          <w:color w:val="222222"/>
          <w:shd w:val="clear" w:color="auto" w:fill="FFFFFF"/>
          <w:lang w:val="en-GB" w:eastAsia="en-GB" w:bidi="ar-SA"/>
        </w:rPr>
        <w:t>BrightLeaf</w:t>
      </w:r>
      <w:proofErr w:type="spellEnd"/>
      <w:r w:rsidRPr="007C03CA">
        <w:rPr>
          <w:rFonts w:ascii="Arial" w:eastAsia="Times New Roman" w:hAnsi="Arial" w:cs="Arial"/>
          <w:color w:val="222222"/>
          <w:shd w:val="clear" w:color="auto" w:fill="FFFFFF"/>
          <w:lang w:val="en-GB" w:eastAsia="en-GB" w:bidi="ar-SA"/>
        </w:rPr>
        <w:t xml:space="preserve"> Boutique prioritize protection efforts, focusing on the POS system and customer database as the most critical assets.</w:t>
      </w:r>
    </w:p>
    <w:p w:rsidR="008562B4" w:rsidRPr="00EA1BC7" w:rsidRDefault="008562B4" w:rsidP="007C03CA">
      <w:pPr>
        <w:suppressAutoHyphens w:val="0"/>
        <w:spacing w:after="0" w:line="240" w:lineRule="auto"/>
        <w:rPr>
          <w:rFonts w:ascii="Arial" w:eastAsia="Times New Roman" w:hAnsi="Arial" w:cs="Arial"/>
          <w:color w:val="222222"/>
          <w:shd w:val="clear" w:color="auto" w:fill="FFFFFF"/>
          <w:lang w:val="en-GB" w:eastAsia="en-GB" w:bidi="ar-SA"/>
        </w:rPr>
      </w:pPr>
    </w:p>
    <w:p w:rsidR="008562B4" w:rsidRPr="00EA1BC7" w:rsidRDefault="008562B4" w:rsidP="007C03CA">
      <w:pPr>
        <w:suppressAutoHyphens w:val="0"/>
        <w:spacing w:after="0" w:line="240" w:lineRule="auto"/>
        <w:rPr>
          <w:rFonts w:ascii="Arial" w:eastAsia="Times New Roman" w:hAnsi="Arial" w:cs="Arial"/>
          <w:color w:val="222222"/>
          <w:shd w:val="clear" w:color="auto" w:fill="FFFFFF"/>
          <w:lang w:val="en-GB" w:eastAsia="en-GB" w:bidi="ar-SA"/>
        </w:rPr>
      </w:pPr>
    </w:p>
    <w:p w:rsidR="008562B4" w:rsidRPr="00EA1BC7" w:rsidRDefault="008562B4" w:rsidP="007C03CA">
      <w:pPr>
        <w:suppressAutoHyphens w:val="0"/>
        <w:spacing w:after="0" w:line="240" w:lineRule="auto"/>
        <w:rPr>
          <w:rFonts w:ascii="Arial" w:eastAsia="Times New Roman" w:hAnsi="Arial" w:cs="Arial"/>
          <w:color w:val="222222"/>
          <w:shd w:val="clear" w:color="auto" w:fill="FFFFFF"/>
          <w:lang w:val="en-GB" w:eastAsia="en-GB" w:bidi="ar-SA"/>
        </w:rPr>
      </w:pPr>
    </w:p>
    <w:p w:rsidR="008562B4" w:rsidRPr="00EA1BC7" w:rsidRDefault="008562B4" w:rsidP="007C03CA">
      <w:pPr>
        <w:suppressAutoHyphens w:val="0"/>
        <w:spacing w:after="0" w:line="240" w:lineRule="auto"/>
        <w:rPr>
          <w:rFonts w:ascii="Arial" w:eastAsia="Times New Roman" w:hAnsi="Arial" w:cs="Arial"/>
          <w:color w:val="222222"/>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F249AE" w:rsidRDefault="00F249AE" w:rsidP="007C03CA">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8562B4" w:rsidRPr="007C03CA" w:rsidRDefault="008562B4" w:rsidP="007C03CA">
      <w:pPr>
        <w:suppressAutoHyphens w:val="0"/>
        <w:spacing w:after="0" w:line="240" w:lineRule="auto"/>
        <w:rPr>
          <w:rFonts w:ascii="Times New Roman" w:eastAsia="Times New Roman" w:hAnsi="Times New Roman" w:cs="Times New Roman"/>
          <w:b/>
          <w:sz w:val="24"/>
          <w:szCs w:val="24"/>
          <w:lang w:val="en-GB" w:eastAsia="en-GB" w:bidi="ar-SA"/>
        </w:rPr>
      </w:pPr>
      <w:r w:rsidRPr="008562B4">
        <w:rPr>
          <w:rFonts w:ascii="Arial" w:eastAsia="Times New Roman" w:hAnsi="Arial" w:cs="Arial"/>
          <w:b/>
          <w:color w:val="222222"/>
          <w:sz w:val="24"/>
          <w:szCs w:val="24"/>
          <w:shd w:val="clear" w:color="auto" w:fill="FFFFFF"/>
          <w:lang w:val="en-GB" w:eastAsia="en-GB" w:bidi="ar-SA"/>
        </w:rPr>
        <w:t>Section C</w:t>
      </w:r>
    </w:p>
    <w:p w:rsidR="0024732F" w:rsidRDefault="008562B4" w:rsidP="00E54C4C">
      <w:pPr>
        <w:pBdr>
          <w:top w:val="nil"/>
          <w:left w:val="nil"/>
          <w:bottom w:val="nil"/>
          <w:right w:val="nil"/>
          <w:between w:val="nil"/>
        </w:pBdr>
        <w:spacing w:line="360" w:lineRule="auto"/>
        <w:rPr>
          <w:rFonts w:ascii="Arial" w:hAnsi="Arial" w:cs="Arial"/>
          <w:color w:val="222222"/>
          <w:shd w:val="clear" w:color="auto" w:fill="FFFFFF"/>
        </w:rPr>
      </w:pPr>
      <w:r>
        <w:rPr>
          <w:rFonts w:ascii="Arial" w:hAnsi="Arial" w:cs="Arial"/>
          <w:color w:val="222222"/>
          <w:shd w:val="clear" w:color="auto" w:fill="FFFFFF"/>
        </w:rPr>
        <w:t xml:space="preserve">Below is a table summarizing the potential threats and vulnerabilities specific to each information asset identified for </w:t>
      </w:r>
      <w:proofErr w:type="spellStart"/>
      <w:r>
        <w:rPr>
          <w:rFonts w:ascii="Arial" w:hAnsi="Arial" w:cs="Arial"/>
          <w:color w:val="222222"/>
          <w:shd w:val="clear" w:color="auto" w:fill="FFFFFF"/>
        </w:rPr>
        <w:t>BrightLeaf</w:t>
      </w:r>
      <w:proofErr w:type="spellEnd"/>
      <w:r>
        <w:rPr>
          <w:rFonts w:ascii="Arial" w:hAnsi="Arial" w:cs="Arial"/>
          <w:color w:val="222222"/>
          <w:shd w:val="clear" w:color="auto" w:fill="FFFFFF"/>
        </w:rPr>
        <w:t xml:space="preserve"> Boutique, the hypothetical small retail business. Each asset is analyzed for relevant threats that could exploit it and the corresponding vulnerabilities that increase the risk of exploitation</w:t>
      </w:r>
      <w:r w:rsidR="0024732F">
        <w:rPr>
          <w:rFonts w:ascii="Arial" w:hAnsi="Arial" w:cs="Arial"/>
          <w:color w:val="222222"/>
          <w:shd w:val="clear" w:color="auto" w:fill="FFFFFF"/>
        </w:rPr>
        <w:t>.</w:t>
      </w:r>
    </w:p>
    <w:tbl>
      <w:tblPr>
        <w:tblStyle w:val="TableGrid"/>
        <w:tblW w:w="0" w:type="auto"/>
        <w:tblInd w:w="279" w:type="dxa"/>
        <w:tblLook w:val="04A0" w:firstRow="1" w:lastRow="0" w:firstColumn="1" w:lastColumn="0" w:noHBand="0" w:noVBand="1"/>
      </w:tblPr>
      <w:tblGrid>
        <w:gridCol w:w="1886"/>
        <w:gridCol w:w="2128"/>
        <w:gridCol w:w="2292"/>
        <w:gridCol w:w="2061"/>
      </w:tblGrid>
      <w:tr w:rsidR="00F249AE" w:rsidRPr="00882CD1" w:rsidTr="008777E0">
        <w:trPr>
          <w:trHeight w:val="923"/>
        </w:trPr>
        <w:tc>
          <w:tcPr>
            <w:tcW w:w="1886" w:type="dxa"/>
          </w:tcPr>
          <w:p w:rsidR="00F249AE" w:rsidRPr="00882CD1" w:rsidRDefault="00F249AE" w:rsidP="005265BB">
            <w:pPr>
              <w:keepNext/>
              <w:keepLines/>
              <w:spacing w:before="480" w:after="240"/>
              <w:rPr>
                <w:rFonts w:ascii="Times New Roman" w:eastAsia="Times New Roman" w:hAnsi="Times New Roman" w:cs="Times New Roman"/>
                <w:b/>
                <w:sz w:val="20"/>
                <w:szCs w:val="20"/>
              </w:rPr>
            </w:pPr>
            <w:r w:rsidRPr="00882CD1">
              <w:rPr>
                <w:rFonts w:ascii="Times New Roman" w:eastAsia="Times New Roman" w:hAnsi="Times New Roman" w:cs="Times New Roman"/>
                <w:b/>
                <w:sz w:val="20"/>
                <w:szCs w:val="20"/>
              </w:rPr>
              <w:lastRenderedPageBreak/>
              <w:t>Information Assets</w:t>
            </w:r>
          </w:p>
        </w:tc>
        <w:tc>
          <w:tcPr>
            <w:tcW w:w="2128" w:type="dxa"/>
          </w:tcPr>
          <w:p w:rsidR="00F249AE" w:rsidRPr="00882CD1" w:rsidRDefault="00F249AE" w:rsidP="005265BB">
            <w:pPr>
              <w:keepNext/>
              <w:keepLines/>
              <w:spacing w:before="480" w:after="240"/>
              <w:rPr>
                <w:rFonts w:ascii="Times New Roman" w:eastAsia="Times New Roman" w:hAnsi="Times New Roman" w:cs="Times New Roman"/>
                <w:b/>
                <w:sz w:val="20"/>
                <w:szCs w:val="20"/>
              </w:rPr>
            </w:pPr>
            <w:r w:rsidRPr="00882CD1">
              <w:rPr>
                <w:rFonts w:ascii="Times New Roman" w:eastAsia="Times New Roman" w:hAnsi="Times New Roman" w:cs="Times New Roman"/>
                <w:b/>
                <w:sz w:val="20"/>
                <w:szCs w:val="20"/>
              </w:rPr>
              <w:t xml:space="preserve">Threats </w:t>
            </w:r>
          </w:p>
        </w:tc>
        <w:tc>
          <w:tcPr>
            <w:tcW w:w="2292" w:type="dxa"/>
          </w:tcPr>
          <w:p w:rsidR="00F249AE" w:rsidRPr="00882CD1" w:rsidRDefault="00F249AE" w:rsidP="005265BB">
            <w:pPr>
              <w:keepNext/>
              <w:keepLines/>
              <w:spacing w:before="480" w:after="240"/>
              <w:rPr>
                <w:rFonts w:ascii="Times New Roman" w:eastAsia="Times New Roman" w:hAnsi="Times New Roman" w:cs="Times New Roman"/>
                <w:b/>
                <w:sz w:val="20"/>
                <w:szCs w:val="20"/>
              </w:rPr>
            </w:pPr>
            <w:r w:rsidRPr="00882CD1">
              <w:rPr>
                <w:rFonts w:ascii="Times New Roman" w:eastAsia="Times New Roman" w:hAnsi="Times New Roman" w:cs="Times New Roman"/>
                <w:b/>
                <w:sz w:val="20"/>
                <w:szCs w:val="20"/>
              </w:rPr>
              <w:t>Vulnerabilities</w:t>
            </w:r>
          </w:p>
        </w:tc>
        <w:tc>
          <w:tcPr>
            <w:tcW w:w="2061" w:type="dxa"/>
          </w:tcPr>
          <w:p w:rsidR="00F249AE" w:rsidRPr="00882CD1" w:rsidRDefault="00F249AE" w:rsidP="005265BB">
            <w:pPr>
              <w:keepNext/>
              <w:keepLines/>
              <w:spacing w:before="480" w:after="240"/>
              <w:rPr>
                <w:rFonts w:ascii="Times New Roman" w:eastAsia="Times New Roman" w:hAnsi="Times New Roman" w:cs="Times New Roman"/>
                <w:b/>
                <w:sz w:val="20"/>
                <w:szCs w:val="20"/>
              </w:rPr>
            </w:pPr>
            <w:r w:rsidRPr="00882CD1">
              <w:rPr>
                <w:rFonts w:ascii="Times New Roman" w:eastAsia="Times New Roman" w:hAnsi="Times New Roman" w:cs="Times New Roman"/>
                <w:b/>
                <w:sz w:val="20"/>
                <w:szCs w:val="20"/>
              </w:rPr>
              <w:t>Examples</w:t>
            </w:r>
          </w:p>
        </w:tc>
      </w:tr>
      <w:tr w:rsidR="00F249AE" w:rsidRPr="00882CD1" w:rsidTr="008777E0">
        <w:trPr>
          <w:trHeight w:val="3466"/>
        </w:trPr>
        <w:tc>
          <w:tcPr>
            <w:tcW w:w="1886" w:type="dxa"/>
          </w:tcPr>
          <w:p w:rsidR="00F249AE" w:rsidRPr="00882CD1" w:rsidRDefault="00F249AE" w:rsidP="005265BB">
            <w:pPr>
              <w:keepNext/>
              <w:keepLines/>
              <w:spacing w:before="480" w:after="240"/>
              <w:rPr>
                <w:rFonts w:ascii="Times New Roman" w:eastAsia="Times New Roman" w:hAnsi="Times New Roman" w:cs="Times New Roman"/>
                <w:sz w:val="20"/>
                <w:szCs w:val="20"/>
              </w:rPr>
            </w:pPr>
            <w:r w:rsidRPr="00882CD1">
              <w:rPr>
                <w:rFonts w:ascii="Times New Roman" w:eastAsia="Times New Roman" w:hAnsi="Times New Roman" w:cs="Times New Roman"/>
                <w:sz w:val="20"/>
                <w:szCs w:val="20"/>
              </w:rPr>
              <w:t>Point Of Sale(POS)system.</w:t>
            </w:r>
          </w:p>
        </w:tc>
        <w:tc>
          <w:tcPr>
            <w:tcW w:w="2128"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Payment Card Skimming, Ransomware, Phishing (credential Theft)</w:t>
            </w:r>
          </w:p>
        </w:tc>
        <w:tc>
          <w:tcPr>
            <w:tcW w:w="2292"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Outdated POS software, lack of encryption for payment data, weak employee password</w:t>
            </w:r>
          </w:p>
        </w:tc>
        <w:tc>
          <w:tcPr>
            <w:tcW w:w="2061"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 xml:space="preserve">-Unpatched </w:t>
            </w:r>
            <w:proofErr w:type="spellStart"/>
            <w:r w:rsidRPr="00A91910">
              <w:rPr>
                <w:rFonts w:ascii="Times New Roman" w:eastAsia="Times New Roman" w:hAnsi="Times New Roman" w:cs="Times New Roman"/>
                <w:sz w:val="20"/>
                <w:szCs w:val="20"/>
              </w:rPr>
              <w:t>Pos</w:t>
            </w:r>
            <w:proofErr w:type="spellEnd"/>
            <w:r w:rsidRPr="00A91910">
              <w:rPr>
                <w:rFonts w:ascii="Times New Roman" w:eastAsia="Times New Roman" w:hAnsi="Times New Roman" w:cs="Times New Roman"/>
                <w:sz w:val="20"/>
                <w:szCs w:val="20"/>
              </w:rPr>
              <w:t xml:space="preserve"> software vulnerable to known exploits, payment data sent unencrypted to bank, employees using *password123* or any easy guess passwords for POS access.</w:t>
            </w:r>
          </w:p>
          <w:p w:rsidR="00F249AE" w:rsidRPr="00A91910" w:rsidRDefault="00F249AE" w:rsidP="005265BB">
            <w:pPr>
              <w:keepNext/>
              <w:keepLines/>
              <w:spacing w:before="480" w:after="240"/>
              <w:rPr>
                <w:rFonts w:ascii="Times New Roman" w:eastAsia="Times New Roman" w:hAnsi="Times New Roman" w:cs="Times New Roman"/>
                <w:sz w:val="18"/>
                <w:szCs w:val="18"/>
              </w:rPr>
            </w:pPr>
          </w:p>
        </w:tc>
      </w:tr>
      <w:tr w:rsidR="00F249AE" w:rsidRPr="00882CD1" w:rsidTr="008777E0">
        <w:trPr>
          <w:trHeight w:val="2417"/>
        </w:trPr>
        <w:tc>
          <w:tcPr>
            <w:tcW w:w="1886" w:type="dxa"/>
          </w:tcPr>
          <w:p w:rsidR="00F249AE" w:rsidRPr="00882CD1" w:rsidRDefault="00F249AE" w:rsidP="005265BB">
            <w:pPr>
              <w:keepNext/>
              <w:keepLines/>
              <w:spacing w:before="480" w:after="240"/>
              <w:rPr>
                <w:rFonts w:ascii="Times New Roman" w:eastAsia="Times New Roman" w:hAnsi="Times New Roman" w:cs="Times New Roman"/>
                <w:sz w:val="20"/>
                <w:szCs w:val="20"/>
              </w:rPr>
            </w:pPr>
            <w:r w:rsidRPr="00882CD1">
              <w:rPr>
                <w:rFonts w:ascii="Times New Roman" w:eastAsia="Times New Roman" w:hAnsi="Times New Roman" w:cs="Times New Roman"/>
                <w:sz w:val="20"/>
                <w:szCs w:val="20"/>
              </w:rPr>
              <w:t>Customer Database</w:t>
            </w:r>
          </w:p>
        </w:tc>
        <w:tc>
          <w:tcPr>
            <w:tcW w:w="2128"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Data breach-insider threat, Phishing(admin access) Insider Threats</w:t>
            </w:r>
          </w:p>
        </w:tc>
        <w:tc>
          <w:tcPr>
            <w:tcW w:w="2292"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-No Multifactor Authentication(MFA), Weak Access Control- Lack of strong encryption</w:t>
            </w:r>
          </w:p>
        </w:tc>
        <w:tc>
          <w:tcPr>
            <w:tcW w:w="2061"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Admin lack MFA is susceptible to Phishing, Customer data stored unencrypted, No Audit of employees access to database</w:t>
            </w:r>
          </w:p>
        </w:tc>
      </w:tr>
      <w:tr w:rsidR="00F249AE" w:rsidRPr="00882CD1" w:rsidTr="008777E0">
        <w:trPr>
          <w:trHeight w:val="2123"/>
        </w:trPr>
        <w:tc>
          <w:tcPr>
            <w:tcW w:w="1886" w:type="dxa"/>
          </w:tcPr>
          <w:p w:rsidR="00F249AE" w:rsidRPr="00882CD1" w:rsidRDefault="00F249AE" w:rsidP="005265BB">
            <w:pPr>
              <w:keepNext/>
              <w:keepLines/>
              <w:spacing w:before="480" w:after="240"/>
              <w:rPr>
                <w:rFonts w:ascii="Times New Roman" w:eastAsia="Times New Roman" w:hAnsi="Times New Roman" w:cs="Times New Roman"/>
                <w:sz w:val="20"/>
                <w:szCs w:val="20"/>
              </w:rPr>
            </w:pPr>
            <w:r w:rsidRPr="00882CD1">
              <w:rPr>
                <w:rFonts w:ascii="Times New Roman" w:eastAsia="Times New Roman" w:hAnsi="Times New Roman" w:cs="Times New Roman"/>
                <w:sz w:val="20"/>
                <w:szCs w:val="20"/>
              </w:rPr>
              <w:t>Employee Records</w:t>
            </w:r>
          </w:p>
        </w:tc>
        <w:tc>
          <w:tcPr>
            <w:tcW w:w="2128"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Data breach-insider threat, Phishing(admin access) Insider Threats, Phishing-(HR) system access</w:t>
            </w:r>
          </w:p>
        </w:tc>
        <w:tc>
          <w:tcPr>
            <w:tcW w:w="2292"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-weak access controls</w:t>
            </w:r>
          </w:p>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 xml:space="preserve">No MFAs </w:t>
            </w:r>
          </w:p>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Insufficient employee training</w:t>
            </w:r>
          </w:p>
        </w:tc>
        <w:tc>
          <w:tcPr>
            <w:tcW w:w="2061"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HR system accessible with single password, Employee Unaware of phishing risks, No MFA on payroll systems</w:t>
            </w:r>
          </w:p>
        </w:tc>
      </w:tr>
      <w:tr w:rsidR="00F249AE" w:rsidRPr="00882CD1" w:rsidTr="008777E0">
        <w:trPr>
          <w:trHeight w:val="1524"/>
        </w:trPr>
        <w:tc>
          <w:tcPr>
            <w:tcW w:w="1886" w:type="dxa"/>
          </w:tcPr>
          <w:p w:rsidR="00F249AE" w:rsidRPr="00882CD1" w:rsidRDefault="00F249AE" w:rsidP="005265BB">
            <w:pPr>
              <w:keepNext/>
              <w:keepLines/>
              <w:spacing w:before="480" w:after="240"/>
              <w:rPr>
                <w:rFonts w:ascii="Times New Roman" w:eastAsia="Times New Roman" w:hAnsi="Times New Roman" w:cs="Times New Roman"/>
                <w:sz w:val="20"/>
                <w:szCs w:val="20"/>
              </w:rPr>
            </w:pPr>
            <w:r w:rsidRPr="00882CD1">
              <w:rPr>
                <w:rFonts w:ascii="Times New Roman" w:eastAsia="Times New Roman" w:hAnsi="Times New Roman" w:cs="Times New Roman"/>
                <w:sz w:val="20"/>
                <w:szCs w:val="20"/>
              </w:rPr>
              <w:t>Inventory Management Software</w:t>
            </w:r>
          </w:p>
        </w:tc>
        <w:tc>
          <w:tcPr>
            <w:tcW w:w="2128"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Ransomware-Unauthorized access&lt;&gt;DDOS attack</w:t>
            </w:r>
          </w:p>
        </w:tc>
        <w:tc>
          <w:tcPr>
            <w:tcW w:w="2292"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-Weak cloud platform passwords, no MFA, limited vendor security transparency</w:t>
            </w:r>
          </w:p>
        </w:tc>
        <w:tc>
          <w:tcPr>
            <w:tcW w:w="2061"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Default password, used for cloud access, No MFA  on vendor platform, Unknown patch status of cloud software.</w:t>
            </w:r>
          </w:p>
        </w:tc>
      </w:tr>
      <w:tr w:rsidR="00F249AE" w:rsidRPr="00882CD1" w:rsidTr="008777E0">
        <w:trPr>
          <w:trHeight w:val="1818"/>
        </w:trPr>
        <w:tc>
          <w:tcPr>
            <w:tcW w:w="1886" w:type="dxa"/>
          </w:tcPr>
          <w:p w:rsidR="00F249AE" w:rsidRPr="00882CD1" w:rsidRDefault="00F249AE" w:rsidP="005265BB">
            <w:pPr>
              <w:keepNext/>
              <w:keepLines/>
              <w:spacing w:before="480" w:after="240"/>
              <w:rPr>
                <w:rFonts w:ascii="Times New Roman" w:eastAsia="Times New Roman" w:hAnsi="Times New Roman" w:cs="Times New Roman"/>
                <w:sz w:val="20"/>
                <w:szCs w:val="20"/>
              </w:rPr>
            </w:pPr>
          </w:p>
        </w:tc>
        <w:tc>
          <w:tcPr>
            <w:tcW w:w="2128"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p>
        </w:tc>
        <w:tc>
          <w:tcPr>
            <w:tcW w:w="2292"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p>
        </w:tc>
        <w:tc>
          <w:tcPr>
            <w:tcW w:w="2061"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p>
        </w:tc>
      </w:tr>
      <w:tr w:rsidR="00F249AE" w:rsidRPr="00882CD1" w:rsidTr="008777E0">
        <w:trPr>
          <w:trHeight w:val="1818"/>
        </w:trPr>
        <w:tc>
          <w:tcPr>
            <w:tcW w:w="1886" w:type="dxa"/>
          </w:tcPr>
          <w:p w:rsidR="00F249AE" w:rsidRPr="00882CD1" w:rsidRDefault="00F249AE" w:rsidP="005265BB">
            <w:pPr>
              <w:keepNext/>
              <w:keepLines/>
              <w:spacing w:before="480" w:after="240"/>
              <w:rPr>
                <w:rFonts w:ascii="Times New Roman" w:eastAsia="Times New Roman" w:hAnsi="Times New Roman" w:cs="Times New Roman"/>
                <w:sz w:val="20"/>
                <w:szCs w:val="20"/>
              </w:rPr>
            </w:pPr>
            <w:r w:rsidRPr="00882CD1">
              <w:rPr>
                <w:rFonts w:ascii="Times New Roman" w:eastAsia="Times New Roman" w:hAnsi="Times New Roman" w:cs="Times New Roman"/>
                <w:sz w:val="20"/>
                <w:szCs w:val="20"/>
              </w:rPr>
              <w:t>Online Store Front</w:t>
            </w:r>
          </w:p>
        </w:tc>
        <w:tc>
          <w:tcPr>
            <w:tcW w:w="2128"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 xml:space="preserve">Website </w:t>
            </w:r>
            <w:proofErr w:type="spellStart"/>
            <w:r w:rsidRPr="00A91910">
              <w:rPr>
                <w:rFonts w:ascii="Times New Roman" w:eastAsia="Times New Roman" w:hAnsi="Times New Roman" w:cs="Times New Roman"/>
                <w:sz w:val="20"/>
                <w:szCs w:val="20"/>
              </w:rPr>
              <w:t>Defacment</w:t>
            </w:r>
            <w:proofErr w:type="spellEnd"/>
            <w:r w:rsidRPr="00A91910">
              <w:rPr>
                <w:rFonts w:ascii="Times New Roman" w:eastAsia="Times New Roman" w:hAnsi="Times New Roman" w:cs="Times New Roman"/>
                <w:sz w:val="20"/>
                <w:szCs w:val="20"/>
              </w:rPr>
              <w:t xml:space="preserve">, </w:t>
            </w:r>
            <w:proofErr w:type="spellStart"/>
            <w:r w:rsidRPr="00A91910">
              <w:rPr>
                <w:rFonts w:ascii="Times New Roman" w:eastAsia="Times New Roman" w:hAnsi="Times New Roman" w:cs="Times New Roman"/>
                <w:sz w:val="20"/>
                <w:szCs w:val="20"/>
              </w:rPr>
              <w:t>Ddos</w:t>
            </w:r>
            <w:proofErr w:type="spellEnd"/>
            <w:r w:rsidRPr="00A91910">
              <w:rPr>
                <w:rFonts w:ascii="Times New Roman" w:eastAsia="Times New Roman" w:hAnsi="Times New Roman" w:cs="Times New Roman"/>
                <w:sz w:val="20"/>
                <w:szCs w:val="20"/>
              </w:rPr>
              <w:t>-Data Breach(customer credentials)</w:t>
            </w:r>
          </w:p>
        </w:tc>
        <w:tc>
          <w:tcPr>
            <w:tcW w:w="2292"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-Shared vulnerabilities in third-party platforms, No MFAs for admin accounts, Outdated plugins</w:t>
            </w:r>
          </w:p>
        </w:tc>
        <w:tc>
          <w:tcPr>
            <w:tcW w:w="2061"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-E commerce platform has unpatched bugs, Admin uses weak passwords without MFAs, Outdated payment plugins on website.</w:t>
            </w:r>
          </w:p>
          <w:p w:rsidR="00F249AE" w:rsidRPr="00A91910" w:rsidRDefault="00F249AE" w:rsidP="005265BB">
            <w:pPr>
              <w:keepNext/>
              <w:keepLines/>
              <w:spacing w:before="480" w:after="240"/>
              <w:rPr>
                <w:rFonts w:ascii="Times New Roman" w:eastAsia="Times New Roman" w:hAnsi="Times New Roman" w:cs="Times New Roman"/>
                <w:sz w:val="20"/>
                <w:szCs w:val="20"/>
              </w:rPr>
            </w:pPr>
          </w:p>
        </w:tc>
      </w:tr>
      <w:tr w:rsidR="00F249AE" w:rsidRPr="00882CD1" w:rsidTr="008777E0">
        <w:trPr>
          <w:trHeight w:val="741"/>
        </w:trPr>
        <w:tc>
          <w:tcPr>
            <w:tcW w:w="1886" w:type="dxa"/>
          </w:tcPr>
          <w:p w:rsidR="00F249AE" w:rsidRPr="00882CD1" w:rsidRDefault="00F249AE" w:rsidP="005265BB">
            <w:pPr>
              <w:keepNext/>
              <w:keepLines/>
              <w:spacing w:before="480" w:after="240"/>
              <w:rPr>
                <w:rFonts w:ascii="Times New Roman" w:eastAsia="Times New Roman" w:hAnsi="Times New Roman" w:cs="Times New Roman"/>
                <w:sz w:val="20"/>
                <w:szCs w:val="20"/>
              </w:rPr>
            </w:pPr>
            <w:r w:rsidRPr="00882CD1">
              <w:rPr>
                <w:rFonts w:ascii="Times New Roman" w:eastAsia="Times New Roman" w:hAnsi="Times New Roman" w:cs="Times New Roman"/>
                <w:sz w:val="20"/>
                <w:szCs w:val="20"/>
              </w:rPr>
              <w:t>Business Email System</w:t>
            </w:r>
          </w:p>
        </w:tc>
        <w:tc>
          <w:tcPr>
            <w:tcW w:w="2128"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 xml:space="preserve">-Phishing(credential theft),Malware(email attachment) Account take </w:t>
            </w:r>
            <w:proofErr w:type="spellStart"/>
            <w:r w:rsidRPr="00A91910">
              <w:rPr>
                <w:rFonts w:ascii="Times New Roman" w:eastAsia="Times New Roman" w:hAnsi="Times New Roman" w:cs="Times New Roman"/>
                <w:sz w:val="20"/>
                <w:szCs w:val="20"/>
              </w:rPr>
              <w:t>oever</w:t>
            </w:r>
            <w:proofErr w:type="spellEnd"/>
          </w:p>
        </w:tc>
        <w:tc>
          <w:tcPr>
            <w:tcW w:w="2292"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No MFAs, lack of employee training. Weak Spam or phishing filters</w:t>
            </w:r>
          </w:p>
        </w:tc>
        <w:tc>
          <w:tcPr>
            <w:tcW w:w="2061" w:type="dxa"/>
          </w:tcPr>
          <w:p w:rsidR="00F249AE" w:rsidRPr="00A91910" w:rsidRDefault="00F249AE" w:rsidP="005265BB">
            <w:pPr>
              <w:keepNext/>
              <w:keepLines/>
              <w:spacing w:before="480" w:after="240"/>
              <w:rPr>
                <w:rFonts w:ascii="Times New Roman" w:eastAsia="Times New Roman" w:hAnsi="Times New Roman" w:cs="Times New Roman"/>
                <w:sz w:val="20"/>
                <w:szCs w:val="20"/>
              </w:rPr>
            </w:pPr>
            <w:r w:rsidRPr="00A91910">
              <w:rPr>
                <w:rFonts w:ascii="Times New Roman" w:eastAsia="Times New Roman" w:hAnsi="Times New Roman" w:cs="Times New Roman"/>
                <w:sz w:val="20"/>
                <w:szCs w:val="20"/>
              </w:rPr>
              <w:t xml:space="preserve">-Employee clicks malicious email </w:t>
            </w:r>
            <w:proofErr w:type="spellStart"/>
            <w:proofErr w:type="gramStart"/>
            <w:r w:rsidRPr="00A91910">
              <w:rPr>
                <w:rFonts w:ascii="Times New Roman" w:eastAsia="Times New Roman" w:hAnsi="Times New Roman" w:cs="Times New Roman"/>
                <w:sz w:val="20"/>
                <w:szCs w:val="20"/>
              </w:rPr>
              <w:t>link,No</w:t>
            </w:r>
            <w:proofErr w:type="spellEnd"/>
            <w:proofErr w:type="gramEnd"/>
            <w:r w:rsidRPr="00A91910">
              <w:rPr>
                <w:rFonts w:ascii="Times New Roman" w:eastAsia="Times New Roman" w:hAnsi="Times New Roman" w:cs="Times New Roman"/>
                <w:sz w:val="20"/>
                <w:szCs w:val="20"/>
              </w:rPr>
              <w:t xml:space="preserve"> MFAs on email accounts. Basic spam filter misses sophisticated </w:t>
            </w:r>
            <w:r>
              <w:rPr>
                <w:rFonts w:ascii="Times New Roman" w:eastAsia="Times New Roman" w:hAnsi="Times New Roman" w:cs="Times New Roman"/>
                <w:sz w:val="20"/>
                <w:szCs w:val="20"/>
              </w:rPr>
              <w:t xml:space="preserve"> phishing </w:t>
            </w:r>
            <w:r w:rsidRPr="00A91910">
              <w:rPr>
                <w:rFonts w:ascii="Times New Roman" w:eastAsia="Times New Roman" w:hAnsi="Times New Roman" w:cs="Times New Roman"/>
                <w:sz w:val="20"/>
                <w:szCs w:val="20"/>
              </w:rPr>
              <w:t>emails.</w:t>
            </w:r>
          </w:p>
        </w:tc>
      </w:tr>
    </w:tbl>
    <w:p w:rsidR="00F249AE" w:rsidRDefault="00F249AE" w:rsidP="00F249AE">
      <w:pPr>
        <w:keepNext/>
        <w:keepLines/>
        <w:pBdr>
          <w:top w:val="nil"/>
          <w:left w:val="nil"/>
          <w:bottom w:val="nil"/>
          <w:right w:val="nil"/>
          <w:between w:val="nil"/>
        </w:pBdr>
        <w:spacing w:before="480" w:after="240" w:line="240" w:lineRule="auto"/>
        <w:rPr>
          <w:rFonts w:ascii="Times New Roman" w:eastAsia="Times New Roman" w:hAnsi="Times New Roman" w:cs="Times New Roman"/>
          <w:b/>
          <w:sz w:val="20"/>
          <w:szCs w:val="20"/>
        </w:rPr>
      </w:pPr>
    </w:p>
    <w:p w:rsidR="008777E0" w:rsidRPr="008777E0" w:rsidRDefault="008777E0" w:rsidP="008777E0">
      <w:pPr>
        <w:suppressAutoHyphens w:val="0"/>
        <w:spacing w:after="0" w:line="240" w:lineRule="auto"/>
        <w:rPr>
          <w:rFonts w:ascii="Arial" w:eastAsia="Times New Roman" w:hAnsi="Arial" w:cs="Arial"/>
          <w:lang w:val="en-GB" w:eastAsia="en-GB" w:bidi="ar-SA"/>
        </w:rPr>
      </w:pPr>
      <w:r w:rsidRPr="008777E0">
        <w:rPr>
          <w:rFonts w:ascii="Arial" w:eastAsia="Times New Roman" w:hAnsi="Arial" w:cs="Arial"/>
          <w:b/>
          <w:sz w:val="24"/>
          <w:szCs w:val="24"/>
          <w:lang w:val="en-GB" w:eastAsia="en-GB" w:bidi="ar-SA"/>
        </w:rPr>
        <w:t>Summary</w:t>
      </w:r>
      <w:r w:rsidRPr="008777E0">
        <w:rPr>
          <w:rFonts w:ascii="Arial" w:eastAsia="Times New Roman" w:hAnsi="Arial" w:cs="Arial"/>
          <w:sz w:val="24"/>
          <w:szCs w:val="24"/>
          <w:lang w:val="en-GB" w:eastAsia="en-GB" w:bidi="ar-SA"/>
        </w:rPr>
        <w:br/>
      </w:r>
      <w:r w:rsidRPr="008777E0">
        <w:rPr>
          <w:rFonts w:ascii="Arial" w:eastAsia="Times New Roman" w:hAnsi="Arial" w:cs="Arial"/>
          <w:lang w:val="en-GB" w:eastAsia="en-GB" w:bidi="ar-SA"/>
        </w:rPr>
        <w:t xml:space="preserve">Each information asset at </w:t>
      </w:r>
      <w:proofErr w:type="spellStart"/>
      <w:r w:rsidRPr="008777E0">
        <w:rPr>
          <w:rFonts w:ascii="Arial" w:eastAsia="Times New Roman" w:hAnsi="Arial" w:cs="Arial"/>
          <w:lang w:val="en-GB" w:eastAsia="en-GB" w:bidi="ar-SA"/>
        </w:rPr>
        <w:t>BrightLeaf</w:t>
      </w:r>
      <w:proofErr w:type="spellEnd"/>
      <w:r w:rsidRPr="008777E0">
        <w:rPr>
          <w:rFonts w:ascii="Arial" w:eastAsia="Times New Roman" w:hAnsi="Arial" w:cs="Arial"/>
          <w:lang w:val="en-GB" w:eastAsia="en-GB" w:bidi="ar-SA"/>
        </w:rPr>
        <w:t xml:space="preserve"> Boutique faces specific threats that could compromise its confidentiality, integrity, or availability. These threats exploit vulnerabilities such as outdated software, weak passwords, lack of MFA, insufficient encryption, and limited employee training. For example, the POS system is at risk of payment card skimming due to outdated software, while the customer database is vulnerable to data breaches because of missing MFA and encryption. This analysis highlights the need for targeted mitigation strategies, such as software updates, stronger access controls, and employee training, to reduce the risk to </w:t>
      </w:r>
      <w:proofErr w:type="spellStart"/>
      <w:r w:rsidRPr="008777E0">
        <w:rPr>
          <w:rFonts w:ascii="Arial" w:eastAsia="Times New Roman" w:hAnsi="Arial" w:cs="Arial"/>
          <w:lang w:val="en-GB" w:eastAsia="en-GB" w:bidi="ar-SA"/>
        </w:rPr>
        <w:t>BrightLeaf</w:t>
      </w:r>
      <w:proofErr w:type="spellEnd"/>
      <w:r w:rsidRPr="008777E0">
        <w:rPr>
          <w:rFonts w:ascii="Arial" w:eastAsia="Times New Roman" w:hAnsi="Arial" w:cs="Arial"/>
          <w:lang w:val="en-GB" w:eastAsia="en-GB" w:bidi="ar-SA"/>
        </w:rPr>
        <w:t xml:space="preserve"> Boutique’s critical assets.</w:t>
      </w:r>
    </w:p>
    <w:p w:rsidR="008777E0" w:rsidRDefault="008777E0" w:rsidP="008777E0">
      <w:pPr>
        <w:suppressAutoHyphens w:val="0"/>
        <w:spacing w:after="0" w:line="240" w:lineRule="auto"/>
        <w:rPr>
          <w:rFonts w:ascii="Arial" w:eastAsia="Times New Roman" w:hAnsi="Arial" w:cs="Arial"/>
          <w:lang w:val="en-GB" w:eastAsia="en-GB" w:bidi="ar-SA"/>
        </w:rPr>
      </w:pPr>
    </w:p>
    <w:p w:rsidR="008777E0" w:rsidRDefault="008777E0" w:rsidP="008777E0">
      <w:pPr>
        <w:suppressAutoHyphens w:val="0"/>
        <w:spacing w:after="0" w:line="240" w:lineRule="auto"/>
        <w:rPr>
          <w:rFonts w:ascii="Arial" w:eastAsia="Times New Roman" w:hAnsi="Arial" w:cs="Arial"/>
          <w:lang w:val="en-GB" w:eastAsia="en-GB" w:bidi="ar-SA"/>
        </w:rPr>
      </w:pPr>
    </w:p>
    <w:p w:rsidR="008777E0" w:rsidRDefault="008777E0" w:rsidP="008777E0">
      <w:pPr>
        <w:suppressAutoHyphens w:val="0"/>
        <w:spacing w:after="0" w:line="240" w:lineRule="auto"/>
        <w:rPr>
          <w:rFonts w:ascii="Arial" w:eastAsia="Times New Roman" w:hAnsi="Arial" w:cs="Arial"/>
          <w:lang w:val="en-GB" w:eastAsia="en-GB" w:bidi="ar-SA"/>
        </w:rPr>
      </w:pPr>
    </w:p>
    <w:p w:rsidR="008777E0" w:rsidRDefault="008777E0" w:rsidP="008777E0">
      <w:pPr>
        <w:suppressAutoHyphens w:val="0"/>
        <w:spacing w:after="0" w:line="240" w:lineRule="auto"/>
        <w:rPr>
          <w:rFonts w:ascii="Arial" w:eastAsia="Times New Roman" w:hAnsi="Arial" w:cs="Arial"/>
          <w:lang w:val="en-GB" w:eastAsia="en-GB" w:bidi="ar-SA"/>
        </w:rPr>
      </w:pPr>
    </w:p>
    <w:p w:rsidR="008777E0" w:rsidRDefault="008777E0" w:rsidP="008777E0">
      <w:pPr>
        <w:suppressAutoHyphens w:val="0"/>
        <w:spacing w:after="0" w:line="240" w:lineRule="auto"/>
        <w:rPr>
          <w:rFonts w:ascii="Arial" w:eastAsia="Times New Roman" w:hAnsi="Arial" w:cs="Arial"/>
          <w:lang w:val="en-GB" w:eastAsia="en-GB" w:bidi="ar-SA"/>
        </w:rPr>
      </w:pPr>
    </w:p>
    <w:p w:rsidR="008777E0" w:rsidRDefault="008777E0" w:rsidP="008777E0">
      <w:pPr>
        <w:suppressAutoHyphens w:val="0"/>
        <w:spacing w:after="0" w:line="240" w:lineRule="auto"/>
        <w:rPr>
          <w:rFonts w:ascii="Arial" w:eastAsia="Times New Roman" w:hAnsi="Arial" w:cs="Arial"/>
          <w:b/>
          <w:sz w:val="24"/>
          <w:szCs w:val="24"/>
          <w:lang w:val="en-GB" w:eastAsia="en-GB" w:bidi="ar-SA"/>
        </w:rPr>
      </w:pPr>
      <w:r w:rsidRPr="008777E0">
        <w:rPr>
          <w:rFonts w:ascii="Arial" w:eastAsia="Times New Roman" w:hAnsi="Arial" w:cs="Arial"/>
          <w:b/>
          <w:sz w:val="24"/>
          <w:szCs w:val="24"/>
          <w:lang w:val="en-GB" w:eastAsia="en-GB" w:bidi="ar-SA"/>
        </w:rPr>
        <w:lastRenderedPageBreak/>
        <w:t>Section D</w:t>
      </w:r>
    </w:p>
    <w:p w:rsidR="008777E0" w:rsidRDefault="008777E0" w:rsidP="008777E0">
      <w:pPr>
        <w:suppressAutoHyphens w:val="0"/>
        <w:spacing w:after="0" w:line="240" w:lineRule="auto"/>
        <w:rPr>
          <w:rFonts w:ascii="Arial" w:hAnsi="Arial" w:cs="Arial"/>
          <w:color w:val="222222"/>
          <w:shd w:val="clear" w:color="auto" w:fill="FFFFFF"/>
        </w:rPr>
      </w:pPr>
    </w:p>
    <w:p w:rsidR="008718C5" w:rsidRDefault="008777E0" w:rsidP="008777E0">
      <w:pPr>
        <w:suppressAutoHyphens w:val="0"/>
        <w:spacing w:after="0" w:line="240" w:lineRule="auto"/>
        <w:rPr>
          <w:rFonts w:ascii="Arial" w:hAnsi="Arial" w:cs="Arial"/>
          <w:b/>
          <w:color w:val="222222"/>
          <w:shd w:val="clear" w:color="auto" w:fill="FFFFFF"/>
        </w:rPr>
      </w:pPr>
      <w:r>
        <w:rPr>
          <w:rFonts w:ascii="Arial" w:hAnsi="Arial" w:cs="Arial"/>
          <w:color w:val="222222"/>
          <w:shd w:val="clear" w:color="auto" w:fill="FFFFFF"/>
        </w:rPr>
        <w:t xml:space="preserve">To assess the risk level for each threat to </w:t>
      </w:r>
      <w:proofErr w:type="spellStart"/>
      <w:r>
        <w:rPr>
          <w:rFonts w:ascii="Arial" w:hAnsi="Arial" w:cs="Arial"/>
          <w:color w:val="222222"/>
          <w:shd w:val="clear" w:color="auto" w:fill="FFFFFF"/>
        </w:rPr>
        <w:t>BrightLeaf</w:t>
      </w:r>
      <w:proofErr w:type="spellEnd"/>
      <w:r>
        <w:rPr>
          <w:rFonts w:ascii="Arial" w:hAnsi="Arial" w:cs="Arial"/>
          <w:color w:val="222222"/>
          <w:shd w:val="clear" w:color="auto" w:fill="FFFFFF"/>
        </w:rPr>
        <w:t xml:space="preserve"> Boutique’s information assets, I will:</w:t>
      </w:r>
      <w:r>
        <w:rPr>
          <w:rFonts w:ascii="Arial" w:hAnsi="Arial" w:cs="Arial"/>
          <w:color w:val="222222"/>
        </w:rPr>
        <w:br/>
      </w:r>
    </w:p>
    <w:p w:rsidR="008718C5" w:rsidRDefault="008777E0" w:rsidP="008777E0">
      <w:pPr>
        <w:suppressAutoHyphens w:val="0"/>
        <w:spacing w:after="0" w:line="240" w:lineRule="auto"/>
        <w:rPr>
          <w:rFonts w:ascii="Arial" w:hAnsi="Arial" w:cs="Arial"/>
          <w:b/>
          <w:color w:val="222222"/>
          <w:shd w:val="clear" w:color="auto" w:fill="FFFFFF"/>
        </w:rPr>
      </w:pPr>
      <w:r w:rsidRPr="008718C5">
        <w:rPr>
          <w:rFonts w:ascii="Arial" w:hAnsi="Arial" w:cs="Arial"/>
          <w:b/>
          <w:color w:val="222222"/>
          <w:shd w:val="clear" w:color="auto" w:fill="FFFFFF"/>
        </w:rPr>
        <w:t>1. Determine Likelihood:</w:t>
      </w:r>
      <w:r>
        <w:rPr>
          <w:rFonts w:ascii="Arial" w:hAnsi="Arial" w:cs="Arial"/>
          <w:color w:val="222222"/>
          <w:shd w:val="clear" w:color="auto" w:fill="FFFFFF"/>
        </w:rPr>
        <w:t xml:space="preserve"> Estimate the probability of each threat exploiting a vulnerability (High, Medium, Low) based on the prevalence of the threat and the asset’s vulnerabilities.</w:t>
      </w:r>
      <w:r>
        <w:rPr>
          <w:rFonts w:ascii="Arial" w:hAnsi="Arial" w:cs="Arial"/>
          <w:color w:val="222222"/>
        </w:rPr>
        <w:br/>
      </w:r>
    </w:p>
    <w:p w:rsidR="008718C5" w:rsidRDefault="008777E0" w:rsidP="008777E0">
      <w:pPr>
        <w:suppressAutoHyphens w:val="0"/>
        <w:spacing w:after="0" w:line="240" w:lineRule="auto"/>
        <w:rPr>
          <w:rFonts w:ascii="Arial" w:hAnsi="Arial" w:cs="Arial"/>
          <w:b/>
          <w:color w:val="222222"/>
          <w:shd w:val="clear" w:color="auto" w:fill="FFFFFF"/>
        </w:rPr>
      </w:pPr>
      <w:r w:rsidRPr="008718C5">
        <w:rPr>
          <w:rFonts w:ascii="Arial" w:hAnsi="Arial" w:cs="Arial"/>
          <w:b/>
          <w:color w:val="222222"/>
          <w:shd w:val="clear" w:color="auto" w:fill="FFFFFF"/>
        </w:rPr>
        <w:t>2. Assess Impact:</w:t>
      </w:r>
      <w:r>
        <w:rPr>
          <w:rFonts w:ascii="Arial" w:hAnsi="Arial" w:cs="Arial"/>
          <w:color w:val="222222"/>
          <w:shd w:val="clear" w:color="auto" w:fill="FFFFFF"/>
        </w:rPr>
        <w:t xml:space="preserve"> Evaluate the potential consequences (High, Medium, Low) if the threat materializes, considering financial, operational, reputational, and legal impacts.</w:t>
      </w:r>
      <w:r>
        <w:rPr>
          <w:rFonts w:ascii="Arial" w:hAnsi="Arial" w:cs="Arial"/>
          <w:color w:val="222222"/>
        </w:rPr>
        <w:br/>
      </w:r>
    </w:p>
    <w:p w:rsidR="008777E0" w:rsidRDefault="008777E0" w:rsidP="008777E0">
      <w:pPr>
        <w:suppressAutoHyphens w:val="0"/>
        <w:spacing w:after="0" w:line="240" w:lineRule="auto"/>
        <w:rPr>
          <w:rFonts w:ascii="Arial" w:hAnsi="Arial" w:cs="Arial"/>
          <w:color w:val="222222"/>
          <w:shd w:val="clear" w:color="auto" w:fill="FFFFFF"/>
        </w:rPr>
      </w:pPr>
      <w:r w:rsidRPr="008718C5">
        <w:rPr>
          <w:rFonts w:ascii="Arial" w:hAnsi="Arial" w:cs="Arial"/>
          <w:b/>
          <w:color w:val="222222"/>
          <w:shd w:val="clear" w:color="auto" w:fill="FFFFFF"/>
        </w:rPr>
        <w:t>3. Calculate Risk Level:</w:t>
      </w:r>
      <w:r>
        <w:rPr>
          <w:rFonts w:ascii="Arial" w:hAnsi="Arial" w:cs="Arial"/>
          <w:color w:val="222222"/>
          <w:shd w:val="clear" w:color="auto" w:fill="FFFFFF"/>
        </w:rPr>
        <w:t xml:space="preserve"> Use a qualitative framework where Likelihood and Impact are combined to determine the Risk Level (Critical, High, Medium, Low). The risk level is derived using a simple matrix:</w:t>
      </w:r>
    </w:p>
    <w:p w:rsidR="002253D1" w:rsidRPr="008777E0" w:rsidRDefault="002253D1" w:rsidP="008777E0">
      <w:pPr>
        <w:suppressAutoHyphens w:val="0"/>
        <w:spacing w:after="0" w:line="240" w:lineRule="auto"/>
        <w:rPr>
          <w:rFonts w:ascii="Arial" w:eastAsia="Times New Roman" w:hAnsi="Arial" w:cs="Arial"/>
          <w:b/>
          <w:sz w:val="24"/>
          <w:szCs w:val="24"/>
          <w:lang w:val="en-GB" w:eastAsia="en-GB" w:bidi="ar-SA"/>
        </w:rPr>
      </w:pPr>
    </w:p>
    <w:tbl>
      <w:tblPr>
        <w:tblStyle w:val="TableGrid"/>
        <w:tblW w:w="10371" w:type="dxa"/>
        <w:tblLook w:val="04A0" w:firstRow="1" w:lastRow="0" w:firstColumn="1" w:lastColumn="0" w:noHBand="0" w:noVBand="1"/>
      </w:tblPr>
      <w:tblGrid>
        <w:gridCol w:w="2841"/>
        <w:gridCol w:w="2510"/>
        <w:gridCol w:w="2510"/>
        <w:gridCol w:w="2510"/>
      </w:tblGrid>
      <w:tr w:rsidR="002253D1" w:rsidTr="005265BB">
        <w:trPr>
          <w:trHeight w:val="1015"/>
        </w:trPr>
        <w:tc>
          <w:tcPr>
            <w:tcW w:w="2841" w:type="dxa"/>
          </w:tcPr>
          <w:p w:rsidR="002253D1" w:rsidRDefault="002253D1" w:rsidP="005265BB">
            <w:pPr>
              <w:keepNext/>
              <w:keepLines/>
              <w:spacing w:before="480" w:after="240" w:line="360" w:lineRule="auto"/>
              <w:rPr>
                <w:rFonts w:ascii="Times New Roman" w:eastAsia="Times New Roman" w:hAnsi="Times New Roman" w:cs="Times New Roman"/>
                <w:b/>
              </w:rPr>
            </w:pPr>
            <w:r>
              <w:rPr>
                <w:rFonts w:ascii="Times New Roman" w:eastAsia="Times New Roman" w:hAnsi="Times New Roman" w:cs="Times New Roman"/>
                <w:b/>
              </w:rPr>
              <w:t>Likelihood /Impact</w:t>
            </w:r>
          </w:p>
        </w:tc>
        <w:tc>
          <w:tcPr>
            <w:tcW w:w="2510" w:type="dxa"/>
          </w:tcPr>
          <w:p w:rsidR="002253D1" w:rsidRDefault="002253D1" w:rsidP="005265BB">
            <w:pPr>
              <w:keepNext/>
              <w:keepLines/>
              <w:spacing w:before="480" w:after="240" w:line="360" w:lineRule="auto"/>
              <w:rPr>
                <w:rFonts w:ascii="Times New Roman" w:eastAsia="Times New Roman" w:hAnsi="Times New Roman" w:cs="Times New Roman"/>
                <w:b/>
              </w:rPr>
            </w:pPr>
            <w:r>
              <w:rPr>
                <w:rFonts w:ascii="Times New Roman" w:eastAsia="Times New Roman" w:hAnsi="Times New Roman" w:cs="Times New Roman"/>
                <w:b/>
              </w:rPr>
              <w:t xml:space="preserve">Low Impact </w:t>
            </w:r>
          </w:p>
        </w:tc>
        <w:tc>
          <w:tcPr>
            <w:tcW w:w="2510" w:type="dxa"/>
          </w:tcPr>
          <w:p w:rsidR="002253D1" w:rsidRDefault="002253D1" w:rsidP="005265BB">
            <w:pPr>
              <w:keepNext/>
              <w:keepLines/>
              <w:spacing w:before="480" w:after="240" w:line="360" w:lineRule="auto"/>
              <w:rPr>
                <w:rFonts w:ascii="Times New Roman" w:eastAsia="Times New Roman" w:hAnsi="Times New Roman" w:cs="Times New Roman"/>
                <w:b/>
              </w:rPr>
            </w:pPr>
            <w:r>
              <w:rPr>
                <w:rFonts w:ascii="Times New Roman" w:eastAsia="Times New Roman" w:hAnsi="Times New Roman" w:cs="Times New Roman"/>
                <w:b/>
              </w:rPr>
              <w:t>Medium Impact</w:t>
            </w:r>
          </w:p>
        </w:tc>
        <w:tc>
          <w:tcPr>
            <w:tcW w:w="2510" w:type="dxa"/>
          </w:tcPr>
          <w:p w:rsidR="002253D1" w:rsidRDefault="002253D1" w:rsidP="005265BB">
            <w:pPr>
              <w:keepNext/>
              <w:keepLines/>
              <w:spacing w:before="480" w:after="240" w:line="360" w:lineRule="auto"/>
              <w:rPr>
                <w:rFonts w:ascii="Times New Roman" w:eastAsia="Times New Roman" w:hAnsi="Times New Roman" w:cs="Times New Roman"/>
                <w:b/>
              </w:rPr>
            </w:pPr>
            <w:r>
              <w:rPr>
                <w:rFonts w:ascii="Times New Roman" w:eastAsia="Times New Roman" w:hAnsi="Times New Roman" w:cs="Times New Roman"/>
                <w:b/>
              </w:rPr>
              <w:t>High Impact</w:t>
            </w:r>
          </w:p>
        </w:tc>
      </w:tr>
      <w:tr w:rsidR="002253D1" w:rsidTr="005265BB">
        <w:trPr>
          <w:trHeight w:val="1015"/>
        </w:trPr>
        <w:tc>
          <w:tcPr>
            <w:tcW w:w="2841" w:type="dxa"/>
          </w:tcPr>
          <w:p w:rsidR="002253D1" w:rsidRDefault="002253D1" w:rsidP="005265BB">
            <w:pPr>
              <w:keepNext/>
              <w:keepLines/>
              <w:spacing w:before="480" w:after="240" w:line="360" w:lineRule="auto"/>
              <w:rPr>
                <w:rFonts w:ascii="Times New Roman" w:eastAsia="Times New Roman" w:hAnsi="Times New Roman" w:cs="Times New Roman"/>
                <w:b/>
              </w:rPr>
            </w:pPr>
            <w:r>
              <w:rPr>
                <w:rFonts w:ascii="Times New Roman" w:eastAsia="Times New Roman" w:hAnsi="Times New Roman" w:cs="Times New Roman"/>
                <w:b/>
              </w:rPr>
              <w:t>High Likelihood</w:t>
            </w:r>
          </w:p>
        </w:tc>
        <w:tc>
          <w:tcPr>
            <w:tcW w:w="2510" w:type="dxa"/>
          </w:tcPr>
          <w:p w:rsidR="002253D1" w:rsidRDefault="002253D1" w:rsidP="005265BB">
            <w:pPr>
              <w:keepNext/>
              <w:keepLines/>
              <w:spacing w:before="480" w:after="240" w:line="360" w:lineRule="auto"/>
              <w:rPr>
                <w:rFonts w:ascii="Times New Roman" w:eastAsia="Times New Roman" w:hAnsi="Times New Roman" w:cs="Times New Roman"/>
                <w:b/>
              </w:rPr>
            </w:pPr>
            <w:r>
              <w:rPr>
                <w:rFonts w:ascii="Times New Roman" w:eastAsia="Times New Roman" w:hAnsi="Times New Roman" w:cs="Times New Roman"/>
                <w:b/>
              </w:rPr>
              <w:t>Medium</w:t>
            </w:r>
          </w:p>
        </w:tc>
        <w:tc>
          <w:tcPr>
            <w:tcW w:w="2510" w:type="dxa"/>
          </w:tcPr>
          <w:p w:rsidR="002253D1" w:rsidRDefault="002253D1" w:rsidP="005265BB">
            <w:pPr>
              <w:keepNext/>
              <w:keepLines/>
              <w:spacing w:before="480" w:after="240" w:line="360" w:lineRule="auto"/>
              <w:rPr>
                <w:rFonts w:ascii="Times New Roman" w:eastAsia="Times New Roman" w:hAnsi="Times New Roman" w:cs="Times New Roman"/>
                <w:b/>
              </w:rPr>
            </w:pPr>
            <w:r>
              <w:rPr>
                <w:rFonts w:ascii="Times New Roman" w:eastAsia="Times New Roman" w:hAnsi="Times New Roman" w:cs="Times New Roman"/>
                <w:b/>
              </w:rPr>
              <w:t>High</w:t>
            </w:r>
          </w:p>
        </w:tc>
        <w:tc>
          <w:tcPr>
            <w:tcW w:w="2510" w:type="dxa"/>
          </w:tcPr>
          <w:p w:rsidR="002253D1" w:rsidRDefault="002253D1" w:rsidP="005265BB">
            <w:pPr>
              <w:keepNext/>
              <w:keepLines/>
              <w:spacing w:before="480" w:after="240" w:line="360" w:lineRule="auto"/>
              <w:rPr>
                <w:rFonts w:ascii="Times New Roman" w:eastAsia="Times New Roman" w:hAnsi="Times New Roman" w:cs="Times New Roman"/>
                <w:b/>
              </w:rPr>
            </w:pPr>
            <w:r>
              <w:rPr>
                <w:rFonts w:ascii="Times New Roman" w:eastAsia="Times New Roman" w:hAnsi="Times New Roman" w:cs="Times New Roman"/>
                <w:b/>
              </w:rPr>
              <w:t>Critical</w:t>
            </w:r>
          </w:p>
        </w:tc>
      </w:tr>
      <w:tr w:rsidR="002253D1" w:rsidTr="005265BB">
        <w:trPr>
          <w:trHeight w:val="1015"/>
        </w:trPr>
        <w:tc>
          <w:tcPr>
            <w:tcW w:w="2841" w:type="dxa"/>
          </w:tcPr>
          <w:p w:rsidR="002253D1" w:rsidRDefault="002253D1" w:rsidP="005265BB">
            <w:pPr>
              <w:keepNext/>
              <w:keepLines/>
              <w:spacing w:before="480" w:after="240" w:line="360" w:lineRule="auto"/>
              <w:rPr>
                <w:rFonts w:ascii="Times New Roman" w:eastAsia="Times New Roman" w:hAnsi="Times New Roman" w:cs="Times New Roman"/>
                <w:b/>
              </w:rPr>
            </w:pPr>
            <w:r>
              <w:rPr>
                <w:rFonts w:ascii="Times New Roman" w:eastAsia="Times New Roman" w:hAnsi="Times New Roman" w:cs="Times New Roman"/>
                <w:b/>
              </w:rPr>
              <w:t xml:space="preserve">Medium </w:t>
            </w:r>
            <w:proofErr w:type="spellStart"/>
            <w:r>
              <w:rPr>
                <w:rFonts w:ascii="Times New Roman" w:eastAsia="Times New Roman" w:hAnsi="Times New Roman" w:cs="Times New Roman"/>
                <w:b/>
              </w:rPr>
              <w:t>Likelyhood</w:t>
            </w:r>
            <w:proofErr w:type="spellEnd"/>
          </w:p>
        </w:tc>
        <w:tc>
          <w:tcPr>
            <w:tcW w:w="2510" w:type="dxa"/>
          </w:tcPr>
          <w:p w:rsidR="002253D1" w:rsidRDefault="002253D1" w:rsidP="005265BB">
            <w:pPr>
              <w:keepNext/>
              <w:keepLines/>
              <w:spacing w:before="480" w:after="240" w:line="360" w:lineRule="auto"/>
              <w:rPr>
                <w:rFonts w:ascii="Times New Roman" w:eastAsia="Times New Roman" w:hAnsi="Times New Roman" w:cs="Times New Roman"/>
                <w:b/>
              </w:rPr>
            </w:pPr>
            <w:r>
              <w:rPr>
                <w:rFonts w:ascii="Times New Roman" w:eastAsia="Times New Roman" w:hAnsi="Times New Roman" w:cs="Times New Roman"/>
                <w:b/>
              </w:rPr>
              <w:t>Low</w:t>
            </w:r>
          </w:p>
        </w:tc>
        <w:tc>
          <w:tcPr>
            <w:tcW w:w="2510" w:type="dxa"/>
          </w:tcPr>
          <w:p w:rsidR="002253D1" w:rsidRDefault="002253D1" w:rsidP="005265BB">
            <w:pPr>
              <w:keepNext/>
              <w:keepLines/>
              <w:spacing w:before="480" w:after="240" w:line="360" w:lineRule="auto"/>
              <w:rPr>
                <w:rFonts w:ascii="Times New Roman" w:eastAsia="Times New Roman" w:hAnsi="Times New Roman" w:cs="Times New Roman"/>
                <w:b/>
              </w:rPr>
            </w:pPr>
            <w:r>
              <w:rPr>
                <w:rFonts w:ascii="Times New Roman" w:eastAsia="Times New Roman" w:hAnsi="Times New Roman" w:cs="Times New Roman"/>
                <w:b/>
              </w:rPr>
              <w:t>Medium</w:t>
            </w:r>
          </w:p>
        </w:tc>
        <w:tc>
          <w:tcPr>
            <w:tcW w:w="2510" w:type="dxa"/>
          </w:tcPr>
          <w:p w:rsidR="002253D1" w:rsidRDefault="002253D1" w:rsidP="005265BB">
            <w:pPr>
              <w:keepNext/>
              <w:keepLines/>
              <w:spacing w:before="480" w:after="240" w:line="360" w:lineRule="auto"/>
              <w:rPr>
                <w:rFonts w:ascii="Times New Roman" w:eastAsia="Times New Roman" w:hAnsi="Times New Roman" w:cs="Times New Roman"/>
                <w:b/>
              </w:rPr>
            </w:pPr>
            <w:r>
              <w:rPr>
                <w:rFonts w:ascii="Times New Roman" w:eastAsia="Times New Roman" w:hAnsi="Times New Roman" w:cs="Times New Roman"/>
                <w:b/>
              </w:rPr>
              <w:t>High</w:t>
            </w:r>
          </w:p>
        </w:tc>
      </w:tr>
      <w:tr w:rsidR="002253D1" w:rsidTr="005265BB">
        <w:trPr>
          <w:trHeight w:val="1015"/>
        </w:trPr>
        <w:tc>
          <w:tcPr>
            <w:tcW w:w="2841" w:type="dxa"/>
          </w:tcPr>
          <w:p w:rsidR="002253D1" w:rsidRDefault="002253D1" w:rsidP="005265BB">
            <w:pPr>
              <w:keepNext/>
              <w:keepLines/>
              <w:spacing w:before="480" w:after="240" w:line="360" w:lineRule="auto"/>
              <w:rPr>
                <w:rFonts w:ascii="Times New Roman" w:eastAsia="Times New Roman" w:hAnsi="Times New Roman" w:cs="Times New Roman"/>
                <w:b/>
              </w:rPr>
            </w:pPr>
            <w:r>
              <w:rPr>
                <w:rFonts w:ascii="Times New Roman" w:eastAsia="Times New Roman" w:hAnsi="Times New Roman" w:cs="Times New Roman"/>
                <w:b/>
              </w:rPr>
              <w:t xml:space="preserve">Low </w:t>
            </w:r>
            <w:proofErr w:type="spellStart"/>
            <w:r>
              <w:rPr>
                <w:rFonts w:ascii="Times New Roman" w:eastAsia="Times New Roman" w:hAnsi="Times New Roman" w:cs="Times New Roman"/>
                <w:b/>
              </w:rPr>
              <w:t>Likelyhood</w:t>
            </w:r>
            <w:proofErr w:type="spellEnd"/>
          </w:p>
        </w:tc>
        <w:tc>
          <w:tcPr>
            <w:tcW w:w="2510" w:type="dxa"/>
          </w:tcPr>
          <w:p w:rsidR="002253D1" w:rsidRDefault="002253D1" w:rsidP="005265BB">
            <w:pPr>
              <w:keepNext/>
              <w:keepLines/>
              <w:spacing w:before="480" w:after="240" w:line="360" w:lineRule="auto"/>
              <w:rPr>
                <w:rFonts w:ascii="Times New Roman" w:eastAsia="Times New Roman" w:hAnsi="Times New Roman" w:cs="Times New Roman"/>
                <w:b/>
              </w:rPr>
            </w:pPr>
            <w:r>
              <w:rPr>
                <w:rFonts w:ascii="Times New Roman" w:eastAsia="Times New Roman" w:hAnsi="Times New Roman" w:cs="Times New Roman"/>
                <w:b/>
              </w:rPr>
              <w:t>Low</w:t>
            </w:r>
          </w:p>
        </w:tc>
        <w:tc>
          <w:tcPr>
            <w:tcW w:w="2510" w:type="dxa"/>
          </w:tcPr>
          <w:p w:rsidR="002253D1" w:rsidRDefault="002253D1" w:rsidP="005265BB">
            <w:pPr>
              <w:keepNext/>
              <w:keepLines/>
              <w:spacing w:before="480" w:after="240" w:line="360" w:lineRule="auto"/>
              <w:rPr>
                <w:rFonts w:ascii="Times New Roman" w:eastAsia="Times New Roman" w:hAnsi="Times New Roman" w:cs="Times New Roman"/>
                <w:b/>
              </w:rPr>
            </w:pPr>
            <w:r>
              <w:rPr>
                <w:rFonts w:ascii="Times New Roman" w:eastAsia="Times New Roman" w:hAnsi="Times New Roman" w:cs="Times New Roman"/>
                <w:b/>
              </w:rPr>
              <w:t>Low</w:t>
            </w:r>
          </w:p>
        </w:tc>
        <w:tc>
          <w:tcPr>
            <w:tcW w:w="2510" w:type="dxa"/>
          </w:tcPr>
          <w:p w:rsidR="002253D1" w:rsidRDefault="002253D1" w:rsidP="005265BB">
            <w:pPr>
              <w:keepNext/>
              <w:keepLines/>
              <w:spacing w:before="480" w:after="240" w:line="360" w:lineRule="auto"/>
              <w:rPr>
                <w:rFonts w:ascii="Times New Roman" w:eastAsia="Times New Roman" w:hAnsi="Times New Roman" w:cs="Times New Roman"/>
                <w:b/>
              </w:rPr>
            </w:pPr>
            <w:r>
              <w:rPr>
                <w:rFonts w:ascii="Times New Roman" w:eastAsia="Times New Roman" w:hAnsi="Times New Roman" w:cs="Times New Roman"/>
                <w:b/>
              </w:rPr>
              <w:t>Medium</w:t>
            </w:r>
          </w:p>
        </w:tc>
      </w:tr>
    </w:tbl>
    <w:p w:rsidR="003A5647" w:rsidRDefault="003A5647" w:rsidP="00F249AE">
      <w:pPr>
        <w:keepNext/>
        <w:keepLines/>
        <w:pBdr>
          <w:top w:val="nil"/>
          <w:left w:val="nil"/>
          <w:bottom w:val="nil"/>
          <w:right w:val="nil"/>
          <w:between w:val="nil"/>
        </w:pBdr>
        <w:spacing w:before="480" w:after="240" w:line="240" w:lineRule="auto"/>
        <w:rPr>
          <w:rFonts w:ascii="Arial" w:hAnsi="Arial" w:cs="Arial"/>
          <w:color w:val="222222"/>
          <w:shd w:val="clear" w:color="auto" w:fill="FFFFFF"/>
        </w:rPr>
      </w:pPr>
    </w:p>
    <w:p w:rsidR="008777E0" w:rsidRDefault="003A5647" w:rsidP="00F249AE">
      <w:pPr>
        <w:keepNext/>
        <w:keepLines/>
        <w:pBdr>
          <w:top w:val="nil"/>
          <w:left w:val="nil"/>
          <w:bottom w:val="nil"/>
          <w:right w:val="nil"/>
          <w:between w:val="nil"/>
        </w:pBdr>
        <w:spacing w:before="480" w:after="240" w:line="240" w:lineRule="auto"/>
        <w:rPr>
          <w:rFonts w:ascii="Times New Roman" w:eastAsia="Times New Roman" w:hAnsi="Times New Roman" w:cs="Times New Roman"/>
          <w:b/>
          <w:sz w:val="20"/>
          <w:szCs w:val="20"/>
        </w:rPr>
      </w:pPr>
      <w:r w:rsidRPr="003A5647">
        <w:rPr>
          <w:rFonts w:ascii="Arial" w:hAnsi="Arial" w:cs="Arial"/>
          <w:b/>
          <w:color w:val="222222"/>
          <w:shd w:val="clear" w:color="auto" w:fill="FFFFFF"/>
        </w:rPr>
        <w:t>Risk Assessment Table</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The table below lists each threat identified for </w:t>
      </w:r>
      <w:proofErr w:type="spellStart"/>
      <w:r>
        <w:rPr>
          <w:rFonts w:ascii="Arial" w:hAnsi="Arial" w:cs="Arial"/>
          <w:color w:val="222222"/>
          <w:shd w:val="clear" w:color="auto" w:fill="FFFFFF"/>
        </w:rPr>
        <w:t>BrightLeaf</w:t>
      </w:r>
      <w:proofErr w:type="spellEnd"/>
      <w:r>
        <w:rPr>
          <w:rFonts w:ascii="Arial" w:hAnsi="Arial" w:cs="Arial"/>
          <w:color w:val="222222"/>
          <w:shd w:val="clear" w:color="auto" w:fill="FFFFFF"/>
        </w:rPr>
        <w:t xml:space="preserve"> Boutique’s assets, along with its likelihood, impact, and calculated risk level. For simplicity, I’ve selected key threats per asset from the previous threat and vulnerability analysis, ensuring coverage of all assets.</w:t>
      </w:r>
    </w:p>
    <w:p w:rsidR="00F249AE" w:rsidRPr="00882CD1" w:rsidRDefault="00F249AE" w:rsidP="00F249AE">
      <w:pPr>
        <w:keepNext/>
        <w:keepLines/>
        <w:pBdr>
          <w:top w:val="nil"/>
          <w:left w:val="nil"/>
          <w:bottom w:val="nil"/>
          <w:right w:val="nil"/>
          <w:between w:val="nil"/>
        </w:pBdr>
        <w:spacing w:before="480" w:after="240" w:line="240" w:lineRule="auto"/>
        <w:rPr>
          <w:rFonts w:ascii="Times New Roman" w:eastAsia="Times New Roman" w:hAnsi="Times New Roman" w:cs="Times New Roman"/>
          <w:b/>
          <w:sz w:val="20"/>
          <w:szCs w:val="20"/>
        </w:rPr>
      </w:pPr>
    </w:p>
    <w:p w:rsidR="0024732F" w:rsidRDefault="0024732F" w:rsidP="00E54C4C">
      <w:pPr>
        <w:pBdr>
          <w:top w:val="nil"/>
          <w:left w:val="nil"/>
          <w:bottom w:val="nil"/>
          <w:right w:val="nil"/>
          <w:between w:val="nil"/>
        </w:pBdr>
        <w:spacing w:line="360" w:lineRule="auto"/>
        <w:rPr>
          <w:rFonts w:ascii="Roboto" w:eastAsia="Roboto" w:hAnsi="Roboto" w:cs="Roboto"/>
          <w:sz w:val="18"/>
          <w:szCs w:val="18"/>
        </w:rPr>
      </w:pPr>
    </w:p>
    <w:p w:rsidR="003A1061" w:rsidRDefault="003A1061" w:rsidP="00E54C4C">
      <w:pPr>
        <w:pBdr>
          <w:top w:val="nil"/>
          <w:left w:val="nil"/>
          <w:bottom w:val="nil"/>
          <w:right w:val="nil"/>
          <w:between w:val="nil"/>
        </w:pBdr>
        <w:spacing w:line="360" w:lineRule="auto"/>
        <w:rPr>
          <w:rFonts w:ascii="Roboto" w:eastAsia="Roboto" w:hAnsi="Roboto" w:cs="Roboto"/>
          <w:sz w:val="18"/>
          <w:szCs w:val="18"/>
        </w:rPr>
      </w:pPr>
    </w:p>
    <w:tbl>
      <w:tblPr>
        <w:tblStyle w:val="TableGrid"/>
        <w:tblW w:w="0" w:type="auto"/>
        <w:tblLook w:val="04A0" w:firstRow="1" w:lastRow="0" w:firstColumn="1" w:lastColumn="0" w:noHBand="0" w:noVBand="1"/>
      </w:tblPr>
      <w:tblGrid>
        <w:gridCol w:w="1493"/>
        <w:gridCol w:w="2036"/>
        <w:gridCol w:w="1483"/>
        <w:gridCol w:w="1402"/>
        <w:gridCol w:w="1375"/>
        <w:gridCol w:w="1561"/>
      </w:tblGrid>
      <w:tr w:rsidR="003D66B0" w:rsidTr="003D66B0">
        <w:tc>
          <w:tcPr>
            <w:tcW w:w="1496" w:type="dxa"/>
          </w:tcPr>
          <w:p w:rsidR="003A1061" w:rsidRPr="003A1061" w:rsidRDefault="003A1061" w:rsidP="00E54C4C">
            <w:pPr>
              <w:spacing w:line="360" w:lineRule="auto"/>
              <w:rPr>
                <w:rFonts w:ascii="Roboto" w:eastAsia="Roboto" w:hAnsi="Roboto" w:cs="Roboto"/>
                <w:b/>
              </w:rPr>
            </w:pPr>
            <w:r w:rsidRPr="003A1061">
              <w:rPr>
                <w:rFonts w:ascii="Roboto" w:eastAsia="Roboto" w:hAnsi="Roboto" w:cs="Roboto"/>
                <w:b/>
              </w:rPr>
              <w:t>Asset</w:t>
            </w:r>
          </w:p>
        </w:tc>
        <w:tc>
          <w:tcPr>
            <w:tcW w:w="2036" w:type="dxa"/>
          </w:tcPr>
          <w:p w:rsidR="003A1061" w:rsidRPr="003A1061" w:rsidRDefault="003A1061" w:rsidP="00E54C4C">
            <w:pPr>
              <w:spacing w:line="360" w:lineRule="auto"/>
              <w:rPr>
                <w:rFonts w:ascii="Roboto" w:eastAsia="Roboto" w:hAnsi="Roboto" w:cs="Roboto"/>
                <w:b/>
              </w:rPr>
            </w:pPr>
            <w:r w:rsidRPr="003A1061">
              <w:rPr>
                <w:rFonts w:ascii="Roboto" w:eastAsia="Roboto" w:hAnsi="Roboto" w:cs="Roboto"/>
                <w:b/>
              </w:rPr>
              <w:t>Threat</w:t>
            </w:r>
            <w:r w:rsidR="0098578A">
              <w:rPr>
                <w:rFonts w:ascii="Roboto" w:eastAsia="Roboto" w:hAnsi="Roboto" w:cs="Roboto"/>
                <w:b/>
              </w:rPr>
              <w:t>s</w:t>
            </w:r>
          </w:p>
        </w:tc>
        <w:tc>
          <w:tcPr>
            <w:tcW w:w="1487" w:type="dxa"/>
          </w:tcPr>
          <w:p w:rsidR="003A1061" w:rsidRPr="003A1061" w:rsidRDefault="003A1061" w:rsidP="00E54C4C">
            <w:pPr>
              <w:spacing w:line="360" w:lineRule="auto"/>
              <w:rPr>
                <w:rFonts w:ascii="Roboto" w:eastAsia="Roboto" w:hAnsi="Roboto" w:cs="Roboto"/>
                <w:b/>
              </w:rPr>
            </w:pPr>
            <w:r w:rsidRPr="003A1061">
              <w:rPr>
                <w:rFonts w:ascii="Roboto" w:eastAsia="Roboto" w:hAnsi="Roboto" w:cs="Roboto"/>
                <w:b/>
              </w:rPr>
              <w:t>Likelihood</w:t>
            </w:r>
          </w:p>
        </w:tc>
        <w:tc>
          <w:tcPr>
            <w:tcW w:w="1411" w:type="dxa"/>
          </w:tcPr>
          <w:p w:rsidR="003A1061" w:rsidRPr="003A1061" w:rsidRDefault="003A1061" w:rsidP="00E54C4C">
            <w:pPr>
              <w:spacing w:line="360" w:lineRule="auto"/>
              <w:rPr>
                <w:rFonts w:ascii="Roboto" w:eastAsia="Roboto" w:hAnsi="Roboto" w:cs="Roboto"/>
                <w:b/>
              </w:rPr>
            </w:pPr>
            <w:r w:rsidRPr="003A1061">
              <w:rPr>
                <w:rFonts w:ascii="Roboto" w:eastAsia="Roboto" w:hAnsi="Roboto" w:cs="Roboto"/>
                <w:b/>
              </w:rPr>
              <w:t>Impact</w:t>
            </w:r>
          </w:p>
        </w:tc>
        <w:tc>
          <w:tcPr>
            <w:tcW w:w="1384" w:type="dxa"/>
          </w:tcPr>
          <w:p w:rsidR="003A1061" w:rsidRPr="003A1061" w:rsidRDefault="003A1061" w:rsidP="00E54C4C">
            <w:pPr>
              <w:spacing w:line="360" w:lineRule="auto"/>
              <w:rPr>
                <w:rFonts w:ascii="Roboto" w:eastAsia="Roboto" w:hAnsi="Roboto" w:cs="Roboto"/>
                <w:b/>
              </w:rPr>
            </w:pPr>
            <w:r w:rsidRPr="003A1061">
              <w:rPr>
                <w:rFonts w:ascii="Roboto" w:eastAsia="Roboto" w:hAnsi="Roboto" w:cs="Roboto"/>
                <w:b/>
              </w:rPr>
              <w:t>Risk Level</w:t>
            </w:r>
          </w:p>
        </w:tc>
        <w:tc>
          <w:tcPr>
            <w:tcW w:w="1536" w:type="dxa"/>
          </w:tcPr>
          <w:p w:rsidR="003A1061" w:rsidRPr="003A1061" w:rsidRDefault="003A1061" w:rsidP="00E54C4C">
            <w:pPr>
              <w:spacing w:line="360" w:lineRule="auto"/>
              <w:rPr>
                <w:rFonts w:ascii="Roboto" w:eastAsia="Roboto" w:hAnsi="Roboto" w:cs="Roboto"/>
                <w:b/>
              </w:rPr>
            </w:pPr>
            <w:r w:rsidRPr="003A1061">
              <w:rPr>
                <w:rFonts w:ascii="Roboto" w:eastAsia="Roboto" w:hAnsi="Roboto" w:cs="Roboto"/>
                <w:b/>
              </w:rPr>
              <w:t>Justification</w:t>
            </w:r>
          </w:p>
        </w:tc>
      </w:tr>
      <w:tr w:rsidR="003D66B0" w:rsidTr="003D66B0">
        <w:tc>
          <w:tcPr>
            <w:tcW w:w="1496" w:type="dxa"/>
          </w:tcPr>
          <w:p w:rsidR="003A1061" w:rsidRPr="00326CB6" w:rsidRDefault="00874088" w:rsidP="00E54C4C">
            <w:pPr>
              <w:spacing w:line="360" w:lineRule="auto"/>
              <w:rPr>
                <w:rFonts w:ascii="Roboto" w:eastAsia="Roboto" w:hAnsi="Roboto" w:cs="Roboto"/>
                <w:b/>
                <w:sz w:val="20"/>
                <w:szCs w:val="20"/>
              </w:rPr>
            </w:pPr>
            <w:r w:rsidRPr="00326CB6">
              <w:rPr>
                <w:rFonts w:ascii="Roboto" w:eastAsia="Roboto" w:hAnsi="Roboto" w:cs="Roboto"/>
                <w:b/>
                <w:sz w:val="20"/>
                <w:szCs w:val="20"/>
              </w:rPr>
              <w:t>Point Of Sale(POS) System</w:t>
            </w:r>
          </w:p>
        </w:tc>
        <w:tc>
          <w:tcPr>
            <w:tcW w:w="2036" w:type="dxa"/>
          </w:tcPr>
          <w:p w:rsidR="003A1061" w:rsidRDefault="00874088" w:rsidP="00E54C4C">
            <w:pPr>
              <w:spacing w:line="360" w:lineRule="auto"/>
              <w:rPr>
                <w:rFonts w:ascii="Roboto" w:eastAsia="Roboto" w:hAnsi="Roboto" w:cs="Roboto"/>
                <w:sz w:val="18"/>
                <w:szCs w:val="18"/>
              </w:rPr>
            </w:pPr>
            <w:r>
              <w:rPr>
                <w:rFonts w:ascii="Roboto" w:eastAsia="Roboto" w:hAnsi="Roboto" w:cs="Roboto"/>
                <w:sz w:val="18"/>
                <w:szCs w:val="18"/>
              </w:rPr>
              <w:t>Payment Card Skimming</w:t>
            </w:r>
          </w:p>
        </w:tc>
        <w:tc>
          <w:tcPr>
            <w:tcW w:w="1487" w:type="dxa"/>
          </w:tcPr>
          <w:p w:rsidR="003A1061" w:rsidRDefault="00874088" w:rsidP="00E54C4C">
            <w:pPr>
              <w:spacing w:line="360" w:lineRule="auto"/>
              <w:rPr>
                <w:rFonts w:ascii="Roboto" w:eastAsia="Roboto" w:hAnsi="Roboto" w:cs="Roboto"/>
                <w:sz w:val="18"/>
                <w:szCs w:val="18"/>
              </w:rPr>
            </w:pPr>
            <w:r>
              <w:rPr>
                <w:rFonts w:ascii="Roboto" w:eastAsia="Roboto" w:hAnsi="Roboto" w:cs="Roboto"/>
                <w:sz w:val="18"/>
                <w:szCs w:val="18"/>
              </w:rPr>
              <w:t xml:space="preserve">High </w:t>
            </w:r>
          </w:p>
        </w:tc>
        <w:tc>
          <w:tcPr>
            <w:tcW w:w="1411" w:type="dxa"/>
          </w:tcPr>
          <w:p w:rsidR="003A1061" w:rsidRDefault="00874088" w:rsidP="00E54C4C">
            <w:pPr>
              <w:spacing w:line="360" w:lineRule="auto"/>
              <w:rPr>
                <w:rFonts w:ascii="Roboto" w:eastAsia="Roboto" w:hAnsi="Roboto" w:cs="Roboto"/>
                <w:sz w:val="18"/>
                <w:szCs w:val="18"/>
              </w:rPr>
            </w:pPr>
            <w:r>
              <w:rPr>
                <w:rFonts w:ascii="Roboto" w:eastAsia="Roboto" w:hAnsi="Roboto" w:cs="Roboto"/>
                <w:sz w:val="18"/>
                <w:szCs w:val="18"/>
              </w:rPr>
              <w:t>High</w:t>
            </w:r>
          </w:p>
        </w:tc>
        <w:tc>
          <w:tcPr>
            <w:tcW w:w="1384" w:type="dxa"/>
          </w:tcPr>
          <w:p w:rsidR="003A1061" w:rsidRDefault="00874088" w:rsidP="00E54C4C">
            <w:pPr>
              <w:spacing w:line="360" w:lineRule="auto"/>
              <w:rPr>
                <w:rFonts w:ascii="Roboto" w:eastAsia="Roboto" w:hAnsi="Roboto" w:cs="Roboto"/>
                <w:sz w:val="18"/>
                <w:szCs w:val="18"/>
              </w:rPr>
            </w:pPr>
            <w:r>
              <w:rPr>
                <w:rFonts w:ascii="Roboto" w:eastAsia="Roboto" w:hAnsi="Roboto" w:cs="Roboto"/>
                <w:sz w:val="18"/>
                <w:szCs w:val="18"/>
              </w:rPr>
              <w:t>Critical</w:t>
            </w:r>
          </w:p>
        </w:tc>
        <w:tc>
          <w:tcPr>
            <w:tcW w:w="1536" w:type="dxa"/>
          </w:tcPr>
          <w:p w:rsidR="003A1061" w:rsidRDefault="00874088" w:rsidP="00263B65">
            <w:pPr>
              <w:spacing w:line="276" w:lineRule="auto"/>
              <w:rPr>
                <w:rFonts w:ascii="Roboto" w:eastAsia="Roboto" w:hAnsi="Roboto" w:cs="Roboto"/>
                <w:sz w:val="18"/>
                <w:szCs w:val="18"/>
              </w:rPr>
            </w:pPr>
            <w:r>
              <w:rPr>
                <w:rFonts w:ascii="Roboto" w:eastAsia="Roboto" w:hAnsi="Roboto" w:cs="Roboto"/>
                <w:sz w:val="18"/>
                <w:szCs w:val="18"/>
              </w:rPr>
              <w:t>High likelihood due to outdated software; high impact from financial loss and legal penalties</w:t>
            </w:r>
          </w:p>
        </w:tc>
      </w:tr>
      <w:tr w:rsidR="003D66B0" w:rsidTr="003D66B0">
        <w:tc>
          <w:tcPr>
            <w:tcW w:w="1496" w:type="dxa"/>
          </w:tcPr>
          <w:p w:rsidR="00874088" w:rsidRPr="00326CB6" w:rsidRDefault="00874088" w:rsidP="00874088">
            <w:pPr>
              <w:spacing w:line="360" w:lineRule="auto"/>
              <w:rPr>
                <w:rFonts w:ascii="Roboto" w:eastAsia="Roboto" w:hAnsi="Roboto" w:cs="Roboto"/>
                <w:b/>
                <w:sz w:val="20"/>
                <w:szCs w:val="20"/>
              </w:rPr>
            </w:pPr>
            <w:r w:rsidRPr="00326CB6">
              <w:rPr>
                <w:rFonts w:ascii="Roboto" w:eastAsia="Roboto" w:hAnsi="Roboto" w:cs="Roboto"/>
                <w:b/>
                <w:sz w:val="20"/>
                <w:szCs w:val="20"/>
              </w:rPr>
              <w:t>Point Of Sale(POS) System</w:t>
            </w:r>
          </w:p>
        </w:tc>
        <w:tc>
          <w:tcPr>
            <w:tcW w:w="2036" w:type="dxa"/>
          </w:tcPr>
          <w:p w:rsidR="00874088" w:rsidRDefault="00874088" w:rsidP="00874088">
            <w:pPr>
              <w:spacing w:line="360" w:lineRule="auto"/>
              <w:rPr>
                <w:rFonts w:ascii="Roboto" w:eastAsia="Roboto" w:hAnsi="Roboto" w:cs="Roboto"/>
                <w:sz w:val="18"/>
                <w:szCs w:val="18"/>
              </w:rPr>
            </w:pPr>
            <w:r>
              <w:rPr>
                <w:rFonts w:ascii="Roboto" w:eastAsia="Roboto" w:hAnsi="Roboto" w:cs="Roboto"/>
                <w:sz w:val="18"/>
                <w:szCs w:val="18"/>
              </w:rPr>
              <w:t>Malware ,Ransomware</w:t>
            </w:r>
          </w:p>
        </w:tc>
        <w:tc>
          <w:tcPr>
            <w:tcW w:w="1487" w:type="dxa"/>
          </w:tcPr>
          <w:p w:rsidR="004A0797" w:rsidRDefault="004A0797" w:rsidP="004A0797">
            <w:pPr>
              <w:spacing w:line="360" w:lineRule="auto"/>
              <w:jc w:val="center"/>
              <w:rPr>
                <w:rFonts w:ascii="Roboto" w:eastAsia="Roboto" w:hAnsi="Roboto" w:cs="Roboto"/>
                <w:sz w:val="18"/>
                <w:szCs w:val="18"/>
              </w:rPr>
            </w:pPr>
          </w:p>
          <w:p w:rsidR="004A0797" w:rsidRDefault="004A0797" w:rsidP="004A0797">
            <w:pPr>
              <w:spacing w:line="360" w:lineRule="auto"/>
              <w:jc w:val="center"/>
              <w:rPr>
                <w:rFonts w:ascii="Roboto" w:eastAsia="Roboto" w:hAnsi="Roboto" w:cs="Roboto"/>
                <w:sz w:val="18"/>
                <w:szCs w:val="18"/>
              </w:rPr>
            </w:pPr>
          </w:p>
          <w:p w:rsidR="00874088" w:rsidRDefault="004A0797" w:rsidP="004A0797">
            <w:pPr>
              <w:spacing w:line="360" w:lineRule="auto"/>
              <w:jc w:val="center"/>
              <w:rPr>
                <w:rFonts w:ascii="Roboto" w:eastAsia="Roboto" w:hAnsi="Roboto" w:cs="Roboto"/>
                <w:sz w:val="18"/>
                <w:szCs w:val="18"/>
              </w:rPr>
            </w:pPr>
            <w:r>
              <w:rPr>
                <w:rFonts w:ascii="Roboto" w:eastAsia="Roboto" w:hAnsi="Roboto" w:cs="Roboto"/>
                <w:sz w:val="18"/>
                <w:szCs w:val="18"/>
              </w:rPr>
              <w:t>Medium</w:t>
            </w:r>
          </w:p>
          <w:p w:rsidR="004A0797" w:rsidRDefault="004A0797" w:rsidP="004A0797">
            <w:pPr>
              <w:spacing w:line="360" w:lineRule="auto"/>
              <w:jc w:val="center"/>
              <w:rPr>
                <w:rFonts w:ascii="Roboto" w:eastAsia="Roboto" w:hAnsi="Roboto" w:cs="Roboto"/>
                <w:sz w:val="18"/>
                <w:szCs w:val="18"/>
              </w:rPr>
            </w:pPr>
          </w:p>
        </w:tc>
        <w:tc>
          <w:tcPr>
            <w:tcW w:w="1411" w:type="dxa"/>
          </w:tcPr>
          <w:p w:rsidR="004A0797" w:rsidRDefault="004A0797" w:rsidP="004A0797">
            <w:pPr>
              <w:spacing w:line="360" w:lineRule="auto"/>
              <w:jc w:val="center"/>
              <w:rPr>
                <w:rFonts w:ascii="Roboto" w:eastAsia="Roboto" w:hAnsi="Roboto" w:cs="Roboto"/>
                <w:sz w:val="18"/>
                <w:szCs w:val="18"/>
              </w:rPr>
            </w:pPr>
          </w:p>
          <w:p w:rsidR="004A0797" w:rsidRDefault="004A0797" w:rsidP="004A0797">
            <w:pPr>
              <w:spacing w:line="360" w:lineRule="auto"/>
              <w:jc w:val="center"/>
              <w:rPr>
                <w:rFonts w:ascii="Roboto" w:eastAsia="Roboto" w:hAnsi="Roboto" w:cs="Roboto"/>
                <w:sz w:val="18"/>
                <w:szCs w:val="18"/>
              </w:rPr>
            </w:pPr>
          </w:p>
          <w:p w:rsidR="00874088" w:rsidRDefault="004A0797" w:rsidP="004A0797">
            <w:pPr>
              <w:spacing w:line="360" w:lineRule="auto"/>
              <w:jc w:val="center"/>
              <w:rPr>
                <w:rFonts w:ascii="Roboto" w:eastAsia="Roboto" w:hAnsi="Roboto" w:cs="Roboto"/>
                <w:sz w:val="18"/>
                <w:szCs w:val="18"/>
              </w:rPr>
            </w:pPr>
            <w:r>
              <w:rPr>
                <w:rFonts w:ascii="Roboto" w:eastAsia="Roboto" w:hAnsi="Roboto" w:cs="Roboto"/>
                <w:sz w:val="18"/>
                <w:szCs w:val="18"/>
              </w:rPr>
              <w:t>High</w:t>
            </w:r>
          </w:p>
        </w:tc>
        <w:tc>
          <w:tcPr>
            <w:tcW w:w="1384" w:type="dxa"/>
          </w:tcPr>
          <w:p w:rsidR="004A0797" w:rsidRDefault="004A0797" w:rsidP="004A0797">
            <w:pPr>
              <w:spacing w:line="360" w:lineRule="auto"/>
              <w:jc w:val="center"/>
              <w:rPr>
                <w:rFonts w:ascii="Roboto" w:eastAsia="Roboto" w:hAnsi="Roboto" w:cs="Roboto"/>
                <w:sz w:val="18"/>
                <w:szCs w:val="18"/>
              </w:rPr>
            </w:pPr>
          </w:p>
          <w:p w:rsidR="004A0797" w:rsidRDefault="004A0797" w:rsidP="004A0797">
            <w:pPr>
              <w:spacing w:line="360" w:lineRule="auto"/>
              <w:jc w:val="center"/>
              <w:rPr>
                <w:rFonts w:ascii="Roboto" w:eastAsia="Roboto" w:hAnsi="Roboto" w:cs="Roboto"/>
                <w:sz w:val="18"/>
                <w:szCs w:val="18"/>
              </w:rPr>
            </w:pPr>
          </w:p>
          <w:p w:rsidR="00874088" w:rsidRDefault="004A0797" w:rsidP="004A0797">
            <w:pPr>
              <w:spacing w:line="360" w:lineRule="auto"/>
              <w:jc w:val="center"/>
              <w:rPr>
                <w:rFonts w:ascii="Roboto" w:eastAsia="Roboto" w:hAnsi="Roboto" w:cs="Roboto"/>
                <w:sz w:val="18"/>
                <w:szCs w:val="18"/>
              </w:rPr>
            </w:pPr>
            <w:r>
              <w:rPr>
                <w:rFonts w:ascii="Roboto" w:eastAsia="Roboto" w:hAnsi="Roboto" w:cs="Roboto"/>
                <w:sz w:val="18"/>
                <w:szCs w:val="18"/>
              </w:rPr>
              <w:t>High</w:t>
            </w:r>
          </w:p>
        </w:tc>
        <w:tc>
          <w:tcPr>
            <w:tcW w:w="1536" w:type="dxa"/>
          </w:tcPr>
          <w:p w:rsidR="00874088" w:rsidRDefault="00263B65" w:rsidP="00263B65">
            <w:pPr>
              <w:spacing w:line="276" w:lineRule="auto"/>
              <w:rPr>
                <w:rFonts w:ascii="Roboto" w:eastAsia="Roboto" w:hAnsi="Roboto" w:cs="Roboto"/>
                <w:sz w:val="18"/>
                <w:szCs w:val="18"/>
              </w:rPr>
            </w:pPr>
            <w:r>
              <w:rPr>
                <w:rFonts w:ascii="Roboto" w:eastAsia="Roboto" w:hAnsi="Roboto" w:cs="Roboto"/>
                <w:sz w:val="18"/>
                <w:szCs w:val="18"/>
              </w:rPr>
              <w:t>Medium likelihood due to basic antivirus; high impact from sales disruption and random cost</w:t>
            </w:r>
          </w:p>
        </w:tc>
      </w:tr>
      <w:tr w:rsidR="003D66B0" w:rsidTr="003D66B0">
        <w:tc>
          <w:tcPr>
            <w:tcW w:w="1496" w:type="dxa"/>
          </w:tcPr>
          <w:p w:rsidR="00874088" w:rsidRPr="00326CB6" w:rsidRDefault="00874088" w:rsidP="00874088">
            <w:pPr>
              <w:spacing w:line="360" w:lineRule="auto"/>
              <w:rPr>
                <w:rFonts w:ascii="Roboto" w:eastAsia="Roboto" w:hAnsi="Roboto" w:cs="Roboto"/>
                <w:b/>
                <w:sz w:val="20"/>
                <w:szCs w:val="20"/>
              </w:rPr>
            </w:pPr>
            <w:r w:rsidRPr="00326CB6">
              <w:rPr>
                <w:rFonts w:ascii="Roboto" w:eastAsia="Roboto" w:hAnsi="Roboto" w:cs="Roboto"/>
                <w:b/>
                <w:sz w:val="20"/>
                <w:szCs w:val="20"/>
              </w:rPr>
              <w:t>Customer Database</w:t>
            </w:r>
          </w:p>
        </w:tc>
        <w:tc>
          <w:tcPr>
            <w:tcW w:w="2036" w:type="dxa"/>
          </w:tcPr>
          <w:p w:rsidR="00874088" w:rsidRDefault="00874088" w:rsidP="00874088">
            <w:pPr>
              <w:spacing w:line="360" w:lineRule="auto"/>
              <w:rPr>
                <w:rFonts w:ascii="Roboto" w:eastAsia="Roboto" w:hAnsi="Roboto" w:cs="Roboto"/>
                <w:sz w:val="18"/>
                <w:szCs w:val="18"/>
              </w:rPr>
            </w:pPr>
            <w:r>
              <w:rPr>
                <w:rFonts w:ascii="Roboto" w:eastAsia="Roboto" w:hAnsi="Roboto" w:cs="Roboto"/>
                <w:sz w:val="18"/>
                <w:szCs w:val="18"/>
              </w:rPr>
              <w:t>Data Breach</w:t>
            </w:r>
          </w:p>
        </w:tc>
        <w:tc>
          <w:tcPr>
            <w:tcW w:w="1487" w:type="dxa"/>
          </w:tcPr>
          <w:p w:rsidR="004A0797" w:rsidRDefault="004A0797" w:rsidP="004A0797">
            <w:pPr>
              <w:spacing w:line="360" w:lineRule="auto"/>
              <w:jc w:val="center"/>
              <w:rPr>
                <w:rFonts w:ascii="Roboto" w:eastAsia="Roboto" w:hAnsi="Roboto" w:cs="Roboto"/>
                <w:sz w:val="18"/>
                <w:szCs w:val="18"/>
              </w:rPr>
            </w:pPr>
          </w:p>
          <w:p w:rsidR="00874088" w:rsidRDefault="004A0797" w:rsidP="004A0797">
            <w:pPr>
              <w:spacing w:line="360" w:lineRule="auto"/>
              <w:jc w:val="center"/>
              <w:rPr>
                <w:rFonts w:ascii="Roboto" w:eastAsia="Roboto" w:hAnsi="Roboto" w:cs="Roboto"/>
                <w:sz w:val="18"/>
                <w:szCs w:val="18"/>
              </w:rPr>
            </w:pPr>
            <w:r>
              <w:rPr>
                <w:rFonts w:ascii="Roboto" w:eastAsia="Roboto" w:hAnsi="Roboto" w:cs="Roboto"/>
                <w:sz w:val="18"/>
                <w:szCs w:val="18"/>
              </w:rPr>
              <w:t>High</w:t>
            </w:r>
          </w:p>
        </w:tc>
        <w:tc>
          <w:tcPr>
            <w:tcW w:w="1411" w:type="dxa"/>
          </w:tcPr>
          <w:p w:rsidR="004A0797" w:rsidRDefault="004A0797" w:rsidP="004A0797">
            <w:pPr>
              <w:spacing w:line="360" w:lineRule="auto"/>
              <w:jc w:val="center"/>
              <w:rPr>
                <w:rFonts w:ascii="Roboto" w:eastAsia="Roboto" w:hAnsi="Roboto" w:cs="Roboto"/>
                <w:sz w:val="18"/>
                <w:szCs w:val="18"/>
              </w:rPr>
            </w:pPr>
          </w:p>
          <w:p w:rsidR="00874088" w:rsidRDefault="004A0797" w:rsidP="004A0797">
            <w:pPr>
              <w:spacing w:line="360" w:lineRule="auto"/>
              <w:jc w:val="center"/>
              <w:rPr>
                <w:rFonts w:ascii="Roboto" w:eastAsia="Roboto" w:hAnsi="Roboto" w:cs="Roboto"/>
                <w:sz w:val="18"/>
                <w:szCs w:val="18"/>
              </w:rPr>
            </w:pPr>
            <w:r>
              <w:rPr>
                <w:rFonts w:ascii="Roboto" w:eastAsia="Roboto" w:hAnsi="Roboto" w:cs="Roboto"/>
                <w:sz w:val="18"/>
                <w:szCs w:val="18"/>
              </w:rPr>
              <w:t>High</w:t>
            </w:r>
          </w:p>
        </w:tc>
        <w:tc>
          <w:tcPr>
            <w:tcW w:w="1384" w:type="dxa"/>
          </w:tcPr>
          <w:p w:rsidR="004A0797" w:rsidRDefault="004A0797" w:rsidP="004A0797">
            <w:pPr>
              <w:spacing w:line="360" w:lineRule="auto"/>
              <w:jc w:val="center"/>
              <w:rPr>
                <w:rFonts w:ascii="Roboto" w:eastAsia="Roboto" w:hAnsi="Roboto" w:cs="Roboto"/>
                <w:sz w:val="18"/>
                <w:szCs w:val="18"/>
              </w:rPr>
            </w:pPr>
          </w:p>
          <w:p w:rsidR="00874088" w:rsidRDefault="004A0797" w:rsidP="004A0797">
            <w:pPr>
              <w:spacing w:line="360" w:lineRule="auto"/>
              <w:jc w:val="center"/>
              <w:rPr>
                <w:rFonts w:ascii="Roboto" w:eastAsia="Roboto" w:hAnsi="Roboto" w:cs="Roboto"/>
                <w:sz w:val="18"/>
                <w:szCs w:val="18"/>
              </w:rPr>
            </w:pPr>
            <w:r>
              <w:rPr>
                <w:rFonts w:ascii="Roboto" w:eastAsia="Roboto" w:hAnsi="Roboto" w:cs="Roboto"/>
                <w:sz w:val="18"/>
                <w:szCs w:val="18"/>
              </w:rPr>
              <w:t>Critical</w:t>
            </w:r>
          </w:p>
        </w:tc>
        <w:tc>
          <w:tcPr>
            <w:tcW w:w="1536" w:type="dxa"/>
          </w:tcPr>
          <w:p w:rsidR="00874088" w:rsidRDefault="00263B65" w:rsidP="00263B65">
            <w:pPr>
              <w:spacing w:line="276" w:lineRule="auto"/>
              <w:rPr>
                <w:rFonts w:ascii="Roboto" w:eastAsia="Roboto" w:hAnsi="Roboto" w:cs="Roboto"/>
                <w:sz w:val="18"/>
                <w:szCs w:val="18"/>
              </w:rPr>
            </w:pPr>
            <w:r>
              <w:rPr>
                <w:rFonts w:ascii="Roboto" w:eastAsia="Roboto" w:hAnsi="Roboto" w:cs="Roboto"/>
                <w:sz w:val="18"/>
                <w:szCs w:val="18"/>
              </w:rPr>
              <w:t>High likelihood due to no MFAs and weak encryption; high impact from legal/ reputational damage</w:t>
            </w:r>
          </w:p>
        </w:tc>
      </w:tr>
      <w:tr w:rsidR="003D66B0" w:rsidTr="003D66B0">
        <w:tc>
          <w:tcPr>
            <w:tcW w:w="1496" w:type="dxa"/>
          </w:tcPr>
          <w:p w:rsidR="00874088" w:rsidRPr="00326CB6" w:rsidRDefault="00874088" w:rsidP="00874088">
            <w:pPr>
              <w:spacing w:line="360" w:lineRule="auto"/>
              <w:rPr>
                <w:rFonts w:ascii="Roboto" w:eastAsia="Roboto" w:hAnsi="Roboto" w:cs="Roboto"/>
                <w:b/>
                <w:sz w:val="20"/>
                <w:szCs w:val="20"/>
              </w:rPr>
            </w:pPr>
            <w:r w:rsidRPr="00326CB6">
              <w:rPr>
                <w:rFonts w:ascii="Roboto" w:eastAsia="Roboto" w:hAnsi="Roboto" w:cs="Roboto"/>
                <w:b/>
                <w:sz w:val="20"/>
                <w:szCs w:val="20"/>
              </w:rPr>
              <w:t>Customer Database</w:t>
            </w:r>
          </w:p>
        </w:tc>
        <w:tc>
          <w:tcPr>
            <w:tcW w:w="2036" w:type="dxa"/>
          </w:tcPr>
          <w:p w:rsidR="00874088" w:rsidRDefault="00874088" w:rsidP="00874088">
            <w:pPr>
              <w:spacing w:line="360" w:lineRule="auto"/>
              <w:rPr>
                <w:rFonts w:ascii="Roboto" w:eastAsia="Roboto" w:hAnsi="Roboto" w:cs="Roboto"/>
                <w:sz w:val="18"/>
                <w:szCs w:val="18"/>
              </w:rPr>
            </w:pPr>
            <w:r>
              <w:rPr>
                <w:rFonts w:ascii="Roboto" w:eastAsia="Roboto" w:hAnsi="Roboto" w:cs="Roboto"/>
                <w:sz w:val="18"/>
                <w:szCs w:val="18"/>
              </w:rPr>
              <w:t>Phishing (Admin Access)</w:t>
            </w:r>
          </w:p>
        </w:tc>
        <w:tc>
          <w:tcPr>
            <w:tcW w:w="1487" w:type="dxa"/>
          </w:tcPr>
          <w:p w:rsidR="004A0797" w:rsidRDefault="004A0797" w:rsidP="004A0797">
            <w:pPr>
              <w:spacing w:line="360" w:lineRule="auto"/>
              <w:jc w:val="center"/>
              <w:rPr>
                <w:rFonts w:ascii="Roboto" w:eastAsia="Roboto" w:hAnsi="Roboto" w:cs="Roboto"/>
                <w:sz w:val="18"/>
                <w:szCs w:val="18"/>
              </w:rPr>
            </w:pPr>
          </w:p>
          <w:p w:rsidR="00874088" w:rsidRDefault="004A0797" w:rsidP="004A0797">
            <w:pPr>
              <w:spacing w:line="360" w:lineRule="auto"/>
              <w:jc w:val="center"/>
              <w:rPr>
                <w:rFonts w:ascii="Roboto" w:eastAsia="Roboto" w:hAnsi="Roboto" w:cs="Roboto"/>
                <w:sz w:val="18"/>
                <w:szCs w:val="18"/>
              </w:rPr>
            </w:pPr>
            <w:r>
              <w:rPr>
                <w:rFonts w:ascii="Roboto" w:eastAsia="Roboto" w:hAnsi="Roboto" w:cs="Roboto"/>
                <w:sz w:val="18"/>
                <w:szCs w:val="18"/>
              </w:rPr>
              <w:t>High</w:t>
            </w:r>
          </w:p>
        </w:tc>
        <w:tc>
          <w:tcPr>
            <w:tcW w:w="1411" w:type="dxa"/>
          </w:tcPr>
          <w:p w:rsidR="004A0797" w:rsidRDefault="004A0797" w:rsidP="004A0797">
            <w:pPr>
              <w:spacing w:line="360" w:lineRule="auto"/>
              <w:jc w:val="center"/>
              <w:rPr>
                <w:rFonts w:ascii="Roboto" w:eastAsia="Roboto" w:hAnsi="Roboto" w:cs="Roboto"/>
                <w:sz w:val="18"/>
                <w:szCs w:val="18"/>
              </w:rPr>
            </w:pPr>
          </w:p>
          <w:p w:rsidR="00874088" w:rsidRPr="004A0797" w:rsidRDefault="004A0797" w:rsidP="004A0797">
            <w:pPr>
              <w:spacing w:line="360" w:lineRule="auto"/>
              <w:jc w:val="center"/>
            </w:pPr>
            <w:r>
              <w:rPr>
                <w:rFonts w:ascii="Roboto" w:eastAsia="Roboto" w:hAnsi="Roboto" w:cs="Roboto"/>
                <w:sz w:val="18"/>
                <w:szCs w:val="18"/>
              </w:rPr>
              <w:t>High</w:t>
            </w:r>
          </w:p>
        </w:tc>
        <w:tc>
          <w:tcPr>
            <w:tcW w:w="1384" w:type="dxa"/>
          </w:tcPr>
          <w:p w:rsidR="004A0797" w:rsidRDefault="004A0797" w:rsidP="004A0797">
            <w:pPr>
              <w:spacing w:line="360" w:lineRule="auto"/>
              <w:jc w:val="center"/>
              <w:rPr>
                <w:rFonts w:ascii="Roboto" w:eastAsia="Roboto" w:hAnsi="Roboto" w:cs="Roboto"/>
                <w:sz w:val="18"/>
                <w:szCs w:val="18"/>
              </w:rPr>
            </w:pPr>
          </w:p>
          <w:p w:rsidR="00874088" w:rsidRDefault="004A0797" w:rsidP="004A0797">
            <w:pPr>
              <w:spacing w:line="360" w:lineRule="auto"/>
              <w:jc w:val="center"/>
              <w:rPr>
                <w:rFonts w:ascii="Roboto" w:eastAsia="Roboto" w:hAnsi="Roboto" w:cs="Roboto"/>
                <w:sz w:val="18"/>
                <w:szCs w:val="18"/>
              </w:rPr>
            </w:pPr>
            <w:r>
              <w:rPr>
                <w:rFonts w:ascii="Roboto" w:eastAsia="Roboto" w:hAnsi="Roboto" w:cs="Roboto"/>
                <w:sz w:val="18"/>
                <w:szCs w:val="18"/>
              </w:rPr>
              <w:t>Critical</w:t>
            </w:r>
          </w:p>
        </w:tc>
        <w:tc>
          <w:tcPr>
            <w:tcW w:w="1536" w:type="dxa"/>
          </w:tcPr>
          <w:p w:rsidR="00874088" w:rsidRDefault="00263B65" w:rsidP="00874088">
            <w:pPr>
              <w:spacing w:line="360" w:lineRule="auto"/>
              <w:rPr>
                <w:rFonts w:ascii="Roboto" w:eastAsia="Roboto" w:hAnsi="Roboto" w:cs="Roboto"/>
                <w:sz w:val="18"/>
                <w:szCs w:val="18"/>
              </w:rPr>
            </w:pPr>
            <w:r>
              <w:rPr>
                <w:rFonts w:ascii="Roboto" w:eastAsia="Roboto" w:hAnsi="Roboto" w:cs="Roboto"/>
                <w:sz w:val="18"/>
                <w:szCs w:val="18"/>
              </w:rPr>
              <w:t>High likelihood due to lack of training and MFA; high impact from customized data</w:t>
            </w:r>
          </w:p>
        </w:tc>
      </w:tr>
      <w:tr w:rsidR="003D66B0" w:rsidTr="003D66B0">
        <w:tc>
          <w:tcPr>
            <w:tcW w:w="1496" w:type="dxa"/>
          </w:tcPr>
          <w:p w:rsidR="00326CB6" w:rsidRPr="00326CB6" w:rsidRDefault="00326CB6" w:rsidP="00874088">
            <w:pPr>
              <w:spacing w:line="360" w:lineRule="auto"/>
              <w:rPr>
                <w:rFonts w:ascii="Roboto" w:eastAsia="Roboto" w:hAnsi="Roboto" w:cs="Roboto"/>
                <w:b/>
                <w:sz w:val="20"/>
                <w:szCs w:val="20"/>
              </w:rPr>
            </w:pPr>
          </w:p>
          <w:p w:rsidR="00326CB6" w:rsidRPr="00326CB6" w:rsidRDefault="00326CB6" w:rsidP="00874088">
            <w:pPr>
              <w:spacing w:line="360" w:lineRule="auto"/>
              <w:rPr>
                <w:rFonts w:ascii="Roboto" w:eastAsia="Roboto" w:hAnsi="Roboto" w:cs="Roboto"/>
                <w:b/>
                <w:sz w:val="20"/>
                <w:szCs w:val="20"/>
              </w:rPr>
            </w:pPr>
          </w:p>
          <w:p w:rsidR="00874088" w:rsidRPr="00326CB6" w:rsidRDefault="00874088" w:rsidP="00874088">
            <w:pPr>
              <w:spacing w:line="360" w:lineRule="auto"/>
              <w:rPr>
                <w:rFonts w:ascii="Roboto" w:eastAsia="Roboto" w:hAnsi="Roboto" w:cs="Roboto"/>
                <w:b/>
                <w:sz w:val="20"/>
                <w:szCs w:val="20"/>
              </w:rPr>
            </w:pPr>
            <w:r w:rsidRPr="00326CB6">
              <w:rPr>
                <w:rFonts w:ascii="Roboto" w:eastAsia="Roboto" w:hAnsi="Roboto" w:cs="Roboto"/>
                <w:b/>
                <w:sz w:val="20"/>
                <w:szCs w:val="20"/>
              </w:rPr>
              <w:t>Employee Records</w:t>
            </w:r>
          </w:p>
        </w:tc>
        <w:tc>
          <w:tcPr>
            <w:tcW w:w="2036" w:type="dxa"/>
          </w:tcPr>
          <w:p w:rsidR="00C65A2E" w:rsidRDefault="00C65A2E" w:rsidP="004255B6">
            <w:pPr>
              <w:spacing w:line="360" w:lineRule="auto"/>
              <w:jc w:val="center"/>
              <w:rPr>
                <w:rFonts w:ascii="Roboto" w:eastAsia="Roboto" w:hAnsi="Roboto" w:cs="Roboto"/>
                <w:sz w:val="18"/>
                <w:szCs w:val="18"/>
              </w:rPr>
            </w:pPr>
          </w:p>
          <w:p w:rsidR="00C65A2E" w:rsidRDefault="00C65A2E" w:rsidP="004255B6">
            <w:pPr>
              <w:spacing w:line="360" w:lineRule="auto"/>
              <w:jc w:val="center"/>
              <w:rPr>
                <w:rFonts w:ascii="Roboto" w:eastAsia="Roboto" w:hAnsi="Roboto" w:cs="Roboto"/>
                <w:sz w:val="18"/>
                <w:szCs w:val="18"/>
              </w:rPr>
            </w:pPr>
          </w:p>
          <w:p w:rsidR="00C65A2E" w:rsidRDefault="00C65A2E" w:rsidP="00C65A2E">
            <w:pPr>
              <w:spacing w:line="360" w:lineRule="auto"/>
              <w:rPr>
                <w:rFonts w:ascii="Roboto" w:eastAsia="Roboto" w:hAnsi="Roboto" w:cs="Roboto"/>
                <w:sz w:val="18"/>
                <w:szCs w:val="18"/>
              </w:rPr>
            </w:pPr>
          </w:p>
          <w:p w:rsidR="00C65A2E" w:rsidRDefault="00C65A2E" w:rsidP="00C65A2E">
            <w:pPr>
              <w:spacing w:line="360" w:lineRule="auto"/>
              <w:rPr>
                <w:rFonts w:ascii="Roboto" w:eastAsia="Roboto" w:hAnsi="Roboto" w:cs="Roboto"/>
                <w:sz w:val="18"/>
                <w:szCs w:val="18"/>
              </w:rPr>
            </w:pPr>
          </w:p>
          <w:p w:rsidR="00874088" w:rsidRDefault="00C65A2E" w:rsidP="00C65A2E">
            <w:pPr>
              <w:spacing w:line="360" w:lineRule="auto"/>
              <w:rPr>
                <w:rFonts w:ascii="Roboto" w:eastAsia="Roboto" w:hAnsi="Roboto" w:cs="Roboto"/>
                <w:sz w:val="18"/>
                <w:szCs w:val="18"/>
              </w:rPr>
            </w:pPr>
            <w:r>
              <w:rPr>
                <w:rFonts w:ascii="Roboto" w:eastAsia="Roboto" w:hAnsi="Roboto" w:cs="Roboto"/>
                <w:sz w:val="18"/>
                <w:szCs w:val="18"/>
              </w:rPr>
              <w:t xml:space="preserve">      </w:t>
            </w:r>
            <w:r w:rsidR="00874088">
              <w:rPr>
                <w:rFonts w:ascii="Roboto" w:eastAsia="Roboto" w:hAnsi="Roboto" w:cs="Roboto"/>
                <w:sz w:val="18"/>
                <w:szCs w:val="18"/>
              </w:rPr>
              <w:t>Data Breach</w:t>
            </w:r>
          </w:p>
        </w:tc>
        <w:tc>
          <w:tcPr>
            <w:tcW w:w="1487" w:type="dxa"/>
          </w:tcPr>
          <w:p w:rsidR="004A0797" w:rsidRDefault="004A0797" w:rsidP="004A0797">
            <w:pPr>
              <w:spacing w:line="360" w:lineRule="auto"/>
              <w:jc w:val="center"/>
              <w:rPr>
                <w:rFonts w:ascii="Roboto" w:eastAsia="Roboto" w:hAnsi="Roboto" w:cs="Roboto"/>
                <w:sz w:val="18"/>
                <w:szCs w:val="18"/>
              </w:rPr>
            </w:pPr>
          </w:p>
          <w:p w:rsidR="00C65A2E" w:rsidRDefault="00C65A2E" w:rsidP="004A0797">
            <w:pPr>
              <w:spacing w:line="360" w:lineRule="auto"/>
              <w:jc w:val="center"/>
              <w:rPr>
                <w:rFonts w:ascii="Roboto" w:eastAsia="Roboto" w:hAnsi="Roboto" w:cs="Roboto"/>
                <w:sz w:val="18"/>
                <w:szCs w:val="18"/>
              </w:rPr>
            </w:pPr>
          </w:p>
          <w:p w:rsidR="00C65A2E" w:rsidRDefault="00C65A2E" w:rsidP="004A0797">
            <w:pPr>
              <w:spacing w:line="360" w:lineRule="auto"/>
              <w:jc w:val="center"/>
              <w:rPr>
                <w:rFonts w:ascii="Roboto" w:eastAsia="Roboto" w:hAnsi="Roboto" w:cs="Roboto"/>
                <w:sz w:val="18"/>
                <w:szCs w:val="18"/>
              </w:rPr>
            </w:pPr>
          </w:p>
          <w:p w:rsidR="00C65A2E" w:rsidRDefault="00C65A2E" w:rsidP="004A0797">
            <w:pPr>
              <w:spacing w:line="360" w:lineRule="auto"/>
              <w:jc w:val="center"/>
              <w:rPr>
                <w:rFonts w:ascii="Roboto" w:eastAsia="Roboto" w:hAnsi="Roboto" w:cs="Roboto"/>
                <w:sz w:val="18"/>
                <w:szCs w:val="18"/>
              </w:rPr>
            </w:pPr>
          </w:p>
          <w:p w:rsidR="00874088" w:rsidRDefault="004A0797" w:rsidP="004A0797">
            <w:pPr>
              <w:spacing w:line="360" w:lineRule="auto"/>
              <w:jc w:val="center"/>
              <w:rPr>
                <w:rFonts w:ascii="Roboto" w:eastAsia="Roboto" w:hAnsi="Roboto" w:cs="Roboto"/>
                <w:sz w:val="18"/>
                <w:szCs w:val="18"/>
              </w:rPr>
            </w:pPr>
            <w:r>
              <w:rPr>
                <w:rFonts w:ascii="Roboto" w:eastAsia="Roboto" w:hAnsi="Roboto" w:cs="Roboto"/>
                <w:sz w:val="18"/>
                <w:szCs w:val="18"/>
              </w:rPr>
              <w:t>Medium</w:t>
            </w:r>
          </w:p>
        </w:tc>
        <w:tc>
          <w:tcPr>
            <w:tcW w:w="1411" w:type="dxa"/>
          </w:tcPr>
          <w:p w:rsidR="004A0797" w:rsidRDefault="004A0797" w:rsidP="004A0797">
            <w:pPr>
              <w:spacing w:line="360" w:lineRule="auto"/>
              <w:jc w:val="center"/>
              <w:rPr>
                <w:rFonts w:ascii="Roboto" w:eastAsia="Roboto" w:hAnsi="Roboto" w:cs="Roboto"/>
                <w:sz w:val="18"/>
                <w:szCs w:val="18"/>
              </w:rPr>
            </w:pPr>
          </w:p>
          <w:p w:rsidR="00326CB6" w:rsidRDefault="00326CB6" w:rsidP="004A0797">
            <w:pPr>
              <w:spacing w:line="360" w:lineRule="auto"/>
              <w:jc w:val="center"/>
              <w:rPr>
                <w:rFonts w:ascii="Roboto" w:eastAsia="Roboto" w:hAnsi="Roboto" w:cs="Roboto"/>
                <w:sz w:val="18"/>
                <w:szCs w:val="18"/>
              </w:rPr>
            </w:pPr>
          </w:p>
          <w:p w:rsidR="00326CB6" w:rsidRDefault="00326CB6" w:rsidP="004A0797">
            <w:pPr>
              <w:spacing w:line="360" w:lineRule="auto"/>
              <w:jc w:val="center"/>
              <w:rPr>
                <w:rFonts w:ascii="Roboto" w:eastAsia="Roboto" w:hAnsi="Roboto" w:cs="Roboto"/>
                <w:sz w:val="18"/>
                <w:szCs w:val="18"/>
              </w:rPr>
            </w:pPr>
          </w:p>
          <w:p w:rsidR="00326CB6" w:rsidRDefault="00326CB6" w:rsidP="004A0797">
            <w:pPr>
              <w:spacing w:line="360" w:lineRule="auto"/>
              <w:jc w:val="center"/>
              <w:rPr>
                <w:rFonts w:ascii="Roboto" w:eastAsia="Roboto" w:hAnsi="Roboto" w:cs="Roboto"/>
                <w:sz w:val="18"/>
                <w:szCs w:val="18"/>
              </w:rPr>
            </w:pPr>
          </w:p>
          <w:p w:rsidR="00874088" w:rsidRDefault="004A0797" w:rsidP="004A0797">
            <w:pPr>
              <w:spacing w:line="360" w:lineRule="auto"/>
              <w:jc w:val="center"/>
              <w:rPr>
                <w:rFonts w:ascii="Roboto" w:eastAsia="Roboto" w:hAnsi="Roboto" w:cs="Roboto"/>
                <w:sz w:val="18"/>
                <w:szCs w:val="18"/>
              </w:rPr>
            </w:pPr>
            <w:r>
              <w:rPr>
                <w:rFonts w:ascii="Roboto" w:eastAsia="Roboto" w:hAnsi="Roboto" w:cs="Roboto"/>
                <w:sz w:val="18"/>
                <w:szCs w:val="18"/>
              </w:rPr>
              <w:t>High</w:t>
            </w:r>
          </w:p>
        </w:tc>
        <w:tc>
          <w:tcPr>
            <w:tcW w:w="1384" w:type="dxa"/>
          </w:tcPr>
          <w:p w:rsidR="004A0797" w:rsidRDefault="004A0797" w:rsidP="004A0797">
            <w:pPr>
              <w:spacing w:line="360" w:lineRule="auto"/>
              <w:jc w:val="center"/>
              <w:rPr>
                <w:rFonts w:ascii="Roboto" w:eastAsia="Roboto" w:hAnsi="Roboto" w:cs="Roboto"/>
                <w:sz w:val="18"/>
                <w:szCs w:val="18"/>
              </w:rPr>
            </w:pPr>
          </w:p>
          <w:p w:rsidR="00326CB6" w:rsidRDefault="00326CB6" w:rsidP="004A0797">
            <w:pPr>
              <w:spacing w:line="360" w:lineRule="auto"/>
              <w:jc w:val="center"/>
              <w:rPr>
                <w:rFonts w:ascii="Roboto" w:eastAsia="Roboto" w:hAnsi="Roboto" w:cs="Roboto"/>
                <w:sz w:val="18"/>
                <w:szCs w:val="18"/>
              </w:rPr>
            </w:pPr>
          </w:p>
          <w:p w:rsidR="00326CB6" w:rsidRDefault="00326CB6" w:rsidP="004A0797">
            <w:pPr>
              <w:spacing w:line="360" w:lineRule="auto"/>
              <w:jc w:val="center"/>
              <w:rPr>
                <w:rFonts w:ascii="Roboto" w:eastAsia="Roboto" w:hAnsi="Roboto" w:cs="Roboto"/>
                <w:sz w:val="18"/>
                <w:szCs w:val="18"/>
              </w:rPr>
            </w:pPr>
          </w:p>
          <w:p w:rsidR="00326CB6" w:rsidRDefault="00326CB6" w:rsidP="004A0797">
            <w:pPr>
              <w:spacing w:line="360" w:lineRule="auto"/>
              <w:jc w:val="center"/>
              <w:rPr>
                <w:rFonts w:ascii="Roboto" w:eastAsia="Roboto" w:hAnsi="Roboto" w:cs="Roboto"/>
                <w:sz w:val="18"/>
                <w:szCs w:val="18"/>
              </w:rPr>
            </w:pPr>
          </w:p>
          <w:p w:rsidR="00874088" w:rsidRDefault="004A0797" w:rsidP="004A0797">
            <w:pPr>
              <w:spacing w:line="360" w:lineRule="auto"/>
              <w:jc w:val="center"/>
              <w:rPr>
                <w:rFonts w:ascii="Roboto" w:eastAsia="Roboto" w:hAnsi="Roboto" w:cs="Roboto"/>
                <w:sz w:val="18"/>
                <w:szCs w:val="18"/>
              </w:rPr>
            </w:pPr>
            <w:r>
              <w:rPr>
                <w:rFonts w:ascii="Roboto" w:eastAsia="Roboto" w:hAnsi="Roboto" w:cs="Roboto"/>
                <w:sz w:val="18"/>
                <w:szCs w:val="18"/>
              </w:rPr>
              <w:t>High</w:t>
            </w:r>
          </w:p>
        </w:tc>
        <w:tc>
          <w:tcPr>
            <w:tcW w:w="1536" w:type="dxa"/>
          </w:tcPr>
          <w:p w:rsidR="00874088" w:rsidRDefault="00263B65" w:rsidP="00874088">
            <w:pPr>
              <w:spacing w:line="360" w:lineRule="auto"/>
              <w:rPr>
                <w:rFonts w:ascii="Roboto" w:eastAsia="Roboto" w:hAnsi="Roboto" w:cs="Roboto"/>
                <w:sz w:val="18"/>
                <w:szCs w:val="18"/>
              </w:rPr>
            </w:pPr>
            <w:r>
              <w:rPr>
                <w:rFonts w:ascii="Roboto" w:eastAsia="Roboto" w:hAnsi="Roboto" w:cs="Roboto"/>
                <w:sz w:val="18"/>
                <w:szCs w:val="18"/>
              </w:rPr>
              <w:t>Medium likelihood due to access controls; high impact from legal and  employee  trust loss.</w:t>
            </w:r>
          </w:p>
        </w:tc>
      </w:tr>
      <w:tr w:rsidR="003D66B0" w:rsidTr="003D66B0">
        <w:tc>
          <w:tcPr>
            <w:tcW w:w="1496" w:type="dxa"/>
          </w:tcPr>
          <w:p w:rsidR="00326CB6" w:rsidRPr="00326CB6" w:rsidRDefault="00326CB6" w:rsidP="00874088">
            <w:pPr>
              <w:spacing w:line="360" w:lineRule="auto"/>
              <w:rPr>
                <w:rFonts w:ascii="Roboto" w:eastAsia="Roboto" w:hAnsi="Roboto" w:cs="Roboto"/>
                <w:b/>
                <w:sz w:val="20"/>
                <w:szCs w:val="20"/>
              </w:rPr>
            </w:pPr>
          </w:p>
          <w:p w:rsidR="00874088" w:rsidRPr="00326CB6" w:rsidRDefault="003D66B0" w:rsidP="00874088">
            <w:pPr>
              <w:spacing w:line="360" w:lineRule="auto"/>
              <w:rPr>
                <w:rFonts w:ascii="Roboto" w:eastAsia="Roboto" w:hAnsi="Roboto" w:cs="Roboto"/>
                <w:b/>
                <w:sz w:val="20"/>
                <w:szCs w:val="20"/>
              </w:rPr>
            </w:pPr>
            <w:r w:rsidRPr="00326CB6">
              <w:rPr>
                <w:rFonts w:ascii="Roboto" w:eastAsia="Roboto" w:hAnsi="Roboto" w:cs="Roboto"/>
                <w:b/>
                <w:sz w:val="20"/>
                <w:szCs w:val="20"/>
              </w:rPr>
              <w:t>Employee Records</w:t>
            </w:r>
          </w:p>
        </w:tc>
        <w:tc>
          <w:tcPr>
            <w:tcW w:w="2036" w:type="dxa"/>
          </w:tcPr>
          <w:p w:rsidR="004255B6" w:rsidRDefault="004255B6" w:rsidP="004255B6">
            <w:pPr>
              <w:spacing w:line="360" w:lineRule="auto"/>
              <w:jc w:val="center"/>
              <w:rPr>
                <w:rFonts w:ascii="Roboto" w:eastAsia="Roboto" w:hAnsi="Roboto" w:cs="Roboto"/>
                <w:sz w:val="18"/>
                <w:szCs w:val="18"/>
              </w:rPr>
            </w:pPr>
          </w:p>
          <w:p w:rsidR="004255B6" w:rsidRDefault="004255B6" w:rsidP="004255B6">
            <w:pPr>
              <w:spacing w:line="360" w:lineRule="auto"/>
              <w:jc w:val="center"/>
              <w:rPr>
                <w:rFonts w:ascii="Roboto" w:eastAsia="Roboto" w:hAnsi="Roboto" w:cs="Roboto"/>
                <w:sz w:val="18"/>
                <w:szCs w:val="18"/>
              </w:rPr>
            </w:pPr>
          </w:p>
          <w:p w:rsidR="00874088" w:rsidRDefault="00874088" w:rsidP="004255B6">
            <w:pPr>
              <w:spacing w:line="360" w:lineRule="auto"/>
              <w:jc w:val="center"/>
              <w:rPr>
                <w:rFonts w:ascii="Roboto" w:eastAsia="Roboto" w:hAnsi="Roboto" w:cs="Roboto"/>
                <w:sz w:val="18"/>
                <w:szCs w:val="18"/>
              </w:rPr>
            </w:pPr>
            <w:r>
              <w:rPr>
                <w:rFonts w:ascii="Roboto" w:eastAsia="Roboto" w:hAnsi="Roboto" w:cs="Roboto"/>
                <w:sz w:val="18"/>
                <w:szCs w:val="18"/>
              </w:rPr>
              <w:t>Insider Threats</w:t>
            </w:r>
          </w:p>
        </w:tc>
        <w:tc>
          <w:tcPr>
            <w:tcW w:w="1487" w:type="dxa"/>
          </w:tcPr>
          <w:p w:rsidR="004A0797" w:rsidRDefault="004A0797" w:rsidP="004A0797">
            <w:pPr>
              <w:spacing w:line="360" w:lineRule="auto"/>
              <w:jc w:val="center"/>
              <w:rPr>
                <w:rFonts w:ascii="Roboto" w:eastAsia="Roboto" w:hAnsi="Roboto" w:cs="Roboto"/>
                <w:sz w:val="18"/>
                <w:szCs w:val="18"/>
              </w:rPr>
            </w:pPr>
          </w:p>
          <w:p w:rsidR="004255B6" w:rsidRDefault="004255B6" w:rsidP="004A0797">
            <w:pPr>
              <w:spacing w:line="360" w:lineRule="auto"/>
              <w:jc w:val="center"/>
              <w:rPr>
                <w:rFonts w:ascii="Roboto" w:eastAsia="Roboto" w:hAnsi="Roboto" w:cs="Roboto"/>
                <w:sz w:val="18"/>
                <w:szCs w:val="18"/>
              </w:rPr>
            </w:pPr>
          </w:p>
          <w:p w:rsidR="00874088" w:rsidRDefault="004A0797" w:rsidP="004A0797">
            <w:pPr>
              <w:spacing w:line="360" w:lineRule="auto"/>
              <w:jc w:val="center"/>
              <w:rPr>
                <w:rFonts w:ascii="Roboto" w:eastAsia="Roboto" w:hAnsi="Roboto" w:cs="Roboto"/>
                <w:sz w:val="18"/>
                <w:szCs w:val="18"/>
              </w:rPr>
            </w:pPr>
            <w:r>
              <w:rPr>
                <w:rFonts w:ascii="Roboto" w:eastAsia="Roboto" w:hAnsi="Roboto" w:cs="Roboto"/>
                <w:sz w:val="18"/>
                <w:szCs w:val="18"/>
              </w:rPr>
              <w:t>Low</w:t>
            </w:r>
          </w:p>
        </w:tc>
        <w:tc>
          <w:tcPr>
            <w:tcW w:w="1411" w:type="dxa"/>
          </w:tcPr>
          <w:p w:rsidR="004A0797" w:rsidRDefault="004A0797" w:rsidP="004A0797">
            <w:pPr>
              <w:spacing w:line="360" w:lineRule="auto"/>
              <w:jc w:val="center"/>
              <w:rPr>
                <w:rFonts w:ascii="Roboto" w:eastAsia="Roboto" w:hAnsi="Roboto" w:cs="Roboto"/>
                <w:sz w:val="18"/>
                <w:szCs w:val="18"/>
              </w:rPr>
            </w:pPr>
          </w:p>
          <w:p w:rsidR="004255B6" w:rsidRDefault="004255B6" w:rsidP="004A0797">
            <w:pPr>
              <w:spacing w:line="360" w:lineRule="auto"/>
              <w:jc w:val="center"/>
              <w:rPr>
                <w:rFonts w:ascii="Roboto" w:eastAsia="Roboto" w:hAnsi="Roboto" w:cs="Roboto"/>
                <w:sz w:val="18"/>
                <w:szCs w:val="18"/>
              </w:rPr>
            </w:pPr>
          </w:p>
          <w:p w:rsidR="00874088" w:rsidRDefault="004A0797" w:rsidP="004A0797">
            <w:pPr>
              <w:spacing w:line="360" w:lineRule="auto"/>
              <w:jc w:val="center"/>
              <w:rPr>
                <w:rFonts w:ascii="Roboto" w:eastAsia="Roboto" w:hAnsi="Roboto" w:cs="Roboto"/>
                <w:sz w:val="18"/>
                <w:szCs w:val="18"/>
              </w:rPr>
            </w:pPr>
            <w:r>
              <w:rPr>
                <w:rFonts w:ascii="Roboto" w:eastAsia="Roboto" w:hAnsi="Roboto" w:cs="Roboto"/>
                <w:sz w:val="18"/>
                <w:szCs w:val="18"/>
              </w:rPr>
              <w:t>High</w:t>
            </w:r>
          </w:p>
        </w:tc>
        <w:tc>
          <w:tcPr>
            <w:tcW w:w="1384" w:type="dxa"/>
          </w:tcPr>
          <w:p w:rsidR="004A0797" w:rsidRDefault="004A0797" w:rsidP="004A0797">
            <w:pPr>
              <w:spacing w:line="360" w:lineRule="auto"/>
              <w:jc w:val="center"/>
              <w:rPr>
                <w:rFonts w:ascii="Roboto" w:eastAsia="Roboto" w:hAnsi="Roboto" w:cs="Roboto"/>
                <w:sz w:val="18"/>
                <w:szCs w:val="18"/>
              </w:rPr>
            </w:pPr>
          </w:p>
          <w:p w:rsidR="004255B6" w:rsidRDefault="004255B6" w:rsidP="004A0797">
            <w:pPr>
              <w:spacing w:line="360" w:lineRule="auto"/>
              <w:jc w:val="center"/>
              <w:rPr>
                <w:rFonts w:ascii="Roboto" w:eastAsia="Roboto" w:hAnsi="Roboto" w:cs="Roboto"/>
                <w:sz w:val="18"/>
                <w:szCs w:val="18"/>
              </w:rPr>
            </w:pPr>
          </w:p>
          <w:p w:rsidR="00874088" w:rsidRDefault="004A0797" w:rsidP="004A0797">
            <w:pPr>
              <w:spacing w:line="360" w:lineRule="auto"/>
              <w:jc w:val="center"/>
              <w:rPr>
                <w:rFonts w:ascii="Roboto" w:eastAsia="Roboto" w:hAnsi="Roboto" w:cs="Roboto"/>
                <w:sz w:val="18"/>
                <w:szCs w:val="18"/>
              </w:rPr>
            </w:pPr>
            <w:r>
              <w:rPr>
                <w:rFonts w:ascii="Roboto" w:eastAsia="Roboto" w:hAnsi="Roboto" w:cs="Roboto"/>
                <w:sz w:val="18"/>
                <w:szCs w:val="18"/>
              </w:rPr>
              <w:t>Medium</w:t>
            </w:r>
          </w:p>
        </w:tc>
        <w:tc>
          <w:tcPr>
            <w:tcW w:w="1536" w:type="dxa"/>
          </w:tcPr>
          <w:p w:rsidR="00874088" w:rsidRDefault="00263B65" w:rsidP="00874088">
            <w:pPr>
              <w:spacing w:line="360" w:lineRule="auto"/>
              <w:rPr>
                <w:rFonts w:ascii="Roboto" w:eastAsia="Roboto" w:hAnsi="Roboto" w:cs="Roboto"/>
                <w:sz w:val="18"/>
                <w:szCs w:val="18"/>
              </w:rPr>
            </w:pPr>
            <w:r>
              <w:rPr>
                <w:rFonts w:ascii="Roboto" w:eastAsia="Roboto" w:hAnsi="Roboto" w:cs="Roboto"/>
                <w:sz w:val="18"/>
                <w:szCs w:val="18"/>
              </w:rPr>
              <w:t xml:space="preserve">Low likelihood due to small team; high </w:t>
            </w:r>
            <w:r>
              <w:rPr>
                <w:rFonts w:ascii="Roboto" w:eastAsia="Roboto" w:hAnsi="Roboto" w:cs="Roboto"/>
                <w:sz w:val="18"/>
                <w:szCs w:val="18"/>
              </w:rPr>
              <w:lastRenderedPageBreak/>
              <w:t>impact from sensitive data exposure.</w:t>
            </w:r>
          </w:p>
        </w:tc>
      </w:tr>
      <w:tr w:rsidR="003D66B0" w:rsidTr="003D66B0">
        <w:tc>
          <w:tcPr>
            <w:tcW w:w="1496" w:type="dxa"/>
          </w:tcPr>
          <w:p w:rsidR="00874088" w:rsidRPr="00326CB6" w:rsidRDefault="003D66B0" w:rsidP="00874088">
            <w:pPr>
              <w:spacing w:line="360" w:lineRule="auto"/>
              <w:rPr>
                <w:rFonts w:ascii="Roboto" w:eastAsia="Roboto" w:hAnsi="Roboto" w:cs="Roboto"/>
                <w:b/>
                <w:sz w:val="20"/>
                <w:szCs w:val="20"/>
              </w:rPr>
            </w:pPr>
            <w:r w:rsidRPr="00326CB6">
              <w:rPr>
                <w:rFonts w:ascii="Roboto" w:eastAsia="Roboto" w:hAnsi="Roboto" w:cs="Roboto"/>
                <w:b/>
                <w:sz w:val="20"/>
                <w:szCs w:val="20"/>
              </w:rPr>
              <w:lastRenderedPageBreak/>
              <w:t>Inventory Management Software</w:t>
            </w:r>
          </w:p>
        </w:tc>
        <w:tc>
          <w:tcPr>
            <w:tcW w:w="2036" w:type="dxa"/>
          </w:tcPr>
          <w:p w:rsidR="004255B6" w:rsidRDefault="004255B6" w:rsidP="004255B6">
            <w:pPr>
              <w:spacing w:line="360" w:lineRule="auto"/>
              <w:jc w:val="center"/>
              <w:rPr>
                <w:rFonts w:ascii="Roboto" w:eastAsia="Roboto" w:hAnsi="Roboto" w:cs="Roboto"/>
                <w:sz w:val="18"/>
                <w:szCs w:val="18"/>
              </w:rPr>
            </w:pPr>
          </w:p>
          <w:p w:rsidR="003D66B0" w:rsidRDefault="003D66B0" w:rsidP="004255B6">
            <w:pPr>
              <w:spacing w:line="360" w:lineRule="auto"/>
              <w:jc w:val="center"/>
              <w:rPr>
                <w:rFonts w:ascii="Roboto" w:eastAsia="Roboto" w:hAnsi="Roboto" w:cs="Roboto"/>
                <w:sz w:val="18"/>
                <w:szCs w:val="18"/>
              </w:rPr>
            </w:pPr>
            <w:r>
              <w:rPr>
                <w:rFonts w:ascii="Roboto" w:eastAsia="Roboto" w:hAnsi="Roboto" w:cs="Roboto"/>
                <w:sz w:val="18"/>
                <w:szCs w:val="18"/>
              </w:rPr>
              <w:t>Ransomware</w:t>
            </w:r>
          </w:p>
        </w:tc>
        <w:tc>
          <w:tcPr>
            <w:tcW w:w="1487" w:type="dxa"/>
          </w:tcPr>
          <w:p w:rsidR="004A0797" w:rsidRDefault="004A0797" w:rsidP="004A0797">
            <w:pPr>
              <w:spacing w:line="360" w:lineRule="auto"/>
              <w:jc w:val="center"/>
              <w:rPr>
                <w:rFonts w:ascii="Roboto" w:eastAsia="Roboto" w:hAnsi="Roboto" w:cs="Roboto"/>
                <w:sz w:val="18"/>
                <w:szCs w:val="18"/>
              </w:rPr>
            </w:pPr>
          </w:p>
          <w:p w:rsidR="00874088" w:rsidRDefault="004A0797" w:rsidP="004A0797">
            <w:pPr>
              <w:spacing w:line="360" w:lineRule="auto"/>
              <w:jc w:val="center"/>
              <w:rPr>
                <w:rFonts w:ascii="Roboto" w:eastAsia="Roboto" w:hAnsi="Roboto" w:cs="Roboto"/>
                <w:sz w:val="18"/>
                <w:szCs w:val="18"/>
              </w:rPr>
            </w:pPr>
            <w:r>
              <w:rPr>
                <w:rFonts w:ascii="Roboto" w:eastAsia="Roboto" w:hAnsi="Roboto" w:cs="Roboto"/>
                <w:sz w:val="18"/>
                <w:szCs w:val="18"/>
              </w:rPr>
              <w:t>Medium</w:t>
            </w:r>
          </w:p>
        </w:tc>
        <w:tc>
          <w:tcPr>
            <w:tcW w:w="1411" w:type="dxa"/>
          </w:tcPr>
          <w:p w:rsidR="004A0797" w:rsidRDefault="004A0797" w:rsidP="004A0797">
            <w:pPr>
              <w:spacing w:line="360" w:lineRule="auto"/>
              <w:jc w:val="center"/>
              <w:rPr>
                <w:rFonts w:ascii="Roboto" w:eastAsia="Roboto" w:hAnsi="Roboto" w:cs="Roboto"/>
                <w:sz w:val="18"/>
                <w:szCs w:val="18"/>
              </w:rPr>
            </w:pPr>
          </w:p>
          <w:p w:rsidR="00874088" w:rsidRDefault="004A0797" w:rsidP="004A0797">
            <w:pPr>
              <w:spacing w:line="360" w:lineRule="auto"/>
              <w:jc w:val="center"/>
              <w:rPr>
                <w:rFonts w:ascii="Roboto" w:eastAsia="Roboto" w:hAnsi="Roboto" w:cs="Roboto"/>
                <w:sz w:val="18"/>
                <w:szCs w:val="18"/>
              </w:rPr>
            </w:pPr>
            <w:r>
              <w:rPr>
                <w:rFonts w:ascii="Roboto" w:eastAsia="Roboto" w:hAnsi="Roboto" w:cs="Roboto"/>
                <w:sz w:val="18"/>
                <w:szCs w:val="18"/>
              </w:rPr>
              <w:t>High</w:t>
            </w:r>
          </w:p>
        </w:tc>
        <w:tc>
          <w:tcPr>
            <w:tcW w:w="1384" w:type="dxa"/>
          </w:tcPr>
          <w:p w:rsidR="004A0797" w:rsidRDefault="004A0797" w:rsidP="004A0797">
            <w:pPr>
              <w:spacing w:line="360" w:lineRule="auto"/>
              <w:jc w:val="center"/>
              <w:rPr>
                <w:rFonts w:ascii="Roboto" w:eastAsia="Roboto" w:hAnsi="Roboto" w:cs="Roboto"/>
                <w:sz w:val="18"/>
                <w:szCs w:val="18"/>
              </w:rPr>
            </w:pPr>
          </w:p>
          <w:p w:rsidR="00874088" w:rsidRDefault="004A0797" w:rsidP="004A0797">
            <w:pPr>
              <w:spacing w:line="360" w:lineRule="auto"/>
              <w:jc w:val="center"/>
              <w:rPr>
                <w:rFonts w:ascii="Roboto" w:eastAsia="Roboto" w:hAnsi="Roboto" w:cs="Roboto"/>
                <w:sz w:val="18"/>
                <w:szCs w:val="18"/>
              </w:rPr>
            </w:pPr>
            <w:r>
              <w:rPr>
                <w:rFonts w:ascii="Roboto" w:eastAsia="Roboto" w:hAnsi="Roboto" w:cs="Roboto"/>
                <w:sz w:val="18"/>
                <w:szCs w:val="18"/>
              </w:rPr>
              <w:t>High</w:t>
            </w:r>
          </w:p>
        </w:tc>
        <w:tc>
          <w:tcPr>
            <w:tcW w:w="1536" w:type="dxa"/>
          </w:tcPr>
          <w:p w:rsidR="00874088" w:rsidRDefault="00263B65" w:rsidP="004255B6">
            <w:pPr>
              <w:spacing w:line="276" w:lineRule="auto"/>
              <w:rPr>
                <w:rFonts w:ascii="Roboto" w:eastAsia="Roboto" w:hAnsi="Roboto" w:cs="Roboto"/>
                <w:sz w:val="18"/>
                <w:szCs w:val="18"/>
              </w:rPr>
            </w:pPr>
            <w:r>
              <w:rPr>
                <w:rFonts w:ascii="Roboto" w:eastAsia="Roboto" w:hAnsi="Roboto" w:cs="Roboto"/>
                <w:sz w:val="18"/>
                <w:szCs w:val="18"/>
              </w:rPr>
              <w:t>Medium likelihood due to cloud vulnerabilities; high impact from supply chain</w:t>
            </w:r>
            <w:r w:rsidR="00660D01">
              <w:rPr>
                <w:rFonts w:ascii="Roboto" w:eastAsia="Roboto" w:hAnsi="Roboto" w:cs="Roboto"/>
                <w:sz w:val="18"/>
                <w:szCs w:val="18"/>
              </w:rPr>
              <w:t xml:space="preserve"> disruption</w:t>
            </w:r>
          </w:p>
        </w:tc>
      </w:tr>
      <w:tr w:rsidR="004A0797" w:rsidTr="003D66B0">
        <w:tc>
          <w:tcPr>
            <w:tcW w:w="1496" w:type="dxa"/>
          </w:tcPr>
          <w:p w:rsidR="004A0797" w:rsidRPr="00326CB6" w:rsidRDefault="004A0797" w:rsidP="004A0797">
            <w:pPr>
              <w:spacing w:line="360" w:lineRule="auto"/>
              <w:rPr>
                <w:rFonts w:ascii="Roboto" w:eastAsia="Roboto" w:hAnsi="Roboto" w:cs="Roboto"/>
                <w:b/>
                <w:sz w:val="20"/>
                <w:szCs w:val="20"/>
              </w:rPr>
            </w:pPr>
            <w:r w:rsidRPr="00326CB6">
              <w:rPr>
                <w:rFonts w:ascii="Roboto" w:eastAsia="Roboto" w:hAnsi="Roboto" w:cs="Roboto"/>
                <w:b/>
                <w:sz w:val="20"/>
                <w:szCs w:val="20"/>
              </w:rPr>
              <w:t>Inventory Management Software</w:t>
            </w:r>
          </w:p>
        </w:tc>
        <w:tc>
          <w:tcPr>
            <w:tcW w:w="2036" w:type="dxa"/>
          </w:tcPr>
          <w:p w:rsidR="004A0797" w:rsidRDefault="004A0797" w:rsidP="004255B6">
            <w:pPr>
              <w:spacing w:line="360" w:lineRule="auto"/>
              <w:jc w:val="center"/>
              <w:rPr>
                <w:rFonts w:ascii="Roboto" w:eastAsia="Roboto" w:hAnsi="Roboto" w:cs="Roboto"/>
                <w:sz w:val="18"/>
                <w:szCs w:val="18"/>
              </w:rPr>
            </w:pPr>
          </w:p>
          <w:p w:rsidR="004A0797" w:rsidRDefault="004A0797" w:rsidP="004255B6">
            <w:pPr>
              <w:spacing w:line="360" w:lineRule="auto"/>
              <w:jc w:val="center"/>
              <w:rPr>
                <w:rFonts w:ascii="Roboto" w:eastAsia="Roboto" w:hAnsi="Roboto" w:cs="Roboto"/>
                <w:sz w:val="18"/>
                <w:szCs w:val="18"/>
              </w:rPr>
            </w:pPr>
            <w:r>
              <w:rPr>
                <w:rFonts w:ascii="Roboto" w:eastAsia="Roboto" w:hAnsi="Roboto" w:cs="Roboto"/>
                <w:sz w:val="18"/>
                <w:szCs w:val="18"/>
              </w:rPr>
              <w:t>Unauthorized access</w:t>
            </w:r>
          </w:p>
        </w:tc>
        <w:tc>
          <w:tcPr>
            <w:tcW w:w="1487" w:type="dxa"/>
          </w:tcPr>
          <w:p w:rsidR="004A0797" w:rsidRDefault="004A0797" w:rsidP="004A0797">
            <w:pPr>
              <w:spacing w:line="360" w:lineRule="auto"/>
              <w:rPr>
                <w:rFonts w:ascii="Roboto" w:eastAsia="Roboto" w:hAnsi="Roboto" w:cs="Roboto"/>
                <w:sz w:val="18"/>
                <w:szCs w:val="18"/>
              </w:rPr>
            </w:pPr>
            <w:r>
              <w:rPr>
                <w:rFonts w:ascii="Roboto" w:eastAsia="Roboto" w:hAnsi="Roboto" w:cs="Roboto"/>
                <w:sz w:val="18"/>
                <w:szCs w:val="18"/>
              </w:rPr>
              <w:t>Medium</w:t>
            </w:r>
          </w:p>
        </w:tc>
        <w:tc>
          <w:tcPr>
            <w:tcW w:w="1411" w:type="dxa"/>
          </w:tcPr>
          <w:p w:rsidR="004A0797" w:rsidRDefault="004A0797" w:rsidP="004A0797">
            <w:pPr>
              <w:spacing w:line="360" w:lineRule="auto"/>
              <w:rPr>
                <w:rFonts w:ascii="Roboto" w:eastAsia="Roboto" w:hAnsi="Roboto" w:cs="Roboto"/>
                <w:sz w:val="18"/>
                <w:szCs w:val="18"/>
              </w:rPr>
            </w:pPr>
            <w:r>
              <w:rPr>
                <w:rFonts w:ascii="Roboto" w:eastAsia="Roboto" w:hAnsi="Roboto" w:cs="Roboto"/>
                <w:sz w:val="18"/>
                <w:szCs w:val="18"/>
              </w:rPr>
              <w:t>Medium</w:t>
            </w:r>
          </w:p>
        </w:tc>
        <w:tc>
          <w:tcPr>
            <w:tcW w:w="1384" w:type="dxa"/>
          </w:tcPr>
          <w:p w:rsidR="004A0797" w:rsidRDefault="004A0797" w:rsidP="004A0797">
            <w:pPr>
              <w:spacing w:line="360" w:lineRule="auto"/>
              <w:rPr>
                <w:rFonts w:ascii="Roboto" w:eastAsia="Roboto" w:hAnsi="Roboto" w:cs="Roboto"/>
                <w:sz w:val="18"/>
                <w:szCs w:val="18"/>
              </w:rPr>
            </w:pPr>
            <w:r>
              <w:rPr>
                <w:rFonts w:ascii="Roboto" w:eastAsia="Roboto" w:hAnsi="Roboto" w:cs="Roboto"/>
                <w:sz w:val="18"/>
                <w:szCs w:val="18"/>
              </w:rPr>
              <w:t>Medium</w:t>
            </w:r>
          </w:p>
        </w:tc>
        <w:tc>
          <w:tcPr>
            <w:tcW w:w="1536" w:type="dxa"/>
          </w:tcPr>
          <w:p w:rsidR="004A0797" w:rsidRDefault="00660D01" w:rsidP="004255B6">
            <w:pPr>
              <w:spacing w:line="276" w:lineRule="auto"/>
              <w:rPr>
                <w:rFonts w:ascii="Roboto" w:eastAsia="Roboto" w:hAnsi="Roboto" w:cs="Roboto"/>
                <w:sz w:val="18"/>
                <w:szCs w:val="18"/>
              </w:rPr>
            </w:pPr>
            <w:r>
              <w:rPr>
                <w:rFonts w:ascii="Roboto" w:eastAsia="Roboto" w:hAnsi="Roboto" w:cs="Roboto"/>
                <w:sz w:val="18"/>
                <w:szCs w:val="18"/>
              </w:rPr>
              <w:t>Medium likelihood due to weak password; medium impact from operational delays</w:t>
            </w:r>
          </w:p>
        </w:tc>
      </w:tr>
      <w:tr w:rsidR="004A0797" w:rsidTr="003D66B0">
        <w:tc>
          <w:tcPr>
            <w:tcW w:w="1496" w:type="dxa"/>
          </w:tcPr>
          <w:p w:rsidR="004A0797" w:rsidRPr="00326CB6" w:rsidRDefault="004A0797" w:rsidP="004A0797">
            <w:pPr>
              <w:spacing w:line="360" w:lineRule="auto"/>
              <w:rPr>
                <w:rFonts w:ascii="Roboto" w:eastAsia="Roboto" w:hAnsi="Roboto" w:cs="Roboto"/>
                <w:b/>
                <w:sz w:val="20"/>
                <w:szCs w:val="20"/>
              </w:rPr>
            </w:pPr>
            <w:r w:rsidRPr="00326CB6">
              <w:rPr>
                <w:rFonts w:ascii="Roboto" w:eastAsia="Roboto" w:hAnsi="Roboto" w:cs="Roboto"/>
                <w:b/>
                <w:sz w:val="20"/>
                <w:szCs w:val="20"/>
              </w:rPr>
              <w:t>Online Storefront (Website)</w:t>
            </w:r>
          </w:p>
        </w:tc>
        <w:tc>
          <w:tcPr>
            <w:tcW w:w="2036" w:type="dxa"/>
          </w:tcPr>
          <w:p w:rsidR="004A0797" w:rsidRDefault="004A0797" w:rsidP="004255B6">
            <w:pPr>
              <w:spacing w:line="360" w:lineRule="auto"/>
              <w:jc w:val="center"/>
              <w:rPr>
                <w:rFonts w:ascii="Roboto" w:eastAsia="Roboto" w:hAnsi="Roboto" w:cs="Roboto"/>
                <w:sz w:val="18"/>
                <w:szCs w:val="18"/>
              </w:rPr>
            </w:pPr>
          </w:p>
          <w:p w:rsidR="004A0797" w:rsidRDefault="004A0797" w:rsidP="004255B6">
            <w:pPr>
              <w:spacing w:line="360" w:lineRule="auto"/>
              <w:jc w:val="center"/>
              <w:rPr>
                <w:rFonts w:ascii="Roboto" w:eastAsia="Roboto" w:hAnsi="Roboto" w:cs="Roboto"/>
                <w:sz w:val="18"/>
                <w:szCs w:val="18"/>
              </w:rPr>
            </w:pPr>
            <w:r>
              <w:rPr>
                <w:rFonts w:ascii="Roboto" w:eastAsia="Roboto" w:hAnsi="Roboto" w:cs="Roboto"/>
                <w:sz w:val="18"/>
                <w:szCs w:val="18"/>
              </w:rPr>
              <w:t>Website Defacement</w:t>
            </w:r>
          </w:p>
        </w:tc>
        <w:tc>
          <w:tcPr>
            <w:tcW w:w="1487" w:type="dxa"/>
          </w:tcPr>
          <w:p w:rsidR="004255B6" w:rsidRDefault="004255B6" w:rsidP="004A0797">
            <w:pPr>
              <w:spacing w:line="360" w:lineRule="auto"/>
              <w:rPr>
                <w:rFonts w:ascii="Roboto" w:eastAsia="Roboto" w:hAnsi="Roboto" w:cs="Roboto"/>
                <w:sz w:val="18"/>
                <w:szCs w:val="18"/>
              </w:rPr>
            </w:pPr>
          </w:p>
          <w:p w:rsidR="004255B6" w:rsidRDefault="004255B6" w:rsidP="004A0797">
            <w:pPr>
              <w:spacing w:line="360" w:lineRule="auto"/>
              <w:rPr>
                <w:rFonts w:ascii="Roboto" w:eastAsia="Roboto" w:hAnsi="Roboto" w:cs="Roboto"/>
                <w:sz w:val="18"/>
                <w:szCs w:val="18"/>
              </w:rPr>
            </w:pPr>
          </w:p>
          <w:p w:rsidR="004A0797" w:rsidRDefault="004A0797" w:rsidP="004A0797">
            <w:pPr>
              <w:spacing w:line="360" w:lineRule="auto"/>
              <w:rPr>
                <w:rFonts w:ascii="Roboto" w:eastAsia="Roboto" w:hAnsi="Roboto" w:cs="Roboto"/>
                <w:sz w:val="18"/>
                <w:szCs w:val="18"/>
              </w:rPr>
            </w:pPr>
            <w:r>
              <w:rPr>
                <w:rFonts w:ascii="Roboto" w:eastAsia="Roboto" w:hAnsi="Roboto" w:cs="Roboto"/>
                <w:sz w:val="18"/>
                <w:szCs w:val="18"/>
              </w:rPr>
              <w:t>Medium</w:t>
            </w:r>
          </w:p>
        </w:tc>
        <w:tc>
          <w:tcPr>
            <w:tcW w:w="1411" w:type="dxa"/>
          </w:tcPr>
          <w:p w:rsidR="004255B6" w:rsidRDefault="004255B6" w:rsidP="004A0797">
            <w:pPr>
              <w:spacing w:line="360" w:lineRule="auto"/>
              <w:rPr>
                <w:rFonts w:ascii="Roboto" w:eastAsia="Roboto" w:hAnsi="Roboto" w:cs="Roboto"/>
                <w:sz w:val="18"/>
                <w:szCs w:val="18"/>
              </w:rPr>
            </w:pPr>
          </w:p>
          <w:p w:rsidR="004255B6" w:rsidRDefault="004255B6" w:rsidP="004A0797">
            <w:pPr>
              <w:spacing w:line="360" w:lineRule="auto"/>
              <w:rPr>
                <w:rFonts w:ascii="Roboto" w:eastAsia="Roboto" w:hAnsi="Roboto" w:cs="Roboto"/>
                <w:sz w:val="18"/>
                <w:szCs w:val="18"/>
              </w:rPr>
            </w:pPr>
          </w:p>
          <w:p w:rsidR="004A0797" w:rsidRDefault="004A0797" w:rsidP="004A0797">
            <w:pPr>
              <w:spacing w:line="360" w:lineRule="auto"/>
              <w:rPr>
                <w:rFonts w:ascii="Roboto" w:eastAsia="Roboto" w:hAnsi="Roboto" w:cs="Roboto"/>
                <w:sz w:val="18"/>
                <w:szCs w:val="18"/>
              </w:rPr>
            </w:pPr>
            <w:r>
              <w:rPr>
                <w:rFonts w:ascii="Roboto" w:eastAsia="Roboto" w:hAnsi="Roboto" w:cs="Roboto"/>
                <w:sz w:val="18"/>
                <w:szCs w:val="18"/>
              </w:rPr>
              <w:t>Medium</w:t>
            </w:r>
          </w:p>
        </w:tc>
        <w:tc>
          <w:tcPr>
            <w:tcW w:w="1384" w:type="dxa"/>
          </w:tcPr>
          <w:p w:rsidR="004255B6" w:rsidRDefault="004255B6" w:rsidP="004A0797">
            <w:pPr>
              <w:spacing w:line="360" w:lineRule="auto"/>
              <w:rPr>
                <w:rFonts w:ascii="Roboto" w:eastAsia="Roboto" w:hAnsi="Roboto" w:cs="Roboto"/>
                <w:sz w:val="18"/>
                <w:szCs w:val="18"/>
              </w:rPr>
            </w:pPr>
          </w:p>
          <w:p w:rsidR="004255B6" w:rsidRDefault="004255B6" w:rsidP="004A0797">
            <w:pPr>
              <w:spacing w:line="360" w:lineRule="auto"/>
              <w:rPr>
                <w:rFonts w:ascii="Roboto" w:eastAsia="Roboto" w:hAnsi="Roboto" w:cs="Roboto"/>
                <w:sz w:val="18"/>
                <w:szCs w:val="18"/>
              </w:rPr>
            </w:pPr>
          </w:p>
          <w:p w:rsidR="004A0797" w:rsidRDefault="004A0797" w:rsidP="004A0797">
            <w:pPr>
              <w:spacing w:line="360" w:lineRule="auto"/>
              <w:rPr>
                <w:rFonts w:ascii="Roboto" w:eastAsia="Roboto" w:hAnsi="Roboto" w:cs="Roboto"/>
                <w:sz w:val="18"/>
                <w:szCs w:val="18"/>
              </w:rPr>
            </w:pPr>
            <w:r>
              <w:rPr>
                <w:rFonts w:ascii="Roboto" w:eastAsia="Roboto" w:hAnsi="Roboto" w:cs="Roboto"/>
                <w:sz w:val="18"/>
                <w:szCs w:val="18"/>
              </w:rPr>
              <w:t>Medium</w:t>
            </w:r>
          </w:p>
        </w:tc>
        <w:tc>
          <w:tcPr>
            <w:tcW w:w="1536" w:type="dxa"/>
          </w:tcPr>
          <w:p w:rsidR="004A0797" w:rsidRDefault="00660D01" w:rsidP="004255B6">
            <w:pPr>
              <w:spacing w:line="276" w:lineRule="auto"/>
              <w:rPr>
                <w:rFonts w:ascii="Roboto" w:eastAsia="Roboto" w:hAnsi="Roboto" w:cs="Roboto"/>
                <w:sz w:val="18"/>
                <w:szCs w:val="18"/>
              </w:rPr>
            </w:pPr>
            <w:r>
              <w:rPr>
                <w:rFonts w:ascii="Roboto" w:eastAsia="Roboto" w:hAnsi="Roboto" w:cs="Roboto"/>
                <w:sz w:val="18"/>
                <w:szCs w:val="18"/>
              </w:rPr>
              <w:t>Medium likelihood due to platform vulnerabilities; medium impact from reputational harm.</w:t>
            </w:r>
          </w:p>
        </w:tc>
      </w:tr>
      <w:tr w:rsidR="004A0797" w:rsidTr="003D66B0">
        <w:tc>
          <w:tcPr>
            <w:tcW w:w="1496" w:type="dxa"/>
          </w:tcPr>
          <w:p w:rsidR="004A0797" w:rsidRPr="00326CB6" w:rsidRDefault="004A0797" w:rsidP="004A0797">
            <w:pPr>
              <w:spacing w:line="360" w:lineRule="auto"/>
              <w:rPr>
                <w:rFonts w:ascii="Roboto" w:eastAsia="Roboto" w:hAnsi="Roboto" w:cs="Roboto"/>
                <w:b/>
                <w:sz w:val="20"/>
                <w:szCs w:val="20"/>
              </w:rPr>
            </w:pPr>
            <w:r w:rsidRPr="00326CB6">
              <w:rPr>
                <w:rFonts w:ascii="Roboto" w:eastAsia="Roboto" w:hAnsi="Roboto" w:cs="Roboto"/>
                <w:b/>
                <w:sz w:val="20"/>
                <w:szCs w:val="20"/>
              </w:rPr>
              <w:t>Online Storefront (Website</w:t>
            </w:r>
          </w:p>
        </w:tc>
        <w:tc>
          <w:tcPr>
            <w:tcW w:w="2036" w:type="dxa"/>
          </w:tcPr>
          <w:p w:rsidR="004A0797" w:rsidRDefault="004A0797" w:rsidP="004255B6">
            <w:pPr>
              <w:spacing w:line="360" w:lineRule="auto"/>
              <w:jc w:val="center"/>
              <w:rPr>
                <w:rFonts w:ascii="Roboto" w:eastAsia="Roboto" w:hAnsi="Roboto" w:cs="Roboto"/>
                <w:sz w:val="18"/>
                <w:szCs w:val="18"/>
              </w:rPr>
            </w:pPr>
          </w:p>
          <w:p w:rsidR="004A0797" w:rsidRDefault="004A0797" w:rsidP="004255B6">
            <w:pPr>
              <w:spacing w:line="360" w:lineRule="auto"/>
              <w:jc w:val="center"/>
              <w:rPr>
                <w:rFonts w:ascii="Roboto" w:eastAsia="Roboto" w:hAnsi="Roboto" w:cs="Roboto"/>
                <w:sz w:val="18"/>
                <w:szCs w:val="18"/>
              </w:rPr>
            </w:pPr>
            <w:r>
              <w:rPr>
                <w:rFonts w:ascii="Roboto" w:eastAsia="Roboto" w:hAnsi="Roboto" w:cs="Roboto"/>
                <w:sz w:val="18"/>
                <w:szCs w:val="18"/>
              </w:rPr>
              <w:t>Data Breach</w:t>
            </w:r>
          </w:p>
          <w:p w:rsidR="004A0797" w:rsidRDefault="004A0797" w:rsidP="004255B6">
            <w:pPr>
              <w:spacing w:line="360" w:lineRule="auto"/>
              <w:jc w:val="center"/>
              <w:rPr>
                <w:rFonts w:ascii="Roboto" w:eastAsia="Roboto" w:hAnsi="Roboto" w:cs="Roboto"/>
                <w:sz w:val="18"/>
                <w:szCs w:val="18"/>
              </w:rPr>
            </w:pPr>
            <w:r>
              <w:rPr>
                <w:rFonts w:ascii="Roboto" w:eastAsia="Roboto" w:hAnsi="Roboto" w:cs="Roboto"/>
                <w:sz w:val="18"/>
                <w:szCs w:val="18"/>
              </w:rPr>
              <w:t>(Customer Credentials)</w:t>
            </w:r>
          </w:p>
        </w:tc>
        <w:tc>
          <w:tcPr>
            <w:tcW w:w="1487" w:type="dxa"/>
          </w:tcPr>
          <w:p w:rsidR="004255B6" w:rsidRDefault="004255B6" w:rsidP="004A0797">
            <w:pPr>
              <w:spacing w:line="360" w:lineRule="auto"/>
              <w:rPr>
                <w:rFonts w:ascii="Roboto" w:eastAsia="Roboto" w:hAnsi="Roboto" w:cs="Roboto"/>
                <w:sz w:val="18"/>
                <w:szCs w:val="18"/>
              </w:rPr>
            </w:pPr>
          </w:p>
          <w:p w:rsidR="004255B6" w:rsidRDefault="004255B6" w:rsidP="004A0797">
            <w:pPr>
              <w:spacing w:line="360" w:lineRule="auto"/>
              <w:rPr>
                <w:rFonts w:ascii="Roboto" w:eastAsia="Roboto" w:hAnsi="Roboto" w:cs="Roboto"/>
                <w:sz w:val="18"/>
                <w:szCs w:val="18"/>
              </w:rPr>
            </w:pPr>
          </w:p>
          <w:p w:rsidR="004A0797" w:rsidRDefault="004A0797" w:rsidP="004A0797">
            <w:pPr>
              <w:spacing w:line="360" w:lineRule="auto"/>
              <w:rPr>
                <w:rFonts w:ascii="Roboto" w:eastAsia="Roboto" w:hAnsi="Roboto" w:cs="Roboto"/>
                <w:sz w:val="18"/>
                <w:szCs w:val="18"/>
              </w:rPr>
            </w:pPr>
            <w:r>
              <w:rPr>
                <w:rFonts w:ascii="Roboto" w:eastAsia="Roboto" w:hAnsi="Roboto" w:cs="Roboto"/>
                <w:sz w:val="18"/>
                <w:szCs w:val="18"/>
              </w:rPr>
              <w:t>High</w:t>
            </w:r>
          </w:p>
        </w:tc>
        <w:tc>
          <w:tcPr>
            <w:tcW w:w="1411" w:type="dxa"/>
          </w:tcPr>
          <w:p w:rsidR="004255B6" w:rsidRDefault="004255B6" w:rsidP="004A0797">
            <w:pPr>
              <w:spacing w:line="360" w:lineRule="auto"/>
              <w:rPr>
                <w:rFonts w:ascii="Roboto" w:eastAsia="Roboto" w:hAnsi="Roboto" w:cs="Roboto"/>
                <w:sz w:val="18"/>
                <w:szCs w:val="18"/>
              </w:rPr>
            </w:pPr>
          </w:p>
          <w:p w:rsidR="004255B6" w:rsidRDefault="004255B6" w:rsidP="004A0797">
            <w:pPr>
              <w:spacing w:line="360" w:lineRule="auto"/>
              <w:rPr>
                <w:rFonts w:ascii="Roboto" w:eastAsia="Roboto" w:hAnsi="Roboto" w:cs="Roboto"/>
                <w:sz w:val="18"/>
                <w:szCs w:val="18"/>
              </w:rPr>
            </w:pPr>
          </w:p>
          <w:p w:rsidR="004A0797" w:rsidRDefault="004A0797" w:rsidP="004A0797">
            <w:pPr>
              <w:spacing w:line="360" w:lineRule="auto"/>
              <w:rPr>
                <w:rFonts w:ascii="Roboto" w:eastAsia="Roboto" w:hAnsi="Roboto" w:cs="Roboto"/>
                <w:sz w:val="18"/>
                <w:szCs w:val="18"/>
              </w:rPr>
            </w:pPr>
            <w:r>
              <w:rPr>
                <w:rFonts w:ascii="Roboto" w:eastAsia="Roboto" w:hAnsi="Roboto" w:cs="Roboto"/>
                <w:sz w:val="18"/>
                <w:szCs w:val="18"/>
              </w:rPr>
              <w:t>High</w:t>
            </w:r>
          </w:p>
        </w:tc>
        <w:tc>
          <w:tcPr>
            <w:tcW w:w="1384" w:type="dxa"/>
          </w:tcPr>
          <w:p w:rsidR="004255B6" w:rsidRDefault="004255B6" w:rsidP="004A0797">
            <w:pPr>
              <w:spacing w:line="360" w:lineRule="auto"/>
              <w:rPr>
                <w:rFonts w:ascii="Roboto" w:eastAsia="Roboto" w:hAnsi="Roboto" w:cs="Roboto"/>
                <w:sz w:val="18"/>
                <w:szCs w:val="18"/>
              </w:rPr>
            </w:pPr>
          </w:p>
          <w:p w:rsidR="004255B6" w:rsidRDefault="004255B6" w:rsidP="004A0797">
            <w:pPr>
              <w:spacing w:line="360" w:lineRule="auto"/>
              <w:rPr>
                <w:rFonts w:ascii="Roboto" w:eastAsia="Roboto" w:hAnsi="Roboto" w:cs="Roboto"/>
                <w:sz w:val="18"/>
                <w:szCs w:val="18"/>
              </w:rPr>
            </w:pPr>
          </w:p>
          <w:p w:rsidR="004A0797" w:rsidRDefault="004A0797" w:rsidP="004A0797">
            <w:pPr>
              <w:spacing w:line="360" w:lineRule="auto"/>
              <w:rPr>
                <w:rFonts w:ascii="Roboto" w:eastAsia="Roboto" w:hAnsi="Roboto" w:cs="Roboto"/>
                <w:sz w:val="18"/>
                <w:szCs w:val="18"/>
              </w:rPr>
            </w:pPr>
            <w:r>
              <w:rPr>
                <w:rFonts w:ascii="Roboto" w:eastAsia="Roboto" w:hAnsi="Roboto" w:cs="Roboto"/>
                <w:sz w:val="18"/>
                <w:szCs w:val="18"/>
              </w:rPr>
              <w:t>Critical</w:t>
            </w:r>
          </w:p>
        </w:tc>
        <w:tc>
          <w:tcPr>
            <w:tcW w:w="1536" w:type="dxa"/>
          </w:tcPr>
          <w:p w:rsidR="004A0797" w:rsidRDefault="00660D01" w:rsidP="004255B6">
            <w:pPr>
              <w:spacing w:line="276" w:lineRule="auto"/>
              <w:rPr>
                <w:rFonts w:ascii="Roboto" w:eastAsia="Roboto" w:hAnsi="Roboto" w:cs="Roboto"/>
                <w:sz w:val="18"/>
                <w:szCs w:val="18"/>
              </w:rPr>
            </w:pPr>
            <w:r>
              <w:rPr>
                <w:rFonts w:ascii="Roboto" w:eastAsia="Roboto" w:hAnsi="Roboto" w:cs="Roboto"/>
                <w:sz w:val="18"/>
                <w:szCs w:val="18"/>
              </w:rPr>
              <w:t>High likelihood due to outdated plugins/no MFA; high impact from customer trust loss</w:t>
            </w:r>
          </w:p>
        </w:tc>
      </w:tr>
      <w:tr w:rsidR="004A0797" w:rsidTr="003D66B0">
        <w:tc>
          <w:tcPr>
            <w:tcW w:w="1496" w:type="dxa"/>
          </w:tcPr>
          <w:p w:rsidR="004A0797" w:rsidRPr="00326CB6" w:rsidRDefault="004A0797" w:rsidP="004A0797">
            <w:pPr>
              <w:spacing w:line="360" w:lineRule="auto"/>
              <w:rPr>
                <w:rFonts w:ascii="Roboto" w:eastAsia="Roboto" w:hAnsi="Roboto" w:cs="Roboto"/>
                <w:b/>
                <w:sz w:val="20"/>
                <w:szCs w:val="20"/>
              </w:rPr>
            </w:pPr>
            <w:r w:rsidRPr="00326CB6">
              <w:rPr>
                <w:rFonts w:ascii="Roboto" w:eastAsia="Roboto" w:hAnsi="Roboto" w:cs="Roboto"/>
                <w:b/>
                <w:sz w:val="20"/>
                <w:szCs w:val="20"/>
              </w:rPr>
              <w:t>Business Email System</w:t>
            </w:r>
          </w:p>
        </w:tc>
        <w:tc>
          <w:tcPr>
            <w:tcW w:w="2036" w:type="dxa"/>
          </w:tcPr>
          <w:p w:rsidR="004A0797" w:rsidRDefault="004A0797" w:rsidP="004255B6">
            <w:pPr>
              <w:spacing w:line="360" w:lineRule="auto"/>
              <w:jc w:val="center"/>
              <w:rPr>
                <w:rFonts w:ascii="Roboto" w:eastAsia="Roboto" w:hAnsi="Roboto" w:cs="Roboto"/>
                <w:sz w:val="18"/>
                <w:szCs w:val="18"/>
              </w:rPr>
            </w:pPr>
            <w:r>
              <w:rPr>
                <w:rFonts w:ascii="Roboto" w:eastAsia="Roboto" w:hAnsi="Roboto" w:cs="Roboto"/>
                <w:sz w:val="18"/>
                <w:szCs w:val="18"/>
              </w:rPr>
              <w:t>Phishing (Credential Theft)</w:t>
            </w:r>
          </w:p>
        </w:tc>
        <w:tc>
          <w:tcPr>
            <w:tcW w:w="1487" w:type="dxa"/>
          </w:tcPr>
          <w:p w:rsidR="004255B6" w:rsidRDefault="004255B6" w:rsidP="004A0797">
            <w:pPr>
              <w:spacing w:line="360" w:lineRule="auto"/>
              <w:rPr>
                <w:rFonts w:ascii="Roboto" w:eastAsia="Roboto" w:hAnsi="Roboto" w:cs="Roboto"/>
                <w:sz w:val="18"/>
                <w:szCs w:val="18"/>
              </w:rPr>
            </w:pPr>
          </w:p>
          <w:p w:rsidR="004A0797" w:rsidRDefault="004A0797" w:rsidP="004A0797">
            <w:pPr>
              <w:spacing w:line="360" w:lineRule="auto"/>
              <w:rPr>
                <w:rFonts w:ascii="Roboto" w:eastAsia="Roboto" w:hAnsi="Roboto" w:cs="Roboto"/>
                <w:sz w:val="18"/>
                <w:szCs w:val="18"/>
              </w:rPr>
            </w:pPr>
            <w:r>
              <w:rPr>
                <w:rFonts w:ascii="Roboto" w:eastAsia="Roboto" w:hAnsi="Roboto" w:cs="Roboto"/>
                <w:sz w:val="18"/>
                <w:szCs w:val="18"/>
              </w:rPr>
              <w:t>High</w:t>
            </w:r>
          </w:p>
        </w:tc>
        <w:tc>
          <w:tcPr>
            <w:tcW w:w="1411" w:type="dxa"/>
          </w:tcPr>
          <w:p w:rsidR="004255B6" w:rsidRDefault="004255B6" w:rsidP="004A0797">
            <w:pPr>
              <w:spacing w:line="360" w:lineRule="auto"/>
              <w:rPr>
                <w:rFonts w:ascii="Roboto" w:eastAsia="Roboto" w:hAnsi="Roboto" w:cs="Roboto"/>
                <w:sz w:val="18"/>
                <w:szCs w:val="18"/>
              </w:rPr>
            </w:pPr>
          </w:p>
          <w:p w:rsidR="004A0797" w:rsidRDefault="004A0797" w:rsidP="004A0797">
            <w:pPr>
              <w:spacing w:line="360" w:lineRule="auto"/>
              <w:rPr>
                <w:rFonts w:ascii="Roboto" w:eastAsia="Roboto" w:hAnsi="Roboto" w:cs="Roboto"/>
                <w:sz w:val="18"/>
                <w:szCs w:val="18"/>
              </w:rPr>
            </w:pPr>
            <w:r>
              <w:rPr>
                <w:rFonts w:ascii="Roboto" w:eastAsia="Roboto" w:hAnsi="Roboto" w:cs="Roboto"/>
                <w:sz w:val="18"/>
                <w:szCs w:val="18"/>
              </w:rPr>
              <w:t>Medium</w:t>
            </w:r>
          </w:p>
        </w:tc>
        <w:tc>
          <w:tcPr>
            <w:tcW w:w="1384" w:type="dxa"/>
          </w:tcPr>
          <w:p w:rsidR="004255B6" w:rsidRDefault="004255B6" w:rsidP="004A0797">
            <w:pPr>
              <w:spacing w:line="360" w:lineRule="auto"/>
              <w:rPr>
                <w:rFonts w:ascii="Roboto" w:eastAsia="Roboto" w:hAnsi="Roboto" w:cs="Roboto"/>
                <w:sz w:val="18"/>
                <w:szCs w:val="18"/>
              </w:rPr>
            </w:pPr>
          </w:p>
          <w:p w:rsidR="004A0797" w:rsidRDefault="004A0797" w:rsidP="004A0797">
            <w:pPr>
              <w:spacing w:line="360" w:lineRule="auto"/>
              <w:rPr>
                <w:rFonts w:ascii="Roboto" w:eastAsia="Roboto" w:hAnsi="Roboto" w:cs="Roboto"/>
                <w:sz w:val="18"/>
                <w:szCs w:val="18"/>
              </w:rPr>
            </w:pPr>
            <w:r>
              <w:rPr>
                <w:rFonts w:ascii="Roboto" w:eastAsia="Roboto" w:hAnsi="Roboto" w:cs="Roboto"/>
                <w:sz w:val="18"/>
                <w:szCs w:val="18"/>
              </w:rPr>
              <w:t>High</w:t>
            </w:r>
          </w:p>
        </w:tc>
        <w:tc>
          <w:tcPr>
            <w:tcW w:w="1536" w:type="dxa"/>
          </w:tcPr>
          <w:p w:rsidR="004A0797" w:rsidRDefault="00660D01" w:rsidP="004255B6">
            <w:pPr>
              <w:spacing w:line="276" w:lineRule="auto"/>
              <w:rPr>
                <w:rFonts w:ascii="Roboto" w:eastAsia="Roboto" w:hAnsi="Roboto" w:cs="Roboto"/>
                <w:sz w:val="18"/>
                <w:szCs w:val="18"/>
              </w:rPr>
            </w:pPr>
            <w:r>
              <w:rPr>
                <w:rFonts w:ascii="Roboto" w:eastAsia="Roboto" w:hAnsi="Roboto" w:cs="Roboto"/>
                <w:sz w:val="18"/>
                <w:szCs w:val="18"/>
              </w:rPr>
              <w:t>High likelihood due to weak training/filters; medium impact from disrupted communications</w:t>
            </w:r>
          </w:p>
        </w:tc>
      </w:tr>
      <w:tr w:rsidR="004A0797" w:rsidTr="003D66B0">
        <w:tc>
          <w:tcPr>
            <w:tcW w:w="1496" w:type="dxa"/>
          </w:tcPr>
          <w:p w:rsidR="00326CB6" w:rsidRPr="00326CB6" w:rsidRDefault="00326CB6" w:rsidP="004A0797">
            <w:pPr>
              <w:spacing w:line="360" w:lineRule="auto"/>
              <w:rPr>
                <w:rFonts w:ascii="Roboto" w:eastAsia="Roboto" w:hAnsi="Roboto" w:cs="Roboto"/>
                <w:b/>
                <w:sz w:val="20"/>
                <w:szCs w:val="20"/>
              </w:rPr>
            </w:pPr>
          </w:p>
          <w:p w:rsidR="004A0797" w:rsidRPr="00326CB6" w:rsidRDefault="004A0797" w:rsidP="004A0797">
            <w:pPr>
              <w:spacing w:line="360" w:lineRule="auto"/>
              <w:rPr>
                <w:rFonts w:ascii="Roboto" w:eastAsia="Roboto" w:hAnsi="Roboto" w:cs="Roboto"/>
                <w:b/>
                <w:sz w:val="20"/>
                <w:szCs w:val="20"/>
              </w:rPr>
            </w:pPr>
            <w:r w:rsidRPr="00326CB6">
              <w:rPr>
                <w:rFonts w:ascii="Roboto" w:eastAsia="Roboto" w:hAnsi="Roboto" w:cs="Roboto"/>
                <w:b/>
                <w:sz w:val="20"/>
                <w:szCs w:val="20"/>
              </w:rPr>
              <w:t>Business Email System</w:t>
            </w:r>
          </w:p>
        </w:tc>
        <w:tc>
          <w:tcPr>
            <w:tcW w:w="2036" w:type="dxa"/>
          </w:tcPr>
          <w:p w:rsidR="004A0797" w:rsidRDefault="004A0797" w:rsidP="004255B6">
            <w:pPr>
              <w:spacing w:line="360" w:lineRule="auto"/>
              <w:jc w:val="center"/>
              <w:rPr>
                <w:rFonts w:ascii="Roboto" w:eastAsia="Roboto" w:hAnsi="Roboto" w:cs="Roboto"/>
                <w:sz w:val="18"/>
                <w:szCs w:val="18"/>
              </w:rPr>
            </w:pPr>
          </w:p>
          <w:p w:rsidR="004A0797" w:rsidRDefault="004A0797" w:rsidP="004255B6">
            <w:pPr>
              <w:spacing w:line="360" w:lineRule="auto"/>
              <w:jc w:val="center"/>
              <w:rPr>
                <w:rFonts w:ascii="Roboto" w:eastAsia="Roboto" w:hAnsi="Roboto" w:cs="Roboto"/>
                <w:sz w:val="18"/>
                <w:szCs w:val="18"/>
              </w:rPr>
            </w:pPr>
            <w:r>
              <w:rPr>
                <w:rFonts w:ascii="Roboto" w:eastAsia="Roboto" w:hAnsi="Roboto" w:cs="Roboto"/>
                <w:sz w:val="18"/>
                <w:szCs w:val="18"/>
              </w:rPr>
              <w:t>Account Take Over</w:t>
            </w:r>
          </w:p>
        </w:tc>
        <w:tc>
          <w:tcPr>
            <w:tcW w:w="1487" w:type="dxa"/>
          </w:tcPr>
          <w:p w:rsidR="004A0797" w:rsidRDefault="004A0797" w:rsidP="004A0797">
            <w:pPr>
              <w:spacing w:line="360" w:lineRule="auto"/>
              <w:rPr>
                <w:rFonts w:ascii="Roboto" w:eastAsia="Roboto" w:hAnsi="Roboto" w:cs="Roboto"/>
                <w:sz w:val="18"/>
                <w:szCs w:val="18"/>
              </w:rPr>
            </w:pPr>
            <w:r>
              <w:rPr>
                <w:rFonts w:ascii="Roboto" w:eastAsia="Roboto" w:hAnsi="Roboto" w:cs="Roboto"/>
                <w:sz w:val="18"/>
                <w:szCs w:val="18"/>
              </w:rPr>
              <w:t>Medium</w:t>
            </w:r>
          </w:p>
        </w:tc>
        <w:tc>
          <w:tcPr>
            <w:tcW w:w="1411" w:type="dxa"/>
          </w:tcPr>
          <w:p w:rsidR="004A0797" w:rsidRDefault="004A0797" w:rsidP="004A0797">
            <w:pPr>
              <w:spacing w:line="360" w:lineRule="auto"/>
              <w:rPr>
                <w:rFonts w:ascii="Roboto" w:eastAsia="Roboto" w:hAnsi="Roboto" w:cs="Roboto"/>
                <w:sz w:val="18"/>
                <w:szCs w:val="18"/>
              </w:rPr>
            </w:pPr>
            <w:r>
              <w:rPr>
                <w:rFonts w:ascii="Roboto" w:eastAsia="Roboto" w:hAnsi="Roboto" w:cs="Roboto"/>
                <w:sz w:val="18"/>
                <w:szCs w:val="18"/>
              </w:rPr>
              <w:t>Medium</w:t>
            </w:r>
          </w:p>
        </w:tc>
        <w:tc>
          <w:tcPr>
            <w:tcW w:w="1384" w:type="dxa"/>
          </w:tcPr>
          <w:p w:rsidR="004A0797" w:rsidRDefault="004A0797" w:rsidP="004A0797">
            <w:pPr>
              <w:spacing w:line="360" w:lineRule="auto"/>
              <w:rPr>
                <w:rFonts w:ascii="Roboto" w:eastAsia="Roboto" w:hAnsi="Roboto" w:cs="Roboto"/>
                <w:sz w:val="18"/>
                <w:szCs w:val="18"/>
              </w:rPr>
            </w:pPr>
            <w:r>
              <w:rPr>
                <w:rFonts w:ascii="Roboto" w:eastAsia="Roboto" w:hAnsi="Roboto" w:cs="Roboto"/>
                <w:sz w:val="18"/>
                <w:szCs w:val="18"/>
              </w:rPr>
              <w:t>Medium</w:t>
            </w:r>
          </w:p>
        </w:tc>
        <w:tc>
          <w:tcPr>
            <w:tcW w:w="1536" w:type="dxa"/>
          </w:tcPr>
          <w:p w:rsidR="004A0797" w:rsidRDefault="00660D01" w:rsidP="004255B6">
            <w:pPr>
              <w:spacing w:line="276" w:lineRule="auto"/>
              <w:rPr>
                <w:rFonts w:ascii="Roboto" w:eastAsia="Roboto" w:hAnsi="Roboto" w:cs="Roboto"/>
                <w:sz w:val="18"/>
                <w:szCs w:val="18"/>
              </w:rPr>
            </w:pPr>
            <w:r>
              <w:rPr>
                <w:rFonts w:ascii="Roboto" w:eastAsia="Roboto" w:hAnsi="Roboto" w:cs="Roboto"/>
                <w:sz w:val="18"/>
                <w:szCs w:val="18"/>
              </w:rPr>
              <w:t>Medium likelihood due to no MFA; medium impact from temporal loss of email access</w:t>
            </w:r>
          </w:p>
        </w:tc>
      </w:tr>
    </w:tbl>
    <w:p w:rsidR="003A1061" w:rsidRDefault="003A1061" w:rsidP="00E54C4C">
      <w:pPr>
        <w:pBdr>
          <w:top w:val="nil"/>
          <w:left w:val="nil"/>
          <w:bottom w:val="nil"/>
          <w:right w:val="nil"/>
          <w:between w:val="nil"/>
        </w:pBdr>
        <w:spacing w:line="360" w:lineRule="auto"/>
        <w:rPr>
          <w:rFonts w:ascii="Roboto" w:eastAsia="Roboto" w:hAnsi="Roboto" w:cs="Roboto"/>
          <w:sz w:val="18"/>
          <w:szCs w:val="18"/>
        </w:rPr>
      </w:pPr>
    </w:p>
    <w:p w:rsidR="00100DF3" w:rsidRDefault="00100DF3" w:rsidP="006B6FF5">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100DF3" w:rsidRDefault="00100DF3" w:rsidP="006B6FF5">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100DF3" w:rsidRDefault="00100DF3" w:rsidP="006B6FF5">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100DF3" w:rsidRDefault="00100DF3" w:rsidP="006B6FF5">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100DF3" w:rsidRDefault="00100DF3" w:rsidP="006B6FF5">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100DF3" w:rsidRDefault="00100DF3" w:rsidP="006B6FF5">
      <w:pPr>
        <w:suppressAutoHyphens w:val="0"/>
        <w:spacing w:after="0" w:line="240" w:lineRule="auto"/>
        <w:rPr>
          <w:rFonts w:ascii="Arial" w:eastAsia="Times New Roman" w:hAnsi="Arial" w:cs="Arial"/>
          <w:b/>
          <w:color w:val="222222"/>
          <w:sz w:val="24"/>
          <w:szCs w:val="24"/>
          <w:shd w:val="clear" w:color="auto" w:fill="FFFFFF"/>
          <w:lang w:val="en-GB" w:eastAsia="en-GB" w:bidi="ar-SA"/>
        </w:rPr>
      </w:pPr>
    </w:p>
    <w:p w:rsidR="006B6FF5" w:rsidRDefault="006B6FF5" w:rsidP="006B6FF5">
      <w:pPr>
        <w:suppressAutoHyphens w:val="0"/>
        <w:spacing w:after="0" w:line="240" w:lineRule="auto"/>
        <w:rPr>
          <w:rFonts w:ascii="Arial" w:eastAsia="Times New Roman" w:hAnsi="Arial" w:cs="Arial"/>
          <w:b/>
          <w:color w:val="222222"/>
          <w:shd w:val="clear" w:color="auto" w:fill="FFFFFF"/>
          <w:lang w:val="en-GB" w:eastAsia="en-GB" w:bidi="ar-SA"/>
        </w:rPr>
      </w:pPr>
      <w:r w:rsidRPr="006B6FF5">
        <w:rPr>
          <w:rFonts w:ascii="Arial" w:eastAsia="Times New Roman" w:hAnsi="Arial" w:cs="Arial"/>
          <w:b/>
          <w:color w:val="222222"/>
          <w:sz w:val="24"/>
          <w:szCs w:val="24"/>
          <w:shd w:val="clear" w:color="auto" w:fill="FFFFFF"/>
          <w:lang w:val="en-GB" w:eastAsia="en-GB" w:bidi="ar-SA"/>
        </w:rPr>
        <w:t> Summary</w:t>
      </w:r>
      <w:r w:rsidRPr="006B6FF5">
        <w:rPr>
          <w:rFonts w:ascii="Arial" w:eastAsia="Times New Roman" w:hAnsi="Arial" w:cs="Arial"/>
          <w:color w:val="222222"/>
          <w:sz w:val="24"/>
          <w:szCs w:val="24"/>
          <w:lang w:val="en-GB" w:eastAsia="en-GB" w:bidi="ar-SA"/>
        </w:rPr>
        <w:br/>
      </w:r>
    </w:p>
    <w:p w:rsidR="006B6FF5" w:rsidRDefault="006B6FF5" w:rsidP="006B6FF5">
      <w:pPr>
        <w:suppressAutoHyphens w:val="0"/>
        <w:spacing w:after="0" w:line="240" w:lineRule="auto"/>
        <w:rPr>
          <w:rFonts w:ascii="Arial" w:eastAsia="Times New Roman" w:hAnsi="Arial" w:cs="Arial"/>
          <w:b/>
          <w:color w:val="222222"/>
          <w:shd w:val="clear" w:color="auto" w:fill="FFFFFF"/>
          <w:lang w:val="en-GB" w:eastAsia="en-GB" w:bidi="ar-SA"/>
        </w:rPr>
      </w:pPr>
      <w:r w:rsidRPr="006B6FF5">
        <w:rPr>
          <w:rFonts w:ascii="Arial" w:eastAsia="Times New Roman" w:hAnsi="Arial" w:cs="Arial"/>
          <w:b/>
          <w:color w:val="222222"/>
          <w:shd w:val="clear" w:color="auto" w:fill="FFFFFF"/>
          <w:lang w:val="en-GB" w:eastAsia="en-GB" w:bidi="ar-SA"/>
        </w:rPr>
        <w:t>- Critical Risks</w:t>
      </w:r>
      <w:r w:rsidRPr="006B6FF5">
        <w:rPr>
          <w:rFonts w:ascii="Arial" w:eastAsia="Times New Roman" w:hAnsi="Arial" w:cs="Arial"/>
          <w:color w:val="222222"/>
          <w:shd w:val="clear" w:color="auto" w:fill="FFFFFF"/>
          <w:lang w:val="en-GB" w:eastAsia="en-GB" w:bidi="ar-SA"/>
        </w:rPr>
        <w:t>: Payment card skimming (POS), data breaches and phishing (Customer Database), and data breaches (Online Storefront) are the most severe due to high likelihood and high impact. These could lead to significant financial, legal, and reputational damage.</w:t>
      </w:r>
      <w:r w:rsidRPr="006B6FF5">
        <w:rPr>
          <w:rFonts w:ascii="Arial" w:eastAsia="Times New Roman" w:hAnsi="Arial" w:cs="Arial"/>
          <w:color w:val="222222"/>
          <w:lang w:val="en-GB" w:eastAsia="en-GB" w:bidi="ar-SA"/>
        </w:rPr>
        <w:br/>
      </w:r>
    </w:p>
    <w:p w:rsidR="006B6FF5" w:rsidRDefault="006B6FF5" w:rsidP="006B6FF5">
      <w:pPr>
        <w:suppressAutoHyphens w:val="0"/>
        <w:spacing w:after="0" w:line="240" w:lineRule="auto"/>
        <w:rPr>
          <w:rFonts w:ascii="Arial" w:eastAsia="Times New Roman" w:hAnsi="Arial" w:cs="Arial"/>
          <w:b/>
          <w:color w:val="222222"/>
          <w:shd w:val="clear" w:color="auto" w:fill="FFFFFF"/>
          <w:lang w:val="en-GB" w:eastAsia="en-GB" w:bidi="ar-SA"/>
        </w:rPr>
      </w:pPr>
      <w:r w:rsidRPr="006B6FF5">
        <w:rPr>
          <w:rFonts w:ascii="Arial" w:eastAsia="Times New Roman" w:hAnsi="Arial" w:cs="Arial"/>
          <w:b/>
          <w:color w:val="222222"/>
          <w:shd w:val="clear" w:color="auto" w:fill="FFFFFF"/>
          <w:lang w:val="en-GB" w:eastAsia="en-GB" w:bidi="ar-SA"/>
        </w:rPr>
        <w:t>- High Risks</w:t>
      </w:r>
      <w:r w:rsidRPr="006B6FF5">
        <w:rPr>
          <w:rFonts w:ascii="Arial" w:eastAsia="Times New Roman" w:hAnsi="Arial" w:cs="Arial"/>
          <w:color w:val="222222"/>
          <w:shd w:val="clear" w:color="auto" w:fill="FFFFFF"/>
          <w:lang w:val="en-GB" w:eastAsia="en-GB" w:bidi="ar-SA"/>
        </w:rPr>
        <w:t>: Malware/ransomware (POS), data breaches (Employee Records), ransomware (Inventory Software), and phishing (Email System) have high impact but slightly lower likelihood, still requiring urgent attention.</w:t>
      </w:r>
      <w:r w:rsidRPr="006B6FF5">
        <w:rPr>
          <w:rFonts w:ascii="Arial" w:eastAsia="Times New Roman" w:hAnsi="Arial" w:cs="Arial"/>
          <w:color w:val="222222"/>
          <w:lang w:val="en-GB" w:eastAsia="en-GB" w:bidi="ar-SA"/>
        </w:rPr>
        <w:br/>
      </w:r>
    </w:p>
    <w:p w:rsidR="006B6FF5" w:rsidRDefault="006B6FF5" w:rsidP="006B6FF5">
      <w:pPr>
        <w:suppressAutoHyphens w:val="0"/>
        <w:spacing w:after="0" w:line="240" w:lineRule="auto"/>
        <w:rPr>
          <w:rFonts w:ascii="Arial" w:eastAsia="Times New Roman" w:hAnsi="Arial" w:cs="Arial"/>
          <w:b/>
          <w:color w:val="222222"/>
          <w:shd w:val="clear" w:color="auto" w:fill="FFFFFF"/>
          <w:lang w:val="en-GB" w:eastAsia="en-GB" w:bidi="ar-SA"/>
        </w:rPr>
      </w:pPr>
      <w:r w:rsidRPr="006B6FF5">
        <w:rPr>
          <w:rFonts w:ascii="Arial" w:eastAsia="Times New Roman" w:hAnsi="Arial" w:cs="Arial"/>
          <w:b/>
          <w:color w:val="222222"/>
          <w:shd w:val="clear" w:color="auto" w:fill="FFFFFF"/>
          <w:lang w:val="en-GB" w:eastAsia="en-GB" w:bidi="ar-SA"/>
        </w:rPr>
        <w:t>- Medium Risks:</w:t>
      </w:r>
      <w:r w:rsidRPr="006B6FF5">
        <w:rPr>
          <w:rFonts w:ascii="Arial" w:eastAsia="Times New Roman" w:hAnsi="Arial" w:cs="Arial"/>
          <w:color w:val="222222"/>
          <w:shd w:val="clear" w:color="auto" w:fill="FFFFFF"/>
          <w:lang w:val="en-GB" w:eastAsia="en-GB" w:bidi="ar-SA"/>
        </w:rPr>
        <w:t xml:space="preserve"> Insider threats (Employee Records), unauthorized access (Inventory Software), website defacement (Online Storefront), and account takeover (Email System) have moderate likelihood and impact, warranting mitigation but lower priority.</w:t>
      </w:r>
      <w:r w:rsidRPr="006B6FF5">
        <w:rPr>
          <w:rFonts w:ascii="Arial" w:eastAsia="Times New Roman" w:hAnsi="Arial" w:cs="Arial"/>
          <w:color w:val="222222"/>
          <w:lang w:val="en-GB" w:eastAsia="en-GB" w:bidi="ar-SA"/>
        </w:rPr>
        <w:br/>
      </w:r>
    </w:p>
    <w:p w:rsidR="006B6FF5" w:rsidRPr="006B6FF5" w:rsidRDefault="006B6FF5" w:rsidP="006B6FF5">
      <w:pPr>
        <w:suppressAutoHyphens w:val="0"/>
        <w:spacing w:after="0" w:line="240" w:lineRule="auto"/>
        <w:rPr>
          <w:rFonts w:ascii="Times New Roman" w:eastAsia="Times New Roman" w:hAnsi="Times New Roman" w:cs="Times New Roman"/>
          <w:lang w:val="en-GB" w:eastAsia="en-GB" w:bidi="ar-SA"/>
        </w:rPr>
      </w:pPr>
      <w:r w:rsidRPr="006B6FF5">
        <w:rPr>
          <w:rFonts w:ascii="Arial" w:eastAsia="Times New Roman" w:hAnsi="Arial" w:cs="Arial"/>
          <w:b/>
          <w:color w:val="222222"/>
          <w:shd w:val="clear" w:color="auto" w:fill="FFFFFF"/>
          <w:lang w:val="en-GB" w:eastAsia="en-GB" w:bidi="ar-SA"/>
        </w:rPr>
        <w:t>- Low Risks</w:t>
      </w:r>
      <w:r w:rsidRPr="006B6FF5">
        <w:rPr>
          <w:rFonts w:ascii="Arial" w:eastAsia="Times New Roman" w:hAnsi="Arial" w:cs="Arial"/>
          <w:color w:val="222222"/>
          <w:shd w:val="clear" w:color="auto" w:fill="FFFFFF"/>
          <w:lang w:val="en-GB" w:eastAsia="en-GB" w:bidi="ar-SA"/>
        </w:rPr>
        <w:t>: None identified, as all threats have at least medium severity due to the sensitive nature of the assets.</w:t>
      </w:r>
      <w:r w:rsidRPr="006B6FF5">
        <w:rPr>
          <w:rFonts w:ascii="Arial" w:eastAsia="Times New Roman" w:hAnsi="Arial" w:cs="Arial"/>
          <w:color w:val="222222"/>
          <w:lang w:val="en-GB" w:eastAsia="en-GB" w:bidi="ar-SA"/>
        </w:rPr>
        <w:br/>
      </w:r>
      <w:r w:rsidRPr="006B6FF5">
        <w:rPr>
          <w:rFonts w:ascii="Arial" w:eastAsia="Times New Roman" w:hAnsi="Arial" w:cs="Arial"/>
          <w:color w:val="222222"/>
          <w:lang w:val="en-GB" w:eastAsia="en-GB" w:bidi="ar-SA"/>
        </w:rPr>
        <w:br/>
      </w:r>
      <w:r w:rsidRPr="006B6FF5">
        <w:rPr>
          <w:rFonts w:ascii="Arial" w:eastAsia="Times New Roman" w:hAnsi="Arial" w:cs="Arial"/>
          <w:color w:val="222222"/>
          <w:shd w:val="clear" w:color="auto" w:fill="FFFFFF"/>
          <w:lang w:val="en-GB" w:eastAsia="en-GB" w:bidi="ar-SA"/>
        </w:rPr>
        <w:t xml:space="preserve">This risk assessment helps </w:t>
      </w:r>
      <w:proofErr w:type="spellStart"/>
      <w:r w:rsidRPr="006B6FF5">
        <w:rPr>
          <w:rFonts w:ascii="Arial" w:eastAsia="Times New Roman" w:hAnsi="Arial" w:cs="Arial"/>
          <w:color w:val="222222"/>
          <w:shd w:val="clear" w:color="auto" w:fill="FFFFFF"/>
          <w:lang w:val="en-GB" w:eastAsia="en-GB" w:bidi="ar-SA"/>
        </w:rPr>
        <w:t>BrightLeaf</w:t>
      </w:r>
      <w:proofErr w:type="spellEnd"/>
      <w:r w:rsidRPr="006B6FF5">
        <w:rPr>
          <w:rFonts w:ascii="Arial" w:eastAsia="Times New Roman" w:hAnsi="Arial" w:cs="Arial"/>
          <w:color w:val="222222"/>
          <w:shd w:val="clear" w:color="auto" w:fill="FFFFFF"/>
          <w:lang w:val="en-GB" w:eastAsia="en-GB" w:bidi="ar-SA"/>
        </w:rPr>
        <w:t xml:space="preserve"> Boutique prioritize mitigation efforts, focusing on critical risks like securing the POS system, customer database, and online storefront to prevent severe consequences.</w:t>
      </w:r>
    </w:p>
    <w:p w:rsidR="00F249AE" w:rsidRDefault="00F249AE" w:rsidP="00E54C4C">
      <w:pPr>
        <w:pBdr>
          <w:top w:val="nil"/>
          <w:left w:val="nil"/>
          <w:bottom w:val="nil"/>
          <w:right w:val="nil"/>
          <w:between w:val="nil"/>
        </w:pBdr>
        <w:spacing w:line="360" w:lineRule="auto"/>
        <w:rPr>
          <w:rFonts w:ascii="Roboto" w:eastAsia="Roboto" w:hAnsi="Roboto" w:cs="Roboto"/>
        </w:rPr>
      </w:pPr>
    </w:p>
    <w:p w:rsidR="00CD79AD" w:rsidRDefault="00CD79AD" w:rsidP="00E54C4C">
      <w:pPr>
        <w:pBdr>
          <w:top w:val="nil"/>
          <w:left w:val="nil"/>
          <w:bottom w:val="nil"/>
          <w:right w:val="nil"/>
          <w:between w:val="nil"/>
        </w:pBdr>
        <w:spacing w:line="360" w:lineRule="auto"/>
        <w:rPr>
          <w:rFonts w:ascii="Roboto" w:eastAsia="Roboto" w:hAnsi="Roboto" w:cs="Roboto"/>
        </w:rPr>
      </w:pPr>
    </w:p>
    <w:p w:rsidR="00CD79AD" w:rsidRDefault="00CD79AD" w:rsidP="00E54C4C">
      <w:pPr>
        <w:pBdr>
          <w:top w:val="nil"/>
          <w:left w:val="nil"/>
          <w:bottom w:val="nil"/>
          <w:right w:val="nil"/>
          <w:between w:val="nil"/>
        </w:pBdr>
        <w:spacing w:line="360" w:lineRule="auto"/>
        <w:rPr>
          <w:rFonts w:ascii="Arial" w:eastAsia="Roboto" w:hAnsi="Arial" w:cs="Arial"/>
          <w:b/>
          <w:sz w:val="24"/>
          <w:szCs w:val="24"/>
        </w:rPr>
      </w:pPr>
      <w:r w:rsidRPr="00CD79AD">
        <w:rPr>
          <w:rFonts w:ascii="Arial" w:eastAsia="Roboto" w:hAnsi="Arial" w:cs="Arial"/>
          <w:b/>
          <w:sz w:val="24"/>
          <w:szCs w:val="24"/>
        </w:rPr>
        <w:t>Section E</w:t>
      </w:r>
    </w:p>
    <w:p w:rsidR="00CD79AD" w:rsidRPr="00CD79AD" w:rsidRDefault="00CD79AD" w:rsidP="00E54C4C">
      <w:pPr>
        <w:pBdr>
          <w:top w:val="nil"/>
          <w:left w:val="nil"/>
          <w:bottom w:val="nil"/>
          <w:right w:val="nil"/>
          <w:between w:val="nil"/>
        </w:pBdr>
        <w:spacing w:line="360" w:lineRule="auto"/>
        <w:rPr>
          <w:rFonts w:ascii="Arial" w:eastAsia="Roboto" w:hAnsi="Arial" w:cs="Arial"/>
        </w:rPr>
      </w:pPr>
      <w:r w:rsidRPr="00CD79AD">
        <w:rPr>
          <w:rFonts w:ascii="Arial" w:eastAsia="Roboto" w:hAnsi="Arial" w:cs="Arial"/>
        </w:rPr>
        <w:t xml:space="preserve">Based on the risk assessment conducted for </w:t>
      </w:r>
      <w:proofErr w:type="spellStart"/>
      <w:r w:rsidRPr="00CD79AD">
        <w:rPr>
          <w:rFonts w:ascii="Arial" w:eastAsia="Roboto" w:hAnsi="Arial" w:cs="Arial"/>
        </w:rPr>
        <w:t>BrightLeaf</w:t>
      </w:r>
      <w:proofErr w:type="spellEnd"/>
      <w:r w:rsidRPr="00CD79AD">
        <w:rPr>
          <w:rFonts w:ascii="Arial" w:eastAsia="Roboto" w:hAnsi="Arial" w:cs="Arial"/>
        </w:rPr>
        <w:t xml:space="preserve"> boutique, the risks are ranked from highest to lowest severity using the calculated risk level (Criticality, </w:t>
      </w:r>
      <w:proofErr w:type="gramStart"/>
      <w:r w:rsidRPr="00CD79AD">
        <w:rPr>
          <w:rFonts w:ascii="Arial" w:eastAsia="Roboto" w:hAnsi="Arial" w:cs="Arial"/>
        </w:rPr>
        <w:t>high ,medium</w:t>
      </w:r>
      <w:proofErr w:type="gramEnd"/>
      <w:r w:rsidRPr="00CD79AD">
        <w:rPr>
          <w:rFonts w:ascii="Arial" w:eastAsia="Roboto" w:hAnsi="Arial" w:cs="Arial"/>
        </w:rPr>
        <w:t>, low).The focus is on risk with high likelihood and high impact, as these pose the greatest threats to the organization. The prioritized list identifies immediate concerns request urgent mitigation and those that can be addressed later.</w:t>
      </w:r>
    </w:p>
    <w:p w:rsidR="00033B62" w:rsidRDefault="00263B65">
      <w:pPr>
        <w:keepNext/>
        <w:keepLines/>
        <w:pBdr>
          <w:top w:val="nil"/>
          <w:left w:val="nil"/>
          <w:bottom w:val="nil"/>
          <w:right w:val="nil"/>
          <w:between w:val="nil"/>
        </w:pBdr>
        <w:spacing w:before="480" w:after="240" w:line="360" w:lineRule="auto"/>
        <w:rPr>
          <w:rFonts w:ascii="Times New Roman" w:eastAsia="Times New Roman" w:hAnsi="Times New Roman" w:cs="Times New Roman"/>
          <w:b/>
          <w:sz w:val="32"/>
          <w:szCs w:val="32"/>
        </w:rPr>
      </w:pPr>
      <w:bookmarkStart w:id="6" w:name="_heading=h.4d34og8" w:colFirst="0" w:colLast="0"/>
      <w:bookmarkEnd w:id="6"/>
      <w:r>
        <w:br w:type="page"/>
      </w:r>
    </w:p>
    <w:tbl>
      <w:tblPr>
        <w:tblStyle w:val="TableGrid"/>
        <w:tblW w:w="11229" w:type="dxa"/>
        <w:tblInd w:w="-940" w:type="dxa"/>
        <w:tblLook w:val="04A0" w:firstRow="1" w:lastRow="0" w:firstColumn="1" w:lastColumn="0" w:noHBand="0" w:noVBand="1"/>
      </w:tblPr>
      <w:tblGrid>
        <w:gridCol w:w="737"/>
        <w:gridCol w:w="1967"/>
        <w:gridCol w:w="2272"/>
        <w:gridCol w:w="1246"/>
        <w:gridCol w:w="981"/>
        <w:gridCol w:w="939"/>
        <w:gridCol w:w="1281"/>
        <w:gridCol w:w="1806"/>
      </w:tblGrid>
      <w:tr w:rsidR="009016A4" w:rsidRPr="002076E5" w:rsidTr="008B7005">
        <w:tc>
          <w:tcPr>
            <w:tcW w:w="737" w:type="dxa"/>
          </w:tcPr>
          <w:p w:rsidR="00033B62" w:rsidRPr="002076E5" w:rsidRDefault="0068349D">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lastRenderedPageBreak/>
              <w:t>Rank</w:t>
            </w:r>
          </w:p>
        </w:tc>
        <w:tc>
          <w:tcPr>
            <w:tcW w:w="1967" w:type="dxa"/>
          </w:tcPr>
          <w:p w:rsidR="00033B62" w:rsidRPr="002076E5" w:rsidRDefault="0068349D">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Asset</w:t>
            </w:r>
          </w:p>
        </w:tc>
        <w:tc>
          <w:tcPr>
            <w:tcW w:w="2272" w:type="dxa"/>
          </w:tcPr>
          <w:p w:rsidR="00033B62" w:rsidRPr="002076E5" w:rsidRDefault="0068349D">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Threat</w:t>
            </w:r>
          </w:p>
        </w:tc>
        <w:tc>
          <w:tcPr>
            <w:tcW w:w="1246" w:type="dxa"/>
          </w:tcPr>
          <w:p w:rsidR="00033B62" w:rsidRPr="002076E5" w:rsidRDefault="0068349D">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Likelihood</w:t>
            </w:r>
          </w:p>
        </w:tc>
        <w:tc>
          <w:tcPr>
            <w:tcW w:w="981" w:type="dxa"/>
          </w:tcPr>
          <w:p w:rsidR="00033B62" w:rsidRPr="002076E5" w:rsidRDefault="0068349D">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Impact</w:t>
            </w:r>
          </w:p>
        </w:tc>
        <w:tc>
          <w:tcPr>
            <w:tcW w:w="939" w:type="dxa"/>
          </w:tcPr>
          <w:p w:rsidR="00033B62" w:rsidRPr="002076E5" w:rsidRDefault="0068349D">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Risk Level</w:t>
            </w:r>
          </w:p>
        </w:tc>
        <w:tc>
          <w:tcPr>
            <w:tcW w:w="1281" w:type="dxa"/>
          </w:tcPr>
          <w:p w:rsidR="00033B62" w:rsidRPr="002076E5" w:rsidRDefault="0068349D">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Priorities</w:t>
            </w:r>
          </w:p>
        </w:tc>
        <w:tc>
          <w:tcPr>
            <w:tcW w:w="1806" w:type="dxa"/>
          </w:tcPr>
          <w:p w:rsidR="00033B62" w:rsidRPr="002076E5" w:rsidRDefault="0068349D">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Justification</w:t>
            </w:r>
          </w:p>
        </w:tc>
      </w:tr>
      <w:tr w:rsidR="009016A4" w:rsidRPr="002076E5" w:rsidTr="008B7005">
        <w:tc>
          <w:tcPr>
            <w:tcW w:w="737" w:type="dxa"/>
          </w:tcPr>
          <w:p w:rsidR="00033B62" w:rsidRPr="002076E5" w:rsidRDefault="00FF76FB">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1</w:t>
            </w:r>
          </w:p>
        </w:tc>
        <w:tc>
          <w:tcPr>
            <w:tcW w:w="1967" w:type="dxa"/>
          </w:tcPr>
          <w:p w:rsidR="00033B62" w:rsidRPr="002076E5" w:rsidRDefault="0098186B">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Point Of  Sale(POS)</w:t>
            </w:r>
          </w:p>
        </w:tc>
        <w:tc>
          <w:tcPr>
            <w:tcW w:w="2272" w:type="dxa"/>
          </w:tcPr>
          <w:p w:rsidR="00033B62" w:rsidRPr="002076E5" w:rsidRDefault="00750FFD">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Payment card skimming</w:t>
            </w:r>
          </w:p>
        </w:tc>
        <w:tc>
          <w:tcPr>
            <w:tcW w:w="1246" w:type="dxa"/>
          </w:tcPr>
          <w:p w:rsidR="00033B62" w:rsidRPr="002076E5" w:rsidRDefault="00750FFD">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High</w:t>
            </w:r>
          </w:p>
        </w:tc>
        <w:tc>
          <w:tcPr>
            <w:tcW w:w="981" w:type="dxa"/>
          </w:tcPr>
          <w:p w:rsidR="00033B62" w:rsidRPr="002076E5" w:rsidRDefault="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High</w:t>
            </w:r>
          </w:p>
        </w:tc>
        <w:tc>
          <w:tcPr>
            <w:tcW w:w="939" w:type="dxa"/>
          </w:tcPr>
          <w:p w:rsidR="00033B62" w:rsidRPr="002076E5" w:rsidRDefault="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Critical</w:t>
            </w:r>
          </w:p>
        </w:tc>
        <w:tc>
          <w:tcPr>
            <w:tcW w:w="1281" w:type="dxa"/>
          </w:tcPr>
          <w:p w:rsidR="00033B62" w:rsidRPr="002076E5" w:rsidRDefault="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Immediate</w:t>
            </w:r>
          </w:p>
        </w:tc>
        <w:tc>
          <w:tcPr>
            <w:tcW w:w="1806" w:type="dxa"/>
          </w:tcPr>
          <w:p w:rsidR="00033B62" w:rsidRPr="002076E5" w:rsidRDefault="002076E5">
            <w:pPr>
              <w:keepNext/>
              <w:keepLines/>
              <w:spacing w:before="480" w:after="2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High likelihood due to outdated software; severe financial/legal impact from card data theft</w:t>
            </w:r>
          </w:p>
        </w:tc>
      </w:tr>
      <w:tr w:rsidR="009016A4" w:rsidRPr="002076E5" w:rsidTr="008B7005">
        <w:tc>
          <w:tcPr>
            <w:tcW w:w="73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2</w:t>
            </w:r>
          </w:p>
        </w:tc>
        <w:tc>
          <w:tcPr>
            <w:tcW w:w="196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Customer Database</w:t>
            </w:r>
          </w:p>
        </w:tc>
        <w:tc>
          <w:tcPr>
            <w:tcW w:w="2272"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Data Breach</w:t>
            </w:r>
          </w:p>
        </w:tc>
        <w:tc>
          <w:tcPr>
            <w:tcW w:w="1246"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High</w:t>
            </w:r>
          </w:p>
        </w:tc>
        <w:tc>
          <w:tcPr>
            <w:tcW w:w="9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High</w:t>
            </w:r>
          </w:p>
        </w:tc>
        <w:tc>
          <w:tcPr>
            <w:tcW w:w="939"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Critical</w:t>
            </w:r>
          </w:p>
        </w:tc>
        <w:tc>
          <w:tcPr>
            <w:tcW w:w="12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Immediate</w:t>
            </w:r>
          </w:p>
        </w:tc>
        <w:tc>
          <w:tcPr>
            <w:tcW w:w="1806" w:type="dxa"/>
          </w:tcPr>
          <w:p w:rsidR="00CF7622" w:rsidRPr="002076E5" w:rsidRDefault="002076E5" w:rsidP="00CF7622">
            <w:pPr>
              <w:keepNext/>
              <w:keepLines/>
              <w:spacing w:before="480" w:after="2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High likelihood due to no MFA /weak encryption; major legal /reputational damage from data expo.</w:t>
            </w:r>
          </w:p>
        </w:tc>
      </w:tr>
      <w:tr w:rsidR="009016A4" w:rsidRPr="002076E5" w:rsidTr="008B7005">
        <w:tc>
          <w:tcPr>
            <w:tcW w:w="73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3</w:t>
            </w:r>
          </w:p>
        </w:tc>
        <w:tc>
          <w:tcPr>
            <w:tcW w:w="196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Customer Database</w:t>
            </w:r>
          </w:p>
        </w:tc>
        <w:tc>
          <w:tcPr>
            <w:tcW w:w="2272"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Phishing (Admin Access)</w:t>
            </w:r>
          </w:p>
        </w:tc>
        <w:tc>
          <w:tcPr>
            <w:tcW w:w="1246"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High</w:t>
            </w:r>
          </w:p>
        </w:tc>
        <w:tc>
          <w:tcPr>
            <w:tcW w:w="9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High</w:t>
            </w:r>
          </w:p>
        </w:tc>
        <w:tc>
          <w:tcPr>
            <w:tcW w:w="939"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Critical</w:t>
            </w:r>
          </w:p>
        </w:tc>
        <w:tc>
          <w:tcPr>
            <w:tcW w:w="12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Immediate</w:t>
            </w:r>
          </w:p>
        </w:tc>
        <w:tc>
          <w:tcPr>
            <w:tcW w:w="1806" w:type="dxa"/>
          </w:tcPr>
          <w:p w:rsidR="00CF7622" w:rsidRPr="002076E5" w:rsidRDefault="002076E5" w:rsidP="00CF7622">
            <w:pPr>
              <w:keepNext/>
              <w:keepLines/>
              <w:spacing w:before="480" w:after="2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High likelihood due no MFA severe impact from customer customized data.</w:t>
            </w:r>
          </w:p>
        </w:tc>
      </w:tr>
      <w:tr w:rsidR="009016A4" w:rsidRPr="002076E5" w:rsidTr="008B7005">
        <w:tc>
          <w:tcPr>
            <w:tcW w:w="73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lastRenderedPageBreak/>
              <w:t>4</w:t>
            </w:r>
          </w:p>
        </w:tc>
        <w:tc>
          <w:tcPr>
            <w:tcW w:w="196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Online Storefront(website)</w:t>
            </w:r>
          </w:p>
        </w:tc>
        <w:tc>
          <w:tcPr>
            <w:tcW w:w="2272"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Data Breach(customer credentials)</w:t>
            </w:r>
          </w:p>
        </w:tc>
        <w:tc>
          <w:tcPr>
            <w:tcW w:w="1246"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High</w:t>
            </w:r>
          </w:p>
        </w:tc>
        <w:tc>
          <w:tcPr>
            <w:tcW w:w="9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High</w:t>
            </w:r>
          </w:p>
        </w:tc>
        <w:tc>
          <w:tcPr>
            <w:tcW w:w="939"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Critical</w:t>
            </w:r>
          </w:p>
        </w:tc>
        <w:tc>
          <w:tcPr>
            <w:tcW w:w="12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Immediate</w:t>
            </w:r>
          </w:p>
        </w:tc>
        <w:tc>
          <w:tcPr>
            <w:tcW w:w="1806" w:type="dxa"/>
          </w:tcPr>
          <w:p w:rsidR="00CF7622" w:rsidRPr="002076E5" w:rsidRDefault="002076E5" w:rsidP="00CF7622">
            <w:pPr>
              <w:keepNext/>
              <w:keepLines/>
              <w:spacing w:before="480" w:after="2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High </w:t>
            </w:r>
            <w:r w:rsidR="009016A4">
              <w:rPr>
                <w:rFonts w:ascii="Times New Roman" w:eastAsia="Times New Roman" w:hAnsi="Times New Roman" w:cs="Times New Roman"/>
                <w:b/>
                <w:sz w:val="20"/>
                <w:szCs w:val="20"/>
              </w:rPr>
              <w:t>Likelihood</w:t>
            </w:r>
            <w:r>
              <w:rPr>
                <w:rFonts w:ascii="Times New Roman" w:eastAsia="Times New Roman" w:hAnsi="Times New Roman" w:cs="Times New Roman"/>
                <w:b/>
                <w:sz w:val="20"/>
                <w:szCs w:val="20"/>
              </w:rPr>
              <w:t xml:space="preserve"> due to outdated plugins</w:t>
            </w:r>
            <w:r w:rsidR="00FB3851">
              <w:rPr>
                <w:rFonts w:ascii="Times New Roman" w:eastAsia="Times New Roman" w:hAnsi="Times New Roman" w:cs="Times New Roman"/>
                <w:b/>
                <w:sz w:val="20"/>
                <w:szCs w:val="20"/>
              </w:rPr>
              <w:t xml:space="preserve">/no MFA  high impact on loss of </w:t>
            </w:r>
            <w:r w:rsidR="009016A4">
              <w:rPr>
                <w:rFonts w:ascii="Times New Roman" w:eastAsia="Times New Roman" w:hAnsi="Times New Roman" w:cs="Times New Roman"/>
                <w:b/>
                <w:sz w:val="20"/>
                <w:szCs w:val="20"/>
              </w:rPr>
              <w:t>customer</w:t>
            </w:r>
            <w:r w:rsidR="00FB3851">
              <w:rPr>
                <w:rFonts w:ascii="Times New Roman" w:eastAsia="Times New Roman" w:hAnsi="Times New Roman" w:cs="Times New Roman"/>
                <w:b/>
                <w:sz w:val="20"/>
                <w:szCs w:val="20"/>
              </w:rPr>
              <w:t xml:space="preserve"> trust</w:t>
            </w:r>
          </w:p>
        </w:tc>
      </w:tr>
      <w:tr w:rsidR="009016A4" w:rsidRPr="002076E5" w:rsidTr="008B7005">
        <w:tc>
          <w:tcPr>
            <w:tcW w:w="73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5</w:t>
            </w:r>
          </w:p>
        </w:tc>
        <w:tc>
          <w:tcPr>
            <w:tcW w:w="196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Point Of  Sale(POS)</w:t>
            </w:r>
          </w:p>
        </w:tc>
        <w:tc>
          <w:tcPr>
            <w:tcW w:w="2272"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Malware/Ransomware</w:t>
            </w:r>
          </w:p>
        </w:tc>
        <w:tc>
          <w:tcPr>
            <w:tcW w:w="1246"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Medium</w:t>
            </w:r>
          </w:p>
        </w:tc>
        <w:tc>
          <w:tcPr>
            <w:tcW w:w="9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High</w:t>
            </w:r>
          </w:p>
        </w:tc>
        <w:tc>
          <w:tcPr>
            <w:tcW w:w="939"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High</w:t>
            </w:r>
          </w:p>
        </w:tc>
        <w:tc>
          <w:tcPr>
            <w:tcW w:w="12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Urgent</w:t>
            </w:r>
          </w:p>
        </w:tc>
        <w:tc>
          <w:tcPr>
            <w:tcW w:w="1806" w:type="dxa"/>
          </w:tcPr>
          <w:p w:rsidR="00CF7622" w:rsidRPr="002076E5" w:rsidRDefault="00FB3851" w:rsidP="00CF7622">
            <w:pPr>
              <w:keepNext/>
              <w:keepLines/>
              <w:spacing w:before="480" w:after="2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Medium Likelihood due to basic antivirus; high impact from sales disruption/ransom costs.</w:t>
            </w:r>
          </w:p>
        </w:tc>
      </w:tr>
      <w:tr w:rsidR="009016A4" w:rsidRPr="002076E5" w:rsidTr="008B7005">
        <w:tc>
          <w:tcPr>
            <w:tcW w:w="73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6</w:t>
            </w:r>
          </w:p>
        </w:tc>
        <w:tc>
          <w:tcPr>
            <w:tcW w:w="196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Employee’s records</w:t>
            </w:r>
          </w:p>
        </w:tc>
        <w:tc>
          <w:tcPr>
            <w:tcW w:w="2272"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Data Breach</w:t>
            </w:r>
          </w:p>
        </w:tc>
        <w:tc>
          <w:tcPr>
            <w:tcW w:w="1246"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Medium</w:t>
            </w:r>
          </w:p>
        </w:tc>
        <w:tc>
          <w:tcPr>
            <w:tcW w:w="9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High</w:t>
            </w:r>
          </w:p>
        </w:tc>
        <w:tc>
          <w:tcPr>
            <w:tcW w:w="939"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High</w:t>
            </w:r>
          </w:p>
        </w:tc>
        <w:tc>
          <w:tcPr>
            <w:tcW w:w="12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Urgent</w:t>
            </w:r>
          </w:p>
        </w:tc>
        <w:tc>
          <w:tcPr>
            <w:tcW w:w="1806" w:type="dxa"/>
          </w:tcPr>
          <w:p w:rsidR="00CF7622" w:rsidRPr="002076E5" w:rsidRDefault="00FB3851" w:rsidP="00CF7622">
            <w:pPr>
              <w:keepNext/>
              <w:keepLines/>
              <w:spacing w:before="480" w:after="2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Medium likelihood due access controls;</w:t>
            </w:r>
            <w:r w:rsidR="009016A4">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high impact from legal/employee trust issues.</w:t>
            </w:r>
          </w:p>
        </w:tc>
      </w:tr>
      <w:tr w:rsidR="009016A4" w:rsidRPr="002076E5" w:rsidTr="008B7005">
        <w:tc>
          <w:tcPr>
            <w:tcW w:w="73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lastRenderedPageBreak/>
              <w:t>7</w:t>
            </w:r>
          </w:p>
        </w:tc>
        <w:tc>
          <w:tcPr>
            <w:tcW w:w="196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Inventory Management Software</w:t>
            </w:r>
          </w:p>
        </w:tc>
        <w:tc>
          <w:tcPr>
            <w:tcW w:w="2272"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Ransomware</w:t>
            </w:r>
          </w:p>
        </w:tc>
        <w:tc>
          <w:tcPr>
            <w:tcW w:w="1246"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Medium</w:t>
            </w:r>
          </w:p>
        </w:tc>
        <w:tc>
          <w:tcPr>
            <w:tcW w:w="9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High</w:t>
            </w:r>
          </w:p>
        </w:tc>
        <w:tc>
          <w:tcPr>
            <w:tcW w:w="939"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High</w:t>
            </w:r>
          </w:p>
        </w:tc>
        <w:tc>
          <w:tcPr>
            <w:tcW w:w="12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Urgent</w:t>
            </w:r>
          </w:p>
        </w:tc>
        <w:tc>
          <w:tcPr>
            <w:tcW w:w="1806" w:type="dxa"/>
          </w:tcPr>
          <w:p w:rsidR="00CF7622" w:rsidRPr="002076E5" w:rsidRDefault="00FB3851" w:rsidP="00CF7622">
            <w:pPr>
              <w:keepNext/>
              <w:keepLines/>
              <w:spacing w:before="480" w:after="2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Medium likelihood due to cloud </w:t>
            </w:r>
            <w:r w:rsidR="009016A4">
              <w:rPr>
                <w:rFonts w:ascii="Times New Roman" w:eastAsia="Times New Roman" w:hAnsi="Times New Roman" w:cs="Times New Roman"/>
                <w:b/>
                <w:sz w:val="20"/>
                <w:szCs w:val="20"/>
              </w:rPr>
              <w:t>vulnerabilities</w:t>
            </w:r>
            <w:r>
              <w:rPr>
                <w:rFonts w:ascii="Times New Roman" w:eastAsia="Times New Roman" w:hAnsi="Times New Roman" w:cs="Times New Roman"/>
                <w:b/>
                <w:sz w:val="20"/>
                <w:szCs w:val="20"/>
              </w:rPr>
              <w:t>; high impact from supply chain disruption</w:t>
            </w:r>
          </w:p>
        </w:tc>
      </w:tr>
      <w:tr w:rsidR="009016A4" w:rsidRPr="002076E5" w:rsidTr="008B7005">
        <w:tc>
          <w:tcPr>
            <w:tcW w:w="73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8</w:t>
            </w:r>
          </w:p>
        </w:tc>
        <w:tc>
          <w:tcPr>
            <w:tcW w:w="196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Business Email System</w:t>
            </w:r>
          </w:p>
        </w:tc>
        <w:tc>
          <w:tcPr>
            <w:tcW w:w="2272"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Phishing( Credential Theft)</w:t>
            </w:r>
          </w:p>
        </w:tc>
        <w:tc>
          <w:tcPr>
            <w:tcW w:w="1246"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High</w:t>
            </w:r>
          </w:p>
        </w:tc>
        <w:tc>
          <w:tcPr>
            <w:tcW w:w="9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Medium</w:t>
            </w:r>
          </w:p>
        </w:tc>
        <w:tc>
          <w:tcPr>
            <w:tcW w:w="939"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High</w:t>
            </w:r>
          </w:p>
        </w:tc>
        <w:tc>
          <w:tcPr>
            <w:tcW w:w="12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Urgent</w:t>
            </w:r>
          </w:p>
        </w:tc>
        <w:tc>
          <w:tcPr>
            <w:tcW w:w="1806" w:type="dxa"/>
          </w:tcPr>
          <w:p w:rsidR="00CF7622" w:rsidRPr="002076E5" w:rsidRDefault="00FB3851" w:rsidP="00CF7622">
            <w:pPr>
              <w:keepNext/>
              <w:keepLines/>
              <w:spacing w:before="480" w:after="2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High likelihood due to weak training/ filters; medium impact from communication disruption.</w:t>
            </w:r>
          </w:p>
        </w:tc>
      </w:tr>
      <w:tr w:rsidR="009016A4" w:rsidRPr="002076E5" w:rsidTr="008B7005">
        <w:tc>
          <w:tcPr>
            <w:tcW w:w="73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9</w:t>
            </w:r>
          </w:p>
        </w:tc>
        <w:tc>
          <w:tcPr>
            <w:tcW w:w="196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Inventory Management Software</w:t>
            </w:r>
          </w:p>
        </w:tc>
        <w:tc>
          <w:tcPr>
            <w:tcW w:w="2272"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Unauthorized Access</w:t>
            </w:r>
          </w:p>
        </w:tc>
        <w:tc>
          <w:tcPr>
            <w:tcW w:w="1246"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Medium</w:t>
            </w:r>
          </w:p>
        </w:tc>
        <w:tc>
          <w:tcPr>
            <w:tcW w:w="9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Medium</w:t>
            </w:r>
          </w:p>
        </w:tc>
        <w:tc>
          <w:tcPr>
            <w:tcW w:w="939"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Medium</w:t>
            </w:r>
          </w:p>
        </w:tc>
        <w:tc>
          <w:tcPr>
            <w:tcW w:w="12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Secondary</w:t>
            </w:r>
          </w:p>
        </w:tc>
        <w:tc>
          <w:tcPr>
            <w:tcW w:w="1806" w:type="dxa"/>
          </w:tcPr>
          <w:p w:rsidR="00CF7622" w:rsidRPr="002076E5" w:rsidRDefault="00FB3851" w:rsidP="00CF7622">
            <w:pPr>
              <w:keepNext/>
              <w:keepLines/>
              <w:spacing w:before="480" w:after="2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Medium Likelihood due to weak passwords;</w:t>
            </w:r>
            <w:r w:rsidR="00590EEE">
              <w:rPr>
                <w:rFonts w:ascii="Times New Roman" w:eastAsia="Times New Roman" w:hAnsi="Times New Roman" w:cs="Times New Roman"/>
                <w:b/>
                <w:sz w:val="20"/>
                <w:szCs w:val="20"/>
              </w:rPr>
              <w:t xml:space="preserve"> moderate impact from operational delays</w:t>
            </w:r>
          </w:p>
        </w:tc>
      </w:tr>
      <w:tr w:rsidR="009016A4" w:rsidRPr="002076E5" w:rsidTr="008B7005">
        <w:tc>
          <w:tcPr>
            <w:tcW w:w="73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lastRenderedPageBreak/>
              <w:t>10</w:t>
            </w:r>
          </w:p>
        </w:tc>
        <w:tc>
          <w:tcPr>
            <w:tcW w:w="196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Online Storefront(website)</w:t>
            </w:r>
          </w:p>
        </w:tc>
        <w:tc>
          <w:tcPr>
            <w:tcW w:w="2272"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Website Defacement</w:t>
            </w:r>
          </w:p>
        </w:tc>
        <w:tc>
          <w:tcPr>
            <w:tcW w:w="1246"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Medium</w:t>
            </w:r>
          </w:p>
        </w:tc>
        <w:tc>
          <w:tcPr>
            <w:tcW w:w="9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Medium</w:t>
            </w:r>
          </w:p>
        </w:tc>
        <w:tc>
          <w:tcPr>
            <w:tcW w:w="939"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 xml:space="preserve">Medium </w:t>
            </w:r>
          </w:p>
        </w:tc>
        <w:tc>
          <w:tcPr>
            <w:tcW w:w="12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Secondary</w:t>
            </w:r>
          </w:p>
        </w:tc>
        <w:tc>
          <w:tcPr>
            <w:tcW w:w="1806" w:type="dxa"/>
          </w:tcPr>
          <w:p w:rsidR="00CF7622" w:rsidRPr="002076E5" w:rsidRDefault="00CE287A" w:rsidP="00CF7622">
            <w:pPr>
              <w:keepNext/>
              <w:keepLines/>
              <w:spacing w:before="480" w:after="2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Medium likelihood due to platform </w:t>
            </w:r>
            <w:r w:rsidR="009016A4">
              <w:rPr>
                <w:rFonts w:ascii="Times New Roman" w:eastAsia="Times New Roman" w:hAnsi="Times New Roman" w:cs="Times New Roman"/>
                <w:b/>
                <w:sz w:val="20"/>
                <w:szCs w:val="20"/>
              </w:rPr>
              <w:t xml:space="preserve">venerability </w:t>
            </w:r>
            <w:r>
              <w:rPr>
                <w:rFonts w:ascii="Times New Roman" w:eastAsia="Times New Roman" w:hAnsi="Times New Roman" w:cs="Times New Roman"/>
                <w:b/>
                <w:sz w:val="20"/>
                <w:szCs w:val="20"/>
              </w:rPr>
              <w:t>medium impact from reputational harm</w:t>
            </w:r>
          </w:p>
        </w:tc>
      </w:tr>
      <w:tr w:rsidR="009016A4" w:rsidRPr="002076E5" w:rsidTr="008B7005">
        <w:tc>
          <w:tcPr>
            <w:tcW w:w="73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11</w:t>
            </w:r>
          </w:p>
        </w:tc>
        <w:tc>
          <w:tcPr>
            <w:tcW w:w="196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Business Email System</w:t>
            </w:r>
          </w:p>
        </w:tc>
        <w:tc>
          <w:tcPr>
            <w:tcW w:w="2272" w:type="dxa"/>
          </w:tcPr>
          <w:p w:rsidR="00CF7622" w:rsidRPr="002076E5" w:rsidRDefault="00CF7622" w:rsidP="00CF7622">
            <w:pPr>
              <w:keepNext/>
              <w:keepLines/>
              <w:spacing w:before="480" w:after="240" w:line="360" w:lineRule="auto"/>
              <w:ind w:firstLine="720"/>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Account Takeover</w:t>
            </w:r>
          </w:p>
        </w:tc>
        <w:tc>
          <w:tcPr>
            <w:tcW w:w="1246"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Medium</w:t>
            </w:r>
          </w:p>
        </w:tc>
        <w:tc>
          <w:tcPr>
            <w:tcW w:w="9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Medium</w:t>
            </w:r>
          </w:p>
        </w:tc>
        <w:tc>
          <w:tcPr>
            <w:tcW w:w="939"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Medium</w:t>
            </w:r>
          </w:p>
        </w:tc>
        <w:tc>
          <w:tcPr>
            <w:tcW w:w="12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Secondary</w:t>
            </w:r>
          </w:p>
        </w:tc>
        <w:tc>
          <w:tcPr>
            <w:tcW w:w="1806" w:type="dxa"/>
          </w:tcPr>
          <w:p w:rsidR="00CF7622" w:rsidRPr="002076E5" w:rsidRDefault="00CE287A" w:rsidP="00CF7622">
            <w:pPr>
              <w:keepNext/>
              <w:keepLines/>
              <w:spacing w:before="480" w:after="2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Medium likelihood due to no MFA; </w:t>
            </w:r>
            <w:r w:rsidR="009016A4">
              <w:rPr>
                <w:rFonts w:ascii="Times New Roman" w:eastAsia="Times New Roman" w:hAnsi="Times New Roman" w:cs="Times New Roman"/>
                <w:b/>
                <w:sz w:val="20"/>
                <w:szCs w:val="20"/>
              </w:rPr>
              <w:t>moderate</w:t>
            </w:r>
            <w:r>
              <w:rPr>
                <w:rFonts w:ascii="Times New Roman" w:eastAsia="Times New Roman" w:hAnsi="Times New Roman" w:cs="Times New Roman"/>
                <w:b/>
                <w:sz w:val="20"/>
                <w:szCs w:val="20"/>
              </w:rPr>
              <w:t xml:space="preserve"> impact from temporal email access loss.</w:t>
            </w:r>
          </w:p>
        </w:tc>
      </w:tr>
      <w:tr w:rsidR="009016A4" w:rsidRPr="002076E5" w:rsidTr="008B7005">
        <w:tc>
          <w:tcPr>
            <w:tcW w:w="73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12</w:t>
            </w:r>
          </w:p>
        </w:tc>
        <w:tc>
          <w:tcPr>
            <w:tcW w:w="1967"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Employee’s record</w:t>
            </w:r>
          </w:p>
        </w:tc>
        <w:tc>
          <w:tcPr>
            <w:tcW w:w="2272"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Insider Threats</w:t>
            </w:r>
          </w:p>
        </w:tc>
        <w:tc>
          <w:tcPr>
            <w:tcW w:w="1246"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Low</w:t>
            </w:r>
          </w:p>
        </w:tc>
        <w:tc>
          <w:tcPr>
            <w:tcW w:w="9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High</w:t>
            </w:r>
          </w:p>
        </w:tc>
        <w:tc>
          <w:tcPr>
            <w:tcW w:w="939"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Medium</w:t>
            </w:r>
          </w:p>
        </w:tc>
        <w:tc>
          <w:tcPr>
            <w:tcW w:w="1281" w:type="dxa"/>
          </w:tcPr>
          <w:p w:rsidR="00CF7622" w:rsidRPr="002076E5" w:rsidRDefault="00CF7622" w:rsidP="00CF7622">
            <w:pPr>
              <w:keepNext/>
              <w:keepLines/>
              <w:spacing w:before="480" w:after="240" w:line="360" w:lineRule="auto"/>
              <w:rPr>
                <w:rFonts w:ascii="Times New Roman" w:eastAsia="Times New Roman" w:hAnsi="Times New Roman" w:cs="Times New Roman"/>
                <w:b/>
                <w:sz w:val="20"/>
                <w:szCs w:val="20"/>
              </w:rPr>
            </w:pPr>
            <w:r w:rsidRPr="002076E5">
              <w:rPr>
                <w:rFonts w:ascii="Times New Roman" w:eastAsia="Times New Roman" w:hAnsi="Times New Roman" w:cs="Times New Roman"/>
                <w:b/>
                <w:sz w:val="20"/>
                <w:szCs w:val="20"/>
              </w:rPr>
              <w:t>Secondary</w:t>
            </w:r>
          </w:p>
        </w:tc>
        <w:tc>
          <w:tcPr>
            <w:tcW w:w="1806" w:type="dxa"/>
          </w:tcPr>
          <w:p w:rsidR="00CF7622" w:rsidRPr="002076E5" w:rsidRDefault="00CE287A" w:rsidP="00CF7622">
            <w:pPr>
              <w:keepNext/>
              <w:keepLines/>
              <w:spacing w:before="480" w:after="2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Low likelihood due to small team; high impact from sensitive data exposure.</w:t>
            </w:r>
          </w:p>
        </w:tc>
      </w:tr>
    </w:tbl>
    <w:p w:rsidR="008B7005" w:rsidRDefault="008B7005" w:rsidP="008B7005">
      <w:pPr>
        <w:shd w:val="clear" w:color="auto" w:fill="FFFFFF"/>
        <w:suppressAutoHyphens w:val="0"/>
        <w:spacing w:after="0" w:line="240" w:lineRule="auto"/>
        <w:rPr>
          <w:rFonts w:ascii="Arial" w:eastAsia="Times New Roman" w:hAnsi="Arial" w:cs="Arial"/>
          <w:color w:val="222222"/>
          <w:sz w:val="24"/>
          <w:szCs w:val="24"/>
          <w:lang w:val="en-GB" w:eastAsia="en-GB" w:bidi="ar-SA"/>
        </w:rPr>
      </w:pPr>
    </w:p>
    <w:p w:rsidR="008B7005" w:rsidRDefault="008B7005" w:rsidP="008B7005">
      <w:pPr>
        <w:shd w:val="clear" w:color="auto" w:fill="FFFFFF"/>
        <w:suppressAutoHyphens w:val="0"/>
        <w:spacing w:after="0" w:line="240" w:lineRule="auto"/>
        <w:rPr>
          <w:rFonts w:ascii="Arial" w:eastAsia="Times New Roman" w:hAnsi="Arial" w:cs="Arial"/>
          <w:color w:val="222222"/>
          <w:sz w:val="24"/>
          <w:szCs w:val="24"/>
          <w:lang w:val="en-GB" w:eastAsia="en-GB" w:bidi="ar-SA"/>
        </w:rPr>
      </w:pPr>
    </w:p>
    <w:p w:rsidR="007C2271" w:rsidRDefault="008B7005" w:rsidP="008B7005">
      <w:pPr>
        <w:shd w:val="clear" w:color="auto" w:fill="FFFFFF"/>
        <w:suppressAutoHyphens w:val="0"/>
        <w:spacing w:after="0" w:line="240" w:lineRule="auto"/>
        <w:rPr>
          <w:rFonts w:ascii="Arial" w:eastAsia="Times New Roman" w:hAnsi="Arial" w:cs="Arial"/>
          <w:b/>
          <w:color w:val="222222"/>
          <w:lang w:val="en-GB" w:eastAsia="en-GB" w:bidi="ar-SA"/>
        </w:rPr>
      </w:pPr>
      <w:r w:rsidRPr="008B7005">
        <w:rPr>
          <w:rFonts w:ascii="Arial" w:eastAsia="Times New Roman" w:hAnsi="Arial" w:cs="Arial"/>
          <w:b/>
          <w:color w:val="222222"/>
          <w:sz w:val="24"/>
          <w:szCs w:val="24"/>
          <w:lang w:val="en-GB" w:eastAsia="en-GB" w:bidi="ar-SA"/>
        </w:rPr>
        <w:t>Prioritization and Mitigation Focus</w:t>
      </w:r>
      <w:r w:rsidRPr="008B7005">
        <w:rPr>
          <w:rFonts w:ascii="Arial" w:eastAsia="Times New Roman" w:hAnsi="Arial" w:cs="Arial"/>
          <w:b/>
          <w:color w:val="222222"/>
          <w:sz w:val="24"/>
          <w:szCs w:val="24"/>
          <w:lang w:val="en-GB" w:eastAsia="en-GB" w:bidi="ar-SA"/>
        </w:rPr>
        <w:br/>
      </w:r>
      <w:r w:rsidRPr="008B7005">
        <w:rPr>
          <w:rFonts w:ascii="Arial" w:eastAsia="Times New Roman" w:hAnsi="Arial" w:cs="Arial"/>
          <w:b/>
          <w:color w:val="222222"/>
          <w:lang w:val="en-GB" w:eastAsia="en-GB" w:bidi="ar-SA"/>
        </w:rPr>
        <w:t>- Immediate Concerns (Critical Risks):</w:t>
      </w:r>
      <w:r w:rsidRPr="008B7005">
        <w:rPr>
          <w:rFonts w:ascii="Arial" w:eastAsia="Times New Roman" w:hAnsi="Arial" w:cs="Arial"/>
          <w:color w:val="222222"/>
          <w:lang w:val="en-GB" w:eastAsia="en-GB" w:bidi="ar-SA"/>
        </w:rPr>
        <w:t> </w:t>
      </w:r>
      <w:r w:rsidRPr="008B7005">
        <w:rPr>
          <w:rFonts w:ascii="Arial" w:eastAsia="Times New Roman" w:hAnsi="Arial" w:cs="Arial"/>
          <w:color w:val="222222"/>
          <w:lang w:val="en-GB" w:eastAsia="en-GB" w:bidi="ar-SA"/>
        </w:rPr>
        <w:br/>
        <w:t>  These risks have Critical severity due to high likelihood and high impact, requiring immediate mitigation to prevent severe financial, legal, and reputational damage:</w:t>
      </w:r>
      <w:r w:rsidRPr="008B7005">
        <w:rPr>
          <w:rFonts w:ascii="Arial" w:eastAsia="Times New Roman" w:hAnsi="Arial" w:cs="Arial"/>
          <w:color w:val="222222"/>
          <w:lang w:val="en-GB" w:eastAsia="en-GB" w:bidi="ar-SA"/>
        </w:rPr>
        <w:br/>
      </w:r>
      <w:r w:rsidRPr="008B7005">
        <w:rPr>
          <w:rFonts w:ascii="Arial" w:eastAsia="Times New Roman" w:hAnsi="Arial" w:cs="Arial"/>
          <w:b/>
          <w:color w:val="222222"/>
          <w:lang w:val="en-GB" w:eastAsia="en-GB" w:bidi="ar-SA"/>
        </w:rPr>
        <w:t>  - Payment Card Skimming (POS System</w:t>
      </w:r>
      <w:r w:rsidRPr="008B7005">
        <w:rPr>
          <w:rFonts w:ascii="Arial" w:eastAsia="Times New Roman" w:hAnsi="Arial" w:cs="Arial"/>
          <w:color w:val="222222"/>
          <w:lang w:val="en-GB" w:eastAsia="en-GB" w:bidi="ar-SA"/>
        </w:rPr>
        <w:t>): Update POS software, implement encryption for payment data, and enforce strong passwords.</w:t>
      </w:r>
      <w:r w:rsidRPr="008B7005">
        <w:rPr>
          <w:rFonts w:ascii="Arial" w:eastAsia="Times New Roman" w:hAnsi="Arial" w:cs="Arial"/>
          <w:color w:val="222222"/>
          <w:lang w:val="en-GB" w:eastAsia="en-GB" w:bidi="ar-SA"/>
        </w:rPr>
        <w:br/>
        <w:t>  - Data Breach (Customer Database): Enable MFA, encrypt stored data, and strengthen access controls.</w:t>
      </w:r>
      <w:r w:rsidRPr="008B7005">
        <w:rPr>
          <w:rFonts w:ascii="Arial" w:eastAsia="Times New Roman" w:hAnsi="Arial" w:cs="Arial"/>
          <w:color w:val="222222"/>
          <w:lang w:val="en-GB" w:eastAsia="en-GB" w:bidi="ar-SA"/>
        </w:rPr>
        <w:br/>
        <w:t xml:space="preserve">  </w:t>
      </w:r>
      <w:r w:rsidRPr="008B7005">
        <w:rPr>
          <w:rFonts w:ascii="Arial" w:eastAsia="Times New Roman" w:hAnsi="Arial" w:cs="Arial"/>
          <w:b/>
          <w:color w:val="222222"/>
          <w:lang w:val="en-GB" w:eastAsia="en-GB" w:bidi="ar-SA"/>
        </w:rPr>
        <w:t>- Phishing (Customer Database):</w:t>
      </w:r>
      <w:r w:rsidRPr="008B7005">
        <w:rPr>
          <w:rFonts w:ascii="Arial" w:eastAsia="Times New Roman" w:hAnsi="Arial" w:cs="Arial"/>
          <w:color w:val="222222"/>
          <w:lang w:val="en-GB" w:eastAsia="en-GB" w:bidi="ar-SA"/>
        </w:rPr>
        <w:t xml:space="preserve"> Conduct employee cybersecurity training and implement MFA for admin accounts.</w:t>
      </w:r>
      <w:r w:rsidRPr="008B7005">
        <w:rPr>
          <w:rFonts w:ascii="Arial" w:eastAsia="Times New Roman" w:hAnsi="Arial" w:cs="Arial"/>
          <w:color w:val="222222"/>
          <w:lang w:val="en-GB" w:eastAsia="en-GB" w:bidi="ar-SA"/>
        </w:rPr>
        <w:br/>
      </w:r>
      <w:r w:rsidRPr="008B7005">
        <w:rPr>
          <w:rFonts w:ascii="Arial" w:eastAsia="Times New Roman" w:hAnsi="Arial" w:cs="Arial"/>
          <w:b/>
          <w:color w:val="222222"/>
          <w:lang w:val="en-GB" w:eastAsia="en-GB" w:bidi="ar-SA"/>
        </w:rPr>
        <w:t>  - Data Breach (Online Storefront):</w:t>
      </w:r>
      <w:r w:rsidRPr="008B7005">
        <w:rPr>
          <w:rFonts w:ascii="Arial" w:eastAsia="Times New Roman" w:hAnsi="Arial" w:cs="Arial"/>
          <w:color w:val="222222"/>
          <w:lang w:val="en-GB" w:eastAsia="en-GB" w:bidi="ar-SA"/>
        </w:rPr>
        <w:t xml:space="preserve"> Update website plugins, enable MFA for admin/customer </w:t>
      </w:r>
      <w:r w:rsidRPr="008B7005">
        <w:rPr>
          <w:rFonts w:ascii="Arial" w:eastAsia="Times New Roman" w:hAnsi="Arial" w:cs="Arial"/>
          <w:color w:val="222222"/>
          <w:lang w:val="en-GB" w:eastAsia="en-GB" w:bidi="ar-SA"/>
        </w:rPr>
        <w:lastRenderedPageBreak/>
        <w:t>accounts, and review third-party platform security.</w:t>
      </w:r>
      <w:r w:rsidRPr="008B7005">
        <w:rPr>
          <w:rFonts w:ascii="Arial" w:eastAsia="Times New Roman" w:hAnsi="Arial" w:cs="Arial"/>
          <w:color w:val="222222"/>
          <w:lang w:val="en-GB" w:eastAsia="en-GB" w:bidi="ar-SA"/>
        </w:rPr>
        <w:br/>
      </w:r>
      <w:r w:rsidRPr="008B7005">
        <w:rPr>
          <w:rFonts w:ascii="Arial" w:eastAsia="Times New Roman" w:hAnsi="Arial" w:cs="Arial"/>
          <w:color w:val="222222"/>
          <w:lang w:val="en-GB" w:eastAsia="en-GB" w:bidi="ar-SA"/>
        </w:rPr>
        <w:br/>
      </w:r>
    </w:p>
    <w:p w:rsidR="007C2271" w:rsidRDefault="007C2271" w:rsidP="008B7005">
      <w:pPr>
        <w:shd w:val="clear" w:color="auto" w:fill="FFFFFF"/>
        <w:suppressAutoHyphens w:val="0"/>
        <w:spacing w:after="0" w:line="240" w:lineRule="auto"/>
        <w:rPr>
          <w:rFonts w:ascii="Arial" w:eastAsia="Times New Roman" w:hAnsi="Arial" w:cs="Arial"/>
          <w:b/>
          <w:color w:val="222222"/>
          <w:lang w:val="en-GB" w:eastAsia="en-GB" w:bidi="ar-SA"/>
        </w:rPr>
      </w:pPr>
    </w:p>
    <w:p w:rsidR="007C2271" w:rsidRDefault="007C2271" w:rsidP="008B7005">
      <w:pPr>
        <w:shd w:val="clear" w:color="auto" w:fill="FFFFFF"/>
        <w:suppressAutoHyphens w:val="0"/>
        <w:spacing w:after="0" w:line="240" w:lineRule="auto"/>
        <w:rPr>
          <w:rFonts w:ascii="Arial" w:eastAsia="Times New Roman" w:hAnsi="Arial" w:cs="Arial"/>
          <w:b/>
          <w:color w:val="222222"/>
          <w:lang w:val="en-GB" w:eastAsia="en-GB" w:bidi="ar-SA"/>
        </w:rPr>
      </w:pPr>
    </w:p>
    <w:p w:rsidR="007C2271" w:rsidRDefault="008B7005" w:rsidP="008B7005">
      <w:pPr>
        <w:shd w:val="clear" w:color="auto" w:fill="FFFFFF"/>
        <w:suppressAutoHyphens w:val="0"/>
        <w:spacing w:after="0" w:line="240" w:lineRule="auto"/>
        <w:rPr>
          <w:rFonts w:ascii="Arial" w:eastAsia="Times New Roman" w:hAnsi="Arial" w:cs="Arial"/>
          <w:b/>
          <w:color w:val="222222"/>
          <w:lang w:val="en-GB" w:eastAsia="en-GB" w:bidi="ar-SA"/>
        </w:rPr>
      </w:pPr>
      <w:r w:rsidRPr="008B7005">
        <w:rPr>
          <w:rFonts w:ascii="Arial" w:eastAsia="Times New Roman" w:hAnsi="Arial" w:cs="Arial"/>
          <w:b/>
          <w:color w:val="222222"/>
          <w:lang w:val="en-GB" w:eastAsia="en-GB" w:bidi="ar-SA"/>
        </w:rPr>
        <w:t>- Urgent Concerns (High Risks):</w:t>
      </w:r>
      <w:r w:rsidRPr="008B7005">
        <w:rPr>
          <w:rFonts w:ascii="Arial" w:eastAsia="Times New Roman" w:hAnsi="Arial" w:cs="Arial"/>
          <w:color w:val="222222"/>
          <w:lang w:val="en-GB" w:eastAsia="en-GB" w:bidi="ar-SA"/>
        </w:rPr>
        <w:t> </w:t>
      </w:r>
      <w:r w:rsidRPr="008B7005">
        <w:rPr>
          <w:rFonts w:ascii="Arial" w:eastAsia="Times New Roman" w:hAnsi="Arial" w:cs="Arial"/>
          <w:color w:val="222222"/>
          <w:lang w:val="en-GB" w:eastAsia="en-GB" w:bidi="ar-SA"/>
        </w:rPr>
        <w:br/>
        <w:t>  These risks have High severity and should be addressed promptly after critical risks, as they pose significant but slightly less immediate threats:</w:t>
      </w:r>
      <w:r w:rsidRPr="008B7005">
        <w:rPr>
          <w:rFonts w:ascii="Arial" w:eastAsia="Times New Roman" w:hAnsi="Arial" w:cs="Arial"/>
          <w:color w:val="222222"/>
          <w:lang w:val="en-GB" w:eastAsia="en-GB" w:bidi="ar-SA"/>
        </w:rPr>
        <w:br/>
      </w:r>
      <w:r w:rsidRPr="008B7005">
        <w:rPr>
          <w:rFonts w:ascii="Arial" w:eastAsia="Times New Roman" w:hAnsi="Arial" w:cs="Arial"/>
          <w:b/>
          <w:color w:val="222222"/>
          <w:lang w:val="en-GB" w:eastAsia="en-GB" w:bidi="ar-SA"/>
        </w:rPr>
        <w:t>  - Malware/Ransomware (POS System):</w:t>
      </w:r>
      <w:r w:rsidRPr="008B7005">
        <w:rPr>
          <w:rFonts w:ascii="Arial" w:eastAsia="Times New Roman" w:hAnsi="Arial" w:cs="Arial"/>
          <w:color w:val="222222"/>
          <w:lang w:val="en-GB" w:eastAsia="en-GB" w:bidi="ar-SA"/>
        </w:rPr>
        <w:t xml:space="preserve"> Install advanced antivirus, update software, and back up critical data.</w:t>
      </w:r>
      <w:r w:rsidRPr="008B7005">
        <w:rPr>
          <w:rFonts w:ascii="Arial" w:eastAsia="Times New Roman" w:hAnsi="Arial" w:cs="Arial"/>
          <w:color w:val="222222"/>
          <w:lang w:val="en-GB" w:eastAsia="en-GB" w:bidi="ar-SA"/>
        </w:rPr>
        <w:br/>
        <w:t xml:space="preserve">  </w:t>
      </w:r>
      <w:r w:rsidRPr="008B7005">
        <w:rPr>
          <w:rFonts w:ascii="Arial" w:eastAsia="Times New Roman" w:hAnsi="Arial" w:cs="Arial"/>
          <w:b/>
          <w:color w:val="222222"/>
          <w:lang w:val="en-GB" w:eastAsia="en-GB" w:bidi="ar-SA"/>
        </w:rPr>
        <w:t>- Data Breach (Employee Records):</w:t>
      </w:r>
      <w:r w:rsidRPr="008B7005">
        <w:rPr>
          <w:rFonts w:ascii="Arial" w:eastAsia="Times New Roman" w:hAnsi="Arial" w:cs="Arial"/>
          <w:color w:val="222222"/>
          <w:lang w:val="en-GB" w:eastAsia="en-GB" w:bidi="ar-SA"/>
        </w:rPr>
        <w:t xml:space="preserve"> Implement MFA, audit access controls, and encrypt sensitive records.</w:t>
      </w:r>
      <w:r w:rsidRPr="008B7005">
        <w:rPr>
          <w:rFonts w:ascii="Arial" w:eastAsia="Times New Roman" w:hAnsi="Arial" w:cs="Arial"/>
          <w:color w:val="222222"/>
          <w:lang w:val="en-GB" w:eastAsia="en-GB" w:bidi="ar-SA"/>
        </w:rPr>
        <w:br/>
        <w:t xml:space="preserve">  </w:t>
      </w:r>
      <w:r w:rsidRPr="008B7005">
        <w:rPr>
          <w:rFonts w:ascii="Arial" w:eastAsia="Times New Roman" w:hAnsi="Arial" w:cs="Arial"/>
          <w:b/>
          <w:color w:val="222222"/>
          <w:lang w:val="en-GB" w:eastAsia="en-GB" w:bidi="ar-SA"/>
        </w:rPr>
        <w:t>- Ransomware (Inventory Management Software</w:t>
      </w:r>
      <w:r w:rsidRPr="008B7005">
        <w:rPr>
          <w:rFonts w:ascii="Arial" w:eastAsia="Times New Roman" w:hAnsi="Arial" w:cs="Arial"/>
          <w:color w:val="222222"/>
          <w:lang w:val="en-GB" w:eastAsia="en-GB" w:bidi="ar-SA"/>
        </w:rPr>
        <w:t>): Enforce strong passwords, enable MFA, and verify cloud vendor security patches.</w:t>
      </w:r>
      <w:r w:rsidRPr="008B7005">
        <w:rPr>
          <w:rFonts w:ascii="Arial" w:eastAsia="Times New Roman" w:hAnsi="Arial" w:cs="Arial"/>
          <w:color w:val="222222"/>
          <w:lang w:val="en-GB" w:eastAsia="en-GB" w:bidi="ar-SA"/>
        </w:rPr>
        <w:br/>
      </w:r>
      <w:r w:rsidRPr="008B7005">
        <w:rPr>
          <w:rFonts w:ascii="Arial" w:eastAsia="Times New Roman" w:hAnsi="Arial" w:cs="Arial"/>
          <w:b/>
          <w:color w:val="222222"/>
          <w:lang w:val="en-GB" w:eastAsia="en-GB" w:bidi="ar-SA"/>
        </w:rPr>
        <w:t>  - Phishing (Business Email System):</w:t>
      </w:r>
      <w:r w:rsidRPr="008B7005">
        <w:rPr>
          <w:rFonts w:ascii="Arial" w:eastAsia="Times New Roman" w:hAnsi="Arial" w:cs="Arial"/>
          <w:color w:val="222222"/>
          <w:lang w:val="en-GB" w:eastAsia="en-GB" w:bidi="ar-SA"/>
        </w:rPr>
        <w:t xml:space="preserve"> Enhance spam/phishing filters, train employees, and enable MFA.</w:t>
      </w:r>
      <w:r w:rsidRPr="008B7005">
        <w:rPr>
          <w:rFonts w:ascii="Arial" w:eastAsia="Times New Roman" w:hAnsi="Arial" w:cs="Arial"/>
          <w:color w:val="222222"/>
          <w:lang w:val="en-GB" w:eastAsia="en-GB" w:bidi="ar-SA"/>
        </w:rPr>
        <w:br/>
      </w:r>
      <w:r w:rsidRPr="008B7005">
        <w:rPr>
          <w:rFonts w:ascii="Arial" w:eastAsia="Times New Roman" w:hAnsi="Arial" w:cs="Arial"/>
          <w:color w:val="222222"/>
          <w:lang w:val="en-GB" w:eastAsia="en-GB" w:bidi="ar-SA"/>
        </w:rPr>
        <w:br/>
      </w:r>
      <w:r w:rsidRPr="008B7005">
        <w:rPr>
          <w:rFonts w:ascii="Arial" w:eastAsia="Times New Roman" w:hAnsi="Arial" w:cs="Arial"/>
          <w:b/>
          <w:color w:val="222222"/>
          <w:lang w:val="en-GB" w:eastAsia="en-GB" w:bidi="ar-SA"/>
        </w:rPr>
        <w:t>- Secondary Concerns (Medium Risks): </w:t>
      </w:r>
      <w:r w:rsidRPr="008B7005">
        <w:rPr>
          <w:rFonts w:ascii="Arial" w:eastAsia="Times New Roman" w:hAnsi="Arial" w:cs="Arial"/>
          <w:b/>
          <w:color w:val="222222"/>
          <w:lang w:val="en-GB" w:eastAsia="en-GB" w:bidi="ar-SA"/>
        </w:rPr>
        <w:br/>
      </w:r>
      <w:r w:rsidRPr="008B7005">
        <w:rPr>
          <w:rFonts w:ascii="Arial" w:eastAsia="Times New Roman" w:hAnsi="Arial" w:cs="Arial"/>
          <w:color w:val="222222"/>
          <w:lang w:val="en-GB" w:eastAsia="en-GB" w:bidi="ar-SA"/>
        </w:rPr>
        <w:t>  These risks have Medium severity and can be addressed after critical and high risks, as their likelihood and impact are lower:</w:t>
      </w:r>
      <w:r w:rsidRPr="008B7005">
        <w:rPr>
          <w:rFonts w:ascii="Arial" w:eastAsia="Times New Roman" w:hAnsi="Arial" w:cs="Arial"/>
          <w:color w:val="222222"/>
          <w:lang w:val="en-GB" w:eastAsia="en-GB" w:bidi="ar-SA"/>
        </w:rPr>
        <w:br/>
      </w:r>
      <w:r w:rsidRPr="008B7005">
        <w:rPr>
          <w:rFonts w:ascii="Arial" w:eastAsia="Times New Roman" w:hAnsi="Arial" w:cs="Arial"/>
          <w:b/>
          <w:color w:val="222222"/>
          <w:lang w:val="en-GB" w:eastAsia="en-GB" w:bidi="ar-SA"/>
        </w:rPr>
        <w:t>  - Unauthorized Access (Inventory Management Software</w:t>
      </w:r>
      <w:r w:rsidRPr="008B7005">
        <w:rPr>
          <w:rFonts w:ascii="Arial" w:eastAsia="Times New Roman" w:hAnsi="Arial" w:cs="Arial"/>
          <w:color w:val="222222"/>
          <w:lang w:val="en-GB" w:eastAsia="en-GB" w:bidi="ar-SA"/>
        </w:rPr>
        <w:t>): Reset default passwords and monitor access logs.</w:t>
      </w:r>
      <w:r w:rsidRPr="008B7005">
        <w:rPr>
          <w:rFonts w:ascii="Arial" w:eastAsia="Times New Roman" w:hAnsi="Arial" w:cs="Arial"/>
          <w:color w:val="222222"/>
          <w:lang w:val="en-GB" w:eastAsia="en-GB" w:bidi="ar-SA"/>
        </w:rPr>
        <w:br/>
        <w:t xml:space="preserve">  </w:t>
      </w:r>
      <w:r w:rsidRPr="008B7005">
        <w:rPr>
          <w:rFonts w:ascii="Arial" w:eastAsia="Times New Roman" w:hAnsi="Arial" w:cs="Arial"/>
          <w:b/>
          <w:color w:val="222222"/>
          <w:lang w:val="en-GB" w:eastAsia="en-GB" w:bidi="ar-SA"/>
        </w:rPr>
        <w:t>- Website Defacement (Online Storefront</w:t>
      </w:r>
      <w:r w:rsidRPr="008B7005">
        <w:rPr>
          <w:rFonts w:ascii="Arial" w:eastAsia="Times New Roman" w:hAnsi="Arial" w:cs="Arial"/>
          <w:color w:val="222222"/>
          <w:lang w:val="en-GB" w:eastAsia="en-GB" w:bidi="ar-SA"/>
        </w:rPr>
        <w:t>): Regularly update platform and monitor for suspicious activity.</w:t>
      </w:r>
      <w:r w:rsidRPr="008B7005">
        <w:rPr>
          <w:rFonts w:ascii="Arial" w:eastAsia="Times New Roman" w:hAnsi="Arial" w:cs="Arial"/>
          <w:color w:val="222222"/>
          <w:lang w:val="en-GB" w:eastAsia="en-GB" w:bidi="ar-SA"/>
        </w:rPr>
        <w:br/>
        <w:t>  - Account Takeover (Business Email System): Implement MFA and review email security settings.</w:t>
      </w:r>
      <w:r w:rsidRPr="008B7005">
        <w:rPr>
          <w:rFonts w:ascii="Arial" w:eastAsia="Times New Roman" w:hAnsi="Arial" w:cs="Arial"/>
          <w:color w:val="222222"/>
          <w:lang w:val="en-GB" w:eastAsia="en-GB" w:bidi="ar-SA"/>
        </w:rPr>
        <w:br/>
      </w:r>
      <w:r w:rsidRPr="008B7005">
        <w:rPr>
          <w:rFonts w:ascii="Arial" w:eastAsia="Times New Roman" w:hAnsi="Arial" w:cs="Arial"/>
          <w:b/>
          <w:color w:val="222222"/>
          <w:lang w:val="en-GB" w:eastAsia="en-GB" w:bidi="ar-SA"/>
        </w:rPr>
        <w:t>  - Insider Threats (Employee Records):</w:t>
      </w:r>
      <w:r w:rsidRPr="008B7005">
        <w:rPr>
          <w:rFonts w:ascii="Arial" w:eastAsia="Times New Roman" w:hAnsi="Arial" w:cs="Arial"/>
          <w:color w:val="222222"/>
          <w:lang w:val="en-GB" w:eastAsia="en-GB" w:bidi="ar-SA"/>
        </w:rPr>
        <w:t xml:space="preserve"> Establish employee monitoring policies and limit data access to essential personnel.</w:t>
      </w:r>
      <w:r w:rsidRPr="008B7005">
        <w:rPr>
          <w:rFonts w:ascii="Arial" w:eastAsia="Times New Roman" w:hAnsi="Arial" w:cs="Arial"/>
          <w:color w:val="222222"/>
          <w:lang w:val="en-GB" w:eastAsia="en-GB" w:bidi="ar-SA"/>
        </w:rPr>
        <w:br/>
      </w:r>
      <w:r w:rsidRPr="008B7005">
        <w:rPr>
          <w:rFonts w:ascii="Arial" w:eastAsia="Times New Roman" w:hAnsi="Arial" w:cs="Arial"/>
          <w:color w:val="222222"/>
          <w:lang w:val="en-GB" w:eastAsia="en-GB" w:bidi="ar-SA"/>
        </w:rPr>
        <w:br/>
      </w:r>
    </w:p>
    <w:p w:rsidR="007C2271" w:rsidRDefault="007C2271" w:rsidP="008B7005">
      <w:pPr>
        <w:shd w:val="clear" w:color="auto" w:fill="FFFFFF"/>
        <w:suppressAutoHyphens w:val="0"/>
        <w:spacing w:after="0" w:line="240" w:lineRule="auto"/>
        <w:rPr>
          <w:rFonts w:ascii="Arial" w:eastAsia="Times New Roman" w:hAnsi="Arial" w:cs="Arial"/>
          <w:b/>
          <w:color w:val="222222"/>
          <w:lang w:val="en-GB" w:eastAsia="en-GB" w:bidi="ar-SA"/>
        </w:rPr>
      </w:pPr>
    </w:p>
    <w:p w:rsidR="007C2271" w:rsidRDefault="007C2271" w:rsidP="008B7005">
      <w:pPr>
        <w:shd w:val="clear" w:color="auto" w:fill="FFFFFF"/>
        <w:suppressAutoHyphens w:val="0"/>
        <w:spacing w:after="0" w:line="240" w:lineRule="auto"/>
        <w:rPr>
          <w:rFonts w:ascii="Arial" w:eastAsia="Times New Roman" w:hAnsi="Arial" w:cs="Arial"/>
          <w:b/>
          <w:color w:val="222222"/>
          <w:lang w:val="en-GB" w:eastAsia="en-GB" w:bidi="ar-SA"/>
        </w:rPr>
      </w:pPr>
    </w:p>
    <w:p w:rsidR="00B82E84" w:rsidRDefault="008B7005" w:rsidP="008B7005">
      <w:pPr>
        <w:shd w:val="clear" w:color="auto" w:fill="FFFFFF"/>
        <w:suppressAutoHyphens w:val="0"/>
        <w:spacing w:after="0" w:line="240" w:lineRule="auto"/>
        <w:rPr>
          <w:rFonts w:ascii="Arial" w:eastAsia="Times New Roman" w:hAnsi="Arial" w:cs="Arial"/>
          <w:color w:val="222222"/>
          <w:lang w:val="en-GB" w:eastAsia="en-GB" w:bidi="ar-SA"/>
        </w:rPr>
      </w:pPr>
      <w:r w:rsidRPr="008B7005">
        <w:rPr>
          <w:rFonts w:ascii="Arial" w:eastAsia="Times New Roman" w:hAnsi="Arial" w:cs="Arial"/>
          <w:b/>
          <w:color w:val="222222"/>
          <w:lang w:val="en-GB" w:eastAsia="en-GB" w:bidi="ar-SA"/>
        </w:rPr>
        <w:t>Summary</w:t>
      </w:r>
      <w:r w:rsidRPr="008B7005">
        <w:rPr>
          <w:rFonts w:ascii="Arial" w:eastAsia="Times New Roman" w:hAnsi="Arial" w:cs="Arial"/>
          <w:color w:val="222222"/>
          <w:lang w:val="en-GB" w:eastAsia="en-GB" w:bidi="ar-SA"/>
        </w:rPr>
        <w:br/>
      </w:r>
    </w:p>
    <w:p w:rsidR="008B7005" w:rsidRPr="008B7005" w:rsidRDefault="008B7005" w:rsidP="008B7005">
      <w:pPr>
        <w:shd w:val="clear" w:color="auto" w:fill="FFFFFF"/>
        <w:suppressAutoHyphens w:val="0"/>
        <w:spacing w:after="0" w:line="240" w:lineRule="auto"/>
        <w:rPr>
          <w:rFonts w:ascii="Arial" w:eastAsia="Times New Roman" w:hAnsi="Arial" w:cs="Arial"/>
          <w:color w:val="222222"/>
          <w:lang w:val="en-GB" w:eastAsia="en-GB" w:bidi="ar-SA"/>
        </w:rPr>
      </w:pPr>
      <w:proofErr w:type="spellStart"/>
      <w:r w:rsidRPr="008B7005">
        <w:rPr>
          <w:rFonts w:ascii="Arial" w:eastAsia="Times New Roman" w:hAnsi="Arial" w:cs="Arial"/>
          <w:color w:val="222222"/>
          <w:lang w:val="en-GB" w:eastAsia="en-GB" w:bidi="ar-SA"/>
        </w:rPr>
        <w:t>BrightLeaf</w:t>
      </w:r>
      <w:proofErr w:type="spellEnd"/>
      <w:r w:rsidRPr="008B7005">
        <w:rPr>
          <w:rFonts w:ascii="Arial" w:eastAsia="Times New Roman" w:hAnsi="Arial" w:cs="Arial"/>
          <w:color w:val="222222"/>
          <w:lang w:val="en-GB" w:eastAsia="en-GB" w:bidi="ar-SA"/>
        </w:rPr>
        <w:t xml:space="preserve"> Boutique should prioritize immediate mitigation for the four Critical risks: payment card skimming (POS), data breaches and phishing (Customer Database), and data breaches (Online Storefront). These pose the greatest threat due to their high likelihood and severe impact. High severity risks (e.g., ransomware, employee data breaches) are urgent but secondary, requiring prompt action after critical risks. Medium severity risks can be addressed later, focusing on long-term security improvements. This prioritization ensures the boutique allocates resources effectively to protect its most vulnerable and valuable assets first.</w:t>
      </w:r>
    </w:p>
    <w:p w:rsidR="008B7005" w:rsidRPr="008B7005" w:rsidRDefault="008B7005" w:rsidP="008B7005">
      <w:pPr>
        <w:shd w:val="clear" w:color="auto" w:fill="FFFFFF"/>
        <w:suppressAutoHyphens w:val="0"/>
        <w:spacing w:after="0" w:line="240" w:lineRule="auto"/>
        <w:rPr>
          <w:rFonts w:ascii="Arial" w:eastAsia="Times New Roman" w:hAnsi="Arial" w:cs="Arial"/>
          <w:color w:val="222222"/>
          <w:lang w:val="en-GB" w:eastAsia="en-GB" w:bidi="ar-SA"/>
        </w:rPr>
      </w:pPr>
    </w:p>
    <w:p w:rsidR="00033B62" w:rsidRPr="008B7005" w:rsidRDefault="00033B62" w:rsidP="008B7005">
      <w:pPr>
        <w:keepNext/>
        <w:keepLines/>
        <w:pBdr>
          <w:top w:val="nil"/>
          <w:left w:val="nil"/>
          <w:bottom w:val="nil"/>
          <w:right w:val="nil"/>
          <w:between w:val="nil"/>
        </w:pBdr>
        <w:spacing w:before="480" w:after="240" w:line="360" w:lineRule="auto"/>
        <w:rPr>
          <w:rFonts w:ascii="Times New Roman" w:eastAsia="Times New Roman" w:hAnsi="Times New Roman" w:cs="Times New Roman"/>
          <w:b/>
        </w:rPr>
      </w:pPr>
    </w:p>
    <w:p w:rsidR="0098578A" w:rsidRDefault="0098578A">
      <w:pPr>
        <w:keepNext/>
        <w:keepLines/>
        <w:pBdr>
          <w:top w:val="nil"/>
          <w:left w:val="nil"/>
          <w:bottom w:val="nil"/>
          <w:right w:val="nil"/>
          <w:between w:val="nil"/>
        </w:pBdr>
        <w:spacing w:before="480" w:after="240" w:line="360" w:lineRule="auto"/>
        <w:rPr>
          <w:rFonts w:ascii="Times New Roman" w:eastAsia="Times New Roman" w:hAnsi="Times New Roman" w:cs="Times New Roman"/>
          <w:b/>
        </w:rPr>
      </w:pPr>
    </w:p>
    <w:p w:rsidR="008B0D09" w:rsidRDefault="00263B65">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7" w:name="_heading=h.2s8eyo1" w:colFirst="0" w:colLast="0"/>
      <w:bookmarkEnd w:id="7"/>
      <w:r>
        <w:rPr>
          <w:rFonts w:ascii="Times New Roman" w:eastAsia="Times New Roman" w:hAnsi="Times New Roman" w:cs="Times New Roman"/>
          <w:b/>
          <w:sz w:val="32"/>
          <w:szCs w:val="32"/>
        </w:rPr>
        <w:t>2.0 High-Level Summary</w:t>
      </w:r>
    </w:p>
    <w:p w:rsidR="00B82E84" w:rsidRDefault="00B82E84" w:rsidP="00B82E84">
      <w:pPr>
        <w:pBdr>
          <w:top w:val="nil"/>
          <w:left w:val="nil"/>
          <w:bottom w:val="nil"/>
          <w:right w:val="nil"/>
          <w:between w:val="nil"/>
        </w:pBdr>
        <w:rPr>
          <w:rFonts w:ascii="Arial" w:hAnsi="Arial" w:cs="Arial"/>
          <w:color w:val="222222"/>
          <w:shd w:val="clear" w:color="auto" w:fill="FFFFFF"/>
        </w:rPr>
      </w:pPr>
      <w:r>
        <w:rPr>
          <w:rFonts w:ascii="Arial" w:hAnsi="Arial" w:cs="Arial"/>
          <w:color w:val="222222"/>
        </w:rPr>
        <w:br/>
      </w:r>
    </w:p>
    <w:p w:rsidR="003C09CF" w:rsidRDefault="00B82E84" w:rsidP="00B82E84">
      <w:pPr>
        <w:pBdr>
          <w:top w:val="nil"/>
          <w:left w:val="nil"/>
          <w:bottom w:val="nil"/>
          <w:right w:val="nil"/>
          <w:between w:val="nil"/>
        </w:pBdr>
        <w:rPr>
          <w:rFonts w:ascii="Arial" w:hAnsi="Arial" w:cs="Arial"/>
          <w:color w:val="222222"/>
          <w:shd w:val="clear" w:color="auto" w:fill="FFFFFF"/>
        </w:rPr>
      </w:pPr>
      <w:r>
        <w:rPr>
          <w:rFonts w:ascii="Arial" w:hAnsi="Arial" w:cs="Arial"/>
          <w:color w:val="222222"/>
          <w:shd w:val="clear" w:color="auto" w:fill="FFFFFF"/>
        </w:rPr>
        <w:t>Risk assessment is a critical component of organizational management, enabling businesses to identify, evaluate, and mitigate potential risks. Effective risk assessment requires a comprehensive approach that includes risk identification, risk evaluation, risk mitigation, and risk monitoring. By following a robust risk assessment methodology and meeting the requirements outlined above, organizations can ensure that their risk assessment is comprehensive and effective.</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significance of risk assessment cannot be overstated. In today's fast-paced and rapidly changing business environment, organizations face a wide range of risks, from cyber threats and data breaches to natural disasters and economic downturns. Effective risk assessment enables organizations to anticipate and prepare for these risks, minimizing their impact and ensuring business continuity.</w:t>
      </w:r>
    </w:p>
    <w:p w:rsidR="003C09CF" w:rsidRDefault="003C09CF" w:rsidP="003C09CF">
      <w:pPr>
        <w:shd w:val="clear" w:color="auto" w:fill="FFFFFF"/>
        <w:suppressAutoHyphens w:val="0"/>
        <w:spacing w:after="0" w:line="240" w:lineRule="auto"/>
        <w:rPr>
          <w:rFonts w:ascii="Arial" w:eastAsia="Times New Roman" w:hAnsi="Arial" w:cs="Arial"/>
          <w:color w:val="222222"/>
          <w:lang w:val="en-GB" w:eastAsia="en-GB" w:bidi="ar-SA"/>
        </w:rPr>
      </w:pPr>
    </w:p>
    <w:p w:rsidR="003C09CF" w:rsidRDefault="003C09CF" w:rsidP="003C09CF">
      <w:pPr>
        <w:shd w:val="clear" w:color="auto" w:fill="FFFFFF"/>
        <w:suppressAutoHyphens w:val="0"/>
        <w:spacing w:after="0" w:line="240" w:lineRule="auto"/>
        <w:rPr>
          <w:rFonts w:ascii="Arial" w:eastAsia="Times New Roman" w:hAnsi="Arial" w:cs="Arial"/>
          <w:color w:val="222222"/>
          <w:lang w:val="en-GB" w:eastAsia="en-GB" w:bidi="ar-SA"/>
        </w:rPr>
      </w:pPr>
    </w:p>
    <w:p w:rsidR="003C09CF" w:rsidRPr="003C09CF" w:rsidRDefault="003C09CF" w:rsidP="003C09CF">
      <w:pPr>
        <w:shd w:val="clear" w:color="auto" w:fill="FFFFFF"/>
        <w:suppressAutoHyphens w:val="0"/>
        <w:spacing w:after="0" w:line="240" w:lineRule="auto"/>
        <w:rPr>
          <w:rFonts w:ascii="Arial" w:eastAsia="Times New Roman" w:hAnsi="Arial" w:cs="Arial"/>
          <w:color w:val="222222"/>
          <w:lang w:val="en-GB" w:eastAsia="en-GB" w:bidi="ar-SA"/>
        </w:rPr>
      </w:pPr>
      <w:r w:rsidRPr="003C09CF">
        <w:rPr>
          <w:rFonts w:ascii="Arial" w:eastAsia="Times New Roman" w:hAnsi="Arial" w:cs="Arial"/>
          <w:color w:val="222222"/>
          <w:lang w:val="en-GB" w:eastAsia="en-GB" w:bidi="ar-SA"/>
        </w:rPr>
        <w:t>A cybersecurity risk assessment is critical for identifying and managing risks to an organizatio</w:t>
      </w:r>
      <w:r>
        <w:rPr>
          <w:rFonts w:ascii="Arial" w:eastAsia="Times New Roman" w:hAnsi="Arial" w:cs="Arial"/>
          <w:color w:val="222222"/>
          <w:lang w:val="en-GB" w:eastAsia="en-GB" w:bidi="ar-SA"/>
        </w:rPr>
        <w:t xml:space="preserve">n’s assets. Its core components </w:t>
      </w:r>
      <w:r w:rsidRPr="003C09CF">
        <w:rPr>
          <w:rFonts w:ascii="Arial" w:eastAsia="Times New Roman" w:hAnsi="Arial" w:cs="Arial"/>
          <w:color w:val="222222"/>
          <w:lang w:val="en-GB" w:eastAsia="en-GB" w:bidi="ar-SA"/>
        </w:rPr>
        <w:t>assets, threats, vulnerabilities, and im</w:t>
      </w:r>
      <w:r>
        <w:rPr>
          <w:rFonts w:ascii="Arial" w:eastAsia="Times New Roman" w:hAnsi="Arial" w:cs="Arial"/>
          <w:color w:val="222222"/>
          <w:lang w:val="en-GB" w:eastAsia="en-GB" w:bidi="ar-SA"/>
        </w:rPr>
        <w:t xml:space="preserve">pact </w:t>
      </w:r>
      <w:r w:rsidRPr="003C09CF">
        <w:rPr>
          <w:rFonts w:ascii="Arial" w:eastAsia="Times New Roman" w:hAnsi="Arial" w:cs="Arial"/>
          <w:color w:val="222222"/>
          <w:lang w:val="en-GB" w:eastAsia="en-GB" w:bidi="ar-SA"/>
        </w:rPr>
        <w:t>form a structured framework to evaluate risks comprehensively. By identifying valuable assets, potential threats, exploitable weaknesses, and the consequences of compromise, organizations can prioritize security measures, mitigate risks, and enhance resilience against cyber threats. Regular risk assessments ensure adaptability to emerging threats, compliance with regulations, and protection of business operations and reputation.</w:t>
      </w:r>
    </w:p>
    <w:p w:rsidR="008B0D09" w:rsidRDefault="00B82E84" w:rsidP="00B82E84">
      <w:pPr>
        <w:pBdr>
          <w:top w:val="nil"/>
          <w:left w:val="nil"/>
          <w:bottom w:val="nil"/>
          <w:right w:val="nil"/>
          <w:between w:val="nil"/>
        </w:pBdr>
        <w:rPr>
          <w:rFonts w:ascii="Roboto" w:eastAsia="Roboto" w:hAnsi="Roboto" w:cs="Roboto"/>
          <w:sz w:val="24"/>
          <w:szCs w:val="24"/>
        </w:rPr>
      </w:pPr>
      <w:r>
        <w:rPr>
          <w:rFonts w:ascii="Arial" w:hAnsi="Arial" w:cs="Arial"/>
          <w:color w:val="222222"/>
        </w:rPr>
        <w:br/>
      </w:r>
    </w:p>
    <w:p w:rsidR="008B0D09" w:rsidRDefault="008B0D09" w:rsidP="00B82E84">
      <w:pPr>
        <w:pBdr>
          <w:top w:val="nil"/>
          <w:left w:val="nil"/>
          <w:bottom w:val="nil"/>
          <w:right w:val="nil"/>
          <w:between w:val="nil"/>
        </w:pBdr>
        <w:rPr>
          <w:rFonts w:ascii="Roboto" w:eastAsia="Roboto" w:hAnsi="Roboto" w:cs="Roboto"/>
          <w:sz w:val="24"/>
          <w:szCs w:val="24"/>
        </w:rPr>
      </w:pPr>
    </w:p>
    <w:p w:rsidR="008B0D09" w:rsidRDefault="008B0D09" w:rsidP="00B82E84">
      <w:pPr>
        <w:pBdr>
          <w:top w:val="nil"/>
          <w:left w:val="nil"/>
          <w:bottom w:val="nil"/>
          <w:right w:val="nil"/>
          <w:between w:val="nil"/>
        </w:pBdr>
        <w:rPr>
          <w:rFonts w:ascii="Roboto" w:eastAsia="Roboto" w:hAnsi="Roboto" w:cs="Roboto"/>
          <w:sz w:val="24"/>
          <w:szCs w:val="24"/>
        </w:rPr>
      </w:pPr>
    </w:p>
    <w:p w:rsidR="008B0D09" w:rsidRDefault="008B0D09" w:rsidP="00B82E84">
      <w:pPr>
        <w:pBdr>
          <w:top w:val="nil"/>
          <w:left w:val="nil"/>
          <w:bottom w:val="nil"/>
          <w:right w:val="nil"/>
          <w:between w:val="nil"/>
        </w:pBdr>
        <w:spacing w:after="0" w:line="360" w:lineRule="auto"/>
        <w:ind w:left="720"/>
        <w:rPr>
          <w:rFonts w:ascii="Times New Roman" w:eastAsia="Times New Roman" w:hAnsi="Times New Roman" w:cs="Times New Roman"/>
        </w:rPr>
      </w:pPr>
    </w:p>
    <w:p w:rsidR="008B0D09" w:rsidRDefault="00263B65">
      <w:pPr>
        <w:pBdr>
          <w:top w:val="nil"/>
          <w:left w:val="nil"/>
          <w:bottom w:val="nil"/>
          <w:right w:val="nil"/>
          <w:between w:val="nil"/>
        </w:pBdr>
        <w:spacing w:after="0" w:line="360" w:lineRule="auto"/>
        <w:jc w:val="both"/>
        <w:rPr>
          <w:sz w:val="30"/>
          <w:szCs w:val="30"/>
        </w:rPr>
      </w:pPr>
      <w:bookmarkStart w:id="8" w:name="_heading=h.17dp8vu" w:colFirst="0" w:colLast="0"/>
      <w:bookmarkEnd w:id="8"/>
      <w:r>
        <w:rPr>
          <w:rFonts w:ascii="Times New Roman" w:eastAsia="Times New Roman" w:hAnsi="Times New Roman" w:cs="Times New Roman"/>
          <w:b/>
          <w:sz w:val="30"/>
          <w:szCs w:val="30"/>
        </w:rPr>
        <w:lastRenderedPageBreak/>
        <w:t>2.1 Recommendations</w:t>
      </w:r>
    </w:p>
    <w:p w:rsidR="00BE2E5A" w:rsidRDefault="00BE2E5A">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Pr>
          <w:rFonts w:ascii="Arial" w:hAnsi="Arial" w:cs="Arial"/>
          <w:color w:val="222222"/>
          <w:shd w:val="clear" w:color="auto" w:fill="FFFFFF"/>
        </w:rPr>
        <w:t>Based on the findings of this risk assessment report, the following recommendations are made:</w:t>
      </w:r>
      <w:r>
        <w:rPr>
          <w:rFonts w:ascii="Arial" w:hAnsi="Arial" w:cs="Arial"/>
          <w:color w:val="222222"/>
        </w:rPr>
        <w:br/>
      </w:r>
      <w:r>
        <w:rPr>
          <w:rFonts w:ascii="Arial" w:hAnsi="Arial" w:cs="Arial"/>
          <w:color w:val="222222"/>
        </w:rPr>
        <w:br/>
      </w:r>
      <w:r w:rsidRPr="00BE2E5A">
        <w:rPr>
          <w:rFonts w:ascii="Arial" w:hAnsi="Arial" w:cs="Arial"/>
          <w:b/>
          <w:color w:val="222222"/>
          <w:shd w:val="clear" w:color="auto" w:fill="FFFFFF"/>
        </w:rPr>
        <w:t>1. Implement a Robust Risk Management Plan</w:t>
      </w:r>
      <w:r>
        <w:rPr>
          <w:rFonts w:ascii="Arial" w:hAnsi="Arial" w:cs="Arial"/>
          <w:color w:val="222222"/>
          <w:shd w:val="clear" w:color="auto" w:fill="FFFFFF"/>
        </w:rPr>
        <w:t>: Implement a robust risk management plan that includes strategies for identifying, evaluating, and mitigating potential risks.</w:t>
      </w:r>
      <w:r>
        <w:rPr>
          <w:rFonts w:ascii="Arial" w:hAnsi="Arial" w:cs="Arial"/>
          <w:color w:val="222222"/>
        </w:rPr>
        <w:br/>
      </w:r>
    </w:p>
    <w:p w:rsidR="00BE2E5A" w:rsidRDefault="00BE2E5A">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sidRPr="00BE2E5A">
        <w:rPr>
          <w:rFonts w:ascii="Arial" w:hAnsi="Arial" w:cs="Arial"/>
          <w:b/>
          <w:color w:val="222222"/>
          <w:shd w:val="clear" w:color="auto" w:fill="FFFFFF"/>
        </w:rPr>
        <w:t xml:space="preserve">2. Regularly Monitor and Review: </w:t>
      </w:r>
      <w:r>
        <w:rPr>
          <w:rFonts w:ascii="Arial" w:hAnsi="Arial" w:cs="Arial"/>
          <w:color w:val="222222"/>
          <w:shd w:val="clear" w:color="auto" w:fill="FFFFFF"/>
        </w:rPr>
        <w:t>Regularly monitor and review the risk management plan to ensure that it remains effective and relevant.</w:t>
      </w:r>
      <w:r>
        <w:rPr>
          <w:rFonts w:ascii="Arial" w:hAnsi="Arial" w:cs="Arial"/>
          <w:color w:val="222222"/>
        </w:rPr>
        <w:br/>
      </w:r>
    </w:p>
    <w:p w:rsidR="00BE2E5A" w:rsidRDefault="00BE2E5A">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sidRPr="00BE2E5A">
        <w:rPr>
          <w:rFonts w:ascii="Arial" w:hAnsi="Arial" w:cs="Arial"/>
          <w:b/>
          <w:color w:val="222222"/>
          <w:shd w:val="clear" w:color="auto" w:fill="FFFFFF"/>
        </w:rPr>
        <w:t xml:space="preserve">3. Provide Training and Awareness: </w:t>
      </w:r>
      <w:r>
        <w:rPr>
          <w:rFonts w:ascii="Arial" w:hAnsi="Arial" w:cs="Arial"/>
          <w:color w:val="222222"/>
          <w:shd w:val="clear" w:color="auto" w:fill="FFFFFF"/>
        </w:rPr>
        <w:t>Provide training and awareness programs to educate employees on risk management best practices.</w:t>
      </w:r>
      <w:r>
        <w:rPr>
          <w:rFonts w:ascii="Arial" w:hAnsi="Arial" w:cs="Arial"/>
          <w:color w:val="222222"/>
        </w:rPr>
        <w:br/>
      </w:r>
    </w:p>
    <w:p w:rsidR="00BE2E5A" w:rsidRDefault="00BE2E5A">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sidRPr="00BE2E5A">
        <w:rPr>
          <w:rFonts w:ascii="Arial" w:hAnsi="Arial" w:cs="Arial"/>
          <w:b/>
          <w:color w:val="222222"/>
          <w:shd w:val="clear" w:color="auto" w:fill="FFFFFF"/>
        </w:rPr>
        <w:t>4. Invest in Technology</w:t>
      </w:r>
      <w:r>
        <w:rPr>
          <w:rFonts w:ascii="Arial" w:hAnsi="Arial" w:cs="Arial"/>
          <w:color w:val="222222"/>
          <w:shd w:val="clear" w:color="auto" w:fill="FFFFFF"/>
        </w:rPr>
        <w:t>: Invest in technology, such as cybersecurity tools, to mitigate potential risks.</w:t>
      </w:r>
      <w:r>
        <w:rPr>
          <w:rFonts w:ascii="Arial" w:hAnsi="Arial" w:cs="Arial"/>
          <w:color w:val="222222"/>
        </w:rPr>
        <w:br/>
      </w:r>
    </w:p>
    <w:p w:rsidR="00F95F87" w:rsidRDefault="00BE2E5A">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rPr>
      </w:pPr>
      <w:r w:rsidRPr="00BE2E5A">
        <w:rPr>
          <w:rFonts w:ascii="Arial" w:hAnsi="Arial" w:cs="Arial"/>
          <w:b/>
          <w:color w:val="222222"/>
          <w:shd w:val="clear" w:color="auto" w:fill="FFFFFF"/>
        </w:rPr>
        <w:t>5. Continuously Improve</w:t>
      </w:r>
      <w:r>
        <w:rPr>
          <w:rFonts w:ascii="Arial" w:hAnsi="Arial" w:cs="Arial"/>
          <w:color w:val="222222"/>
          <w:shd w:val="clear" w:color="auto" w:fill="FFFFFF"/>
        </w:rPr>
        <w:t>: Continuously improve the risk management plan by identifying areas for improvement and implementing changes.</w:t>
      </w:r>
      <w:r>
        <w:rPr>
          <w:rFonts w:ascii="Arial" w:hAnsi="Arial" w:cs="Arial"/>
          <w:color w:val="222222"/>
        </w:rPr>
        <w:br/>
      </w:r>
    </w:p>
    <w:p w:rsidR="00F95F87" w:rsidRDefault="00F95F87">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Pr>
          <w:rFonts w:ascii="Arial" w:hAnsi="Arial" w:cs="Arial"/>
          <w:b/>
          <w:color w:val="222222"/>
          <w:shd w:val="clear" w:color="auto" w:fill="FFFFFF"/>
        </w:rPr>
        <w:t>6.</w:t>
      </w:r>
      <w:r w:rsidRPr="00F95F87">
        <w:rPr>
          <w:rFonts w:ascii="Arial" w:hAnsi="Arial" w:cs="Arial"/>
          <w:b/>
          <w:color w:val="222222"/>
          <w:shd w:val="clear" w:color="auto" w:fill="FFFFFF"/>
        </w:rPr>
        <w:t>Stay Up-to-Date with Emerging Threats: Stay</w:t>
      </w:r>
      <w:r>
        <w:rPr>
          <w:rFonts w:ascii="Arial" w:hAnsi="Arial" w:cs="Arial"/>
          <w:color w:val="222222"/>
          <w:shd w:val="clear" w:color="auto" w:fill="FFFFFF"/>
        </w:rPr>
        <w:t xml:space="preserve"> informed about emerging threats and update the risk management plan accordingly.</w:t>
      </w:r>
      <w:r>
        <w:rPr>
          <w:rFonts w:ascii="Arial" w:hAnsi="Arial" w:cs="Arial"/>
          <w:color w:val="222222"/>
        </w:rPr>
        <w:br/>
      </w:r>
    </w:p>
    <w:p w:rsidR="00F95F87" w:rsidRPr="00F95F87" w:rsidRDefault="00F95F87">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Pr>
          <w:rFonts w:ascii="Arial" w:hAnsi="Arial" w:cs="Arial"/>
          <w:b/>
          <w:color w:val="222222"/>
          <w:shd w:val="clear" w:color="auto" w:fill="FFFFFF"/>
        </w:rPr>
        <w:t>7</w:t>
      </w:r>
      <w:r w:rsidRPr="00F95F87">
        <w:rPr>
          <w:rFonts w:ascii="Arial" w:hAnsi="Arial" w:cs="Arial"/>
          <w:b/>
          <w:color w:val="222222"/>
          <w:shd w:val="clear" w:color="auto" w:fill="FFFFFF"/>
        </w:rPr>
        <w:t>. Continuously Monitor and Review</w:t>
      </w:r>
      <w:r>
        <w:rPr>
          <w:rFonts w:ascii="Arial" w:hAnsi="Arial" w:cs="Arial"/>
          <w:color w:val="222222"/>
          <w:shd w:val="clear" w:color="auto" w:fill="FFFFFF"/>
        </w:rPr>
        <w:t>: Continuously monitor and review the risk management plan to ensure that it remains effective and relevant.</w:t>
      </w:r>
      <w:r>
        <w:rPr>
          <w:rFonts w:ascii="Arial" w:hAnsi="Arial" w:cs="Arial"/>
          <w:color w:val="222222"/>
        </w:rPr>
        <w:br/>
      </w:r>
    </w:p>
    <w:p w:rsidR="00F95F87" w:rsidRDefault="00F95F87">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Pr>
          <w:rFonts w:ascii="Arial" w:hAnsi="Arial" w:cs="Arial"/>
          <w:b/>
          <w:color w:val="222222"/>
          <w:shd w:val="clear" w:color="auto" w:fill="FFFFFF"/>
        </w:rPr>
        <w:t>8</w:t>
      </w:r>
      <w:r w:rsidRPr="00F95F87">
        <w:rPr>
          <w:rFonts w:ascii="Arial" w:hAnsi="Arial" w:cs="Arial"/>
          <w:b/>
          <w:color w:val="222222"/>
          <w:shd w:val="clear" w:color="auto" w:fill="FFFFFF"/>
        </w:rPr>
        <w:t>. Involve Stakeholders</w:t>
      </w:r>
      <w:r w:rsidRPr="00F95F87">
        <w:rPr>
          <w:rFonts w:ascii="Arial" w:hAnsi="Arial" w:cs="Arial"/>
          <w:b/>
          <w:color w:val="222222"/>
          <w:shd w:val="clear" w:color="auto" w:fill="FFFFFF"/>
        </w:rPr>
        <w:t>:</w:t>
      </w:r>
      <w:r>
        <w:rPr>
          <w:rFonts w:ascii="Arial" w:hAnsi="Arial" w:cs="Arial"/>
          <w:color w:val="222222"/>
          <w:shd w:val="clear" w:color="auto" w:fill="FFFFFF"/>
        </w:rPr>
        <w:t xml:space="preserve"> Involve stakeholders in the risk assessment process to ensure that all perspectives are considered.</w:t>
      </w:r>
      <w:r>
        <w:rPr>
          <w:rFonts w:ascii="Arial" w:hAnsi="Arial" w:cs="Arial"/>
          <w:color w:val="222222"/>
        </w:rPr>
        <w:br/>
      </w:r>
    </w:p>
    <w:p w:rsidR="00F95F87" w:rsidRDefault="00F95F87">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Pr>
          <w:rFonts w:ascii="Arial" w:hAnsi="Arial" w:cs="Arial"/>
          <w:b/>
          <w:color w:val="222222"/>
          <w:shd w:val="clear" w:color="auto" w:fill="FFFFFF"/>
        </w:rPr>
        <w:t>9</w:t>
      </w:r>
      <w:r w:rsidRPr="00F95F87">
        <w:rPr>
          <w:rFonts w:ascii="Arial" w:hAnsi="Arial" w:cs="Arial"/>
          <w:b/>
          <w:color w:val="222222"/>
          <w:shd w:val="clear" w:color="auto" w:fill="FFFFFF"/>
        </w:rPr>
        <w:t>. Use Advanced Risk Assessment Tools:</w:t>
      </w:r>
      <w:r>
        <w:rPr>
          <w:rFonts w:ascii="Arial" w:hAnsi="Arial" w:cs="Arial"/>
          <w:color w:val="222222"/>
          <w:shd w:val="clear" w:color="auto" w:fill="FFFFFF"/>
        </w:rPr>
        <w:t xml:space="preserve"> Use advanced risk assessment tools, such as predictive analytics, to identify potential risks and mitigate them proactively.</w:t>
      </w:r>
      <w:r>
        <w:rPr>
          <w:rFonts w:ascii="Arial" w:hAnsi="Arial" w:cs="Arial"/>
          <w:color w:val="222222"/>
        </w:rPr>
        <w:br/>
      </w:r>
    </w:p>
    <w:p w:rsidR="008B0D09" w:rsidRDefault="00F95F87">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r w:rsidRPr="00F95F87">
        <w:rPr>
          <w:rFonts w:ascii="Arial" w:hAnsi="Arial" w:cs="Arial"/>
          <w:b/>
          <w:color w:val="222222"/>
          <w:shd w:val="clear" w:color="auto" w:fill="FFFFFF"/>
        </w:rPr>
        <w:lastRenderedPageBreak/>
        <w:t>10</w:t>
      </w:r>
      <w:r w:rsidRPr="00F95F87">
        <w:rPr>
          <w:rFonts w:ascii="Arial" w:hAnsi="Arial" w:cs="Arial"/>
          <w:b/>
          <w:color w:val="222222"/>
          <w:shd w:val="clear" w:color="auto" w:fill="FFFFFF"/>
        </w:rPr>
        <w:t>. Foster a Risk-Aware Culture:</w:t>
      </w:r>
      <w:r>
        <w:rPr>
          <w:rFonts w:ascii="Arial" w:hAnsi="Arial" w:cs="Arial"/>
          <w:color w:val="222222"/>
          <w:shd w:val="clear" w:color="auto" w:fill="FFFFFF"/>
        </w:rPr>
        <w:t xml:space="preserve"> Foster a risk-aware culture within the organization, where employees are encouraged to identify and report potential risks.</w:t>
      </w:r>
      <w:r w:rsidR="00BE2E5A">
        <w:rPr>
          <w:rFonts w:ascii="Arial" w:hAnsi="Arial" w:cs="Arial"/>
          <w:color w:val="222222"/>
        </w:rPr>
        <w:br/>
      </w: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586CD7" w:rsidRDefault="00586CD7">
      <w:pPr>
        <w:pBdr>
          <w:top w:val="nil"/>
          <w:left w:val="nil"/>
          <w:bottom w:val="nil"/>
          <w:right w:val="nil"/>
          <w:between w:val="nil"/>
        </w:pBdr>
        <w:jc w:val="both"/>
        <w:rPr>
          <w:rFonts w:ascii="Times New Roman" w:eastAsia="Times New Roman" w:hAnsi="Times New Roman" w:cs="Times New Roman"/>
          <w:b/>
          <w:sz w:val="30"/>
          <w:szCs w:val="30"/>
        </w:rPr>
      </w:pPr>
    </w:p>
    <w:p w:rsidR="00F31209" w:rsidRDefault="00F31209">
      <w:pPr>
        <w:pBdr>
          <w:top w:val="nil"/>
          <w:left w:val="nil"/>
          <w:bottom w:val="nil"/>
          <w:right w:val="nil"/>
          <w:between w:val="nil"/>
        </w:pBdr>
        <w:jc w:val="both"/>
        <w:rPr>
          <w:rFonts w:ascii="Times New Roman" w:eastAsia="Times New Roman" w:hAnsi="Times New Roman" w:cs="Times New Roman"/>
          <w:b/>
          <w:sz w:val="30"/>
          <w:szCs w:val="30"/>
        </w:rPr>
      </w:pPr>
    </w:p>
    <w:p w:rsidR="00F31209" w:rsidRDefault="00F31209">
      <w:pPr>
        <w:pBdr>
          <w:top w:val="nil"/>
          <w:left w:val="nil"/>
          <w:bottom w:val="nil"/>
          <w:right w:val="nil"/>
          <w:between w:val="nil"/>
        </w:pBdr>
        <w:jc w:val="both"/>
        <w:rPr>
          <w:rFonts w:ascii="Times New Roman" w:eastAsia="Times New Roman" w:hAnsi="Times New Roman" w:cs="Times New Roman"/>
          <w:b/>
          <w:sz w:val="30"/>
          <w:szCs w:val="30"/>
        </w:rPr>
      </w:pPr>
    </w:p>
    <w:p w:rsidR="008B0D09" w:rsidRDefault="00263B65">
      <w:pPr>
        <w:pBdr>
          <w:top w:val="nil"/>
          <w:left w:val="nil"/>
          <w:bottom w:val="nil"/>
          <w:right w:val="nil"/>
          <w:between w:val="nil"/>
        </w:pBdr>
        <w:jc w:val="both"/>
        <w:rPr>
          <w:sz w:val="30"/>
          <w:szCs w:val="30"/>
        </w:rPr>
      </w:pPr>
      <w:r>
        <w:rPr>
          <w:rFonts w:ascii="Times New Roman" w:eastAsia="Times New Roman" w:hAnsi="Times New Roman" w:cs="Times New Roman"/>
          <w:b/>
          <w:sz w:val="30"/>
          <w:szCs w:val="30"/>
        </w:rPr>
        <w:t>2.2 Risk Exposure over Time</w:t>
      </w:r>
    </w:p>
    <w:p w:rsidR="0080552C" w:rsidRDefault="0080552C" w:rsidP="0080552C">
      <w:pPr>
        <w:pBdr>
          <w:top w:val="nil"/>
          <w:left w:val="nil"/>
          <w:bottom w:val="nil"/>
          <w:right w:val="nil"/>
          <w:between w:val="nil"/>
        </w:pBdr>
        <w:rPr>
          <w:rFonts w:ascii="Arial" w:hAnsi="Arial" w:cs="Arial"/>
          <w:b/>
          <w:color w:val="222222"/>
          <w:shd w:val="clear" w:color="auto" w:fill="FFFFFF"/>
        </w:rPr>
      </w:pPr>
      <w:r>
        <w:rPr>
          <w:rFonts w:ascii="Arial" w:hAnsi="Arial" w:cs="Arial"/>
          <w:color w:val="222222"/>
          <w:shd w:val="clear" w:color="auto" w:fill="FFFFFF"/>
        </w:rPr>
        <w:t>Risk exposure can change over time due to a variety of factors, including changes in the organization's operations, new technologies, and emerging threats. To manage risk exposure effectively, it is essential to regularly monitor and review the risk management plan.</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following factors can contribute to changes in risk exposure over time:</w:t>
      </w:r>
      <w:r>
        <w:rPr>
          <w:rFonts w:ascii="Arial" w:hAnsi="Arial" w:cs="Arial"/>
          <w:color w:val="222222"/>
        </w:rPr>
        <w:br/>
      </w:r>
      <w:r>
        <w:rPr>
          <w:rFonts w:ascii="Arial" w:hAnsi="Arial" w:cs="Arial"/>
          <w:color w:val="222222"/>
        </w:rPr>
        <w:br/>
      </w:r>
      <w:r w:rsidRPr="0080552C">
        <w:rPr>
          <w:rFonts w:ascii="Arial" w:hAnsi="Arial" w:cs="Arial"/>
          <w:b/>
          <w:color w:val="222222"/>
          <w:shd w:val="clear" w:color="auto" w:fill="FFFFFF"/>
        </w:rPr>
        <w:t>1. Changes in Operations</w:t>
      </w:r>
      <w:r>
        <w:rPr>
          <w:rFonts w:ascii="Arial" w:hAnsi="Arial" w:cs="Arial"/>
          <w:color w:val="222222"/>
          <w:shd w:val="clear" w:color="auto" w:fill="FFFFFF"/>
        </w:rPr>
        <w:t>: Changes in the organization's operations, such as expansion into new markets or the introduction of new products, can increase risk exposure.</w:t>
      </w:r>
      <w:r>
        <w:rPr>
          <w:rFonts w:ascii="Arial" w:hAnsi="Arial" w:cs="Arial"/>
          <w:color w:val="222222"/>
        </w:rPr>
        <w:br/>
      </w:r>
    </w:p>
    <w:p w:rsidR="0080552C" w:rsidRDefault="0080552C" w:rsidP="0080552C">
      <w:pPr>
        <w:pBdr>
          <w:top w:val="nil"/>
          <w:left w:val="nil"/>
          <w:bottom w:val="nil"/>
          <w:right w:val="nil"/>
          <w:between w:val="nil"/>
        </w:pBdr>
        <w:rPr>
          <w:rFonts w:ascii="Arial" w:hAnsi="Arial" w:cs="Arial"/>
          <w:b/>
          <w:color w:val="222222"/>
          <w:shd w:val="clear" w:color="auto" w:fill="FFFFFF"/>
        </w:rPr>
      </w:pPr>
      <w:r w:rsidRPr="0080552C">
        <w:rPr>
          <w:rFonts w:ascii="Arial" w:hAnsi="Arial" w:cs="Arial"/>
          <w:b/>
          <w:color w:val="222222"/>
          <w:shd w:val="clear" w:color="auto" w:fill="FFFFFF"/>
        </w:rPr>
        <w:t>2.New Technologies</w:t>
      </w:r>
      <w:r>
        <w:rPr>
          <w:rFonts w:ascii="Arial" w:hAnsi="Arial" w:cs="Arial"/>
          <w:color w:val="222222"/>
          <w:shd w:val="clear" w:color="auto" w:fill="FFFFFF"/>
        </w:rPr>
        <w:t>: New technologies can introduce new risks, such as cybersecurity threats.</w:t>
      </w:r>
      <w:r>
        <w:rPr>
          <w:rFonts w:ascii="Arial" w:hAnsi="Arial" w:cs="Arial"/>
          <w:color w:val="222222"/>
        </w:rPr>
        <w:br/>
      </w:r>
    </w:p>
    <w:p w:rsidR="008B0D09" w:rsidRDefault="0080552C" w:rsidP="0080552C">
      <w:pPr>
        <w:pBdr>
          <w:top w:val="nil"/>
          <w:left w:val="nil"/>
          <w:bottom w:val="nil"/>
          <w:right w:val="nil"/>
          <w:between w:val="nil"/>
        </w:pBdr>
        <w:rPr>
          <w:rFonts w:ascii="Times New Roman" w:eastAsia="Times New Roman" w:hAnsi="Times New Roman" w:cs="Times New Roman"/>
        </w:rPr>
      </w:pPr>
      <w:r w:rsidRPr="0080552C">
        <w:rPr>
          <w:rFonts w:ascii="Arial" w:hAnsi="Arial" w:cs="Arial"/>
          <w:b/>
          <w:color w:val="222222"/>
          <w:shd w:val="clear" w:color="auto" w:fill="FFFFFF"/>
        </w:rPr>
        <w:t>3. Emerging Threats:</w:t>
      </w:r>
      <w:r>
        <w:rPr>
          <w:rFonts w:ascii="Arial" w:hAnsi="Arial" w:cs="Arial"/>
          <w:color w:val="222222"/>
          <w:shd w:val="clear" w:color="auto" w:fill="FFFFFF"/>
        </w:rPr>
        <w:t xml:space="preserve"> Emerging threats, such as new types of malware or phishing attacks, can increase risk exposure.</w:t>
      </w:r>
      <w:r>
        <w:rPr>
          <w:rFonts w:ascii="Arial" w:hAnsi="Arial" w:cs="Arial"/>
          <w:color w:val="222222"/>
        </w:rPr>
        <w:br/>
      </w:r>
      <w:r>
        <w:rPr>
          <w:rFonts w:ascii="Arial" w:hAnsi="Arial" w:cs="Arial"/>
          <w:color w:val="222222"/>
        </w:rPr>
        <w:br/>
      </w:r>
      <w:r>
        <w:rPr>
          <w:rFonts w:ascii="Arial" w:hAnsi="Arial" w:cs="Arial"/>
          <w:color w:val="222222"/>
          <w:shd w:val="clear" w:color="auto" w:fill="FFFFFF"/>
        </w:rPr>
        <w:t>To manage risk exposure effectively, organizations should regularly review and update their risk management plan to ensure that it remains effective and relevant.</w:t>
      </w: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F31209" w:rsidRDefault="00F31209">
      <w:pPr>
        <w:pBdr>
          <w:top w:val="nil"/>
          <w:left w:val="nil"/>
          <w:bottom w:val="nil"/>
          <w:right w:val="nil"/>
          <w:between w:val="nil"/>
        </w:pBdr>
        <w:jc w:val="both"/>
        <w:rPr>
          <w:rFonts w:ascii="Times New Roman" w:eastAsia="Times New Roman" w:hAnsi="Times New Roman" w:cs="Times New Roman"/>
          <w:b/>
          <w:sz w:val="32"/>
          <w:szCs w:val="32"/>
        </w:rPr>
      </w:pPr>
      <w:bookmarkStart w:id="9" w:name="_heading=h.3rdcrjn" w:colFirst="0" w:colLast="0"/>
      <w:bookmarkEnd w:id="9"/>
    </w:p>
    <w:p w:rsidR="00F31209" w:rsidRDefault="00F31209">
      <w:pPr>
        <w:pBdr>
          <w:top w:val="nil"/>
          <w:left w:val="nil"/>
          <w:bottom w:val="nil"/>
          <w:right w:val="nil"/>
          <w:between w:val="nil"/>
        </w:pBdr>
        <w:jc w:val="both"/>
        <w:rPr>
          <w:rFonts w:ascii="Times New Roman" w:eastAsia="Times New Roman" w:hAnsi="Times New Roman" w:cs="Times New Roman"/>
          <w:b/>
          <w:sz w:val="32"/>
          <w:szCs w:val="32"/>
        </w:rPr>
      </w:pPr>
    </w:p>
    <w:p w:rsidR="008B0D09" w:rsidRDefault="00263B65">
      <w:pPr>
        <w:pBdr>
          <w:top w:val="nil"/>
          <w:left w:val="nil"/>
          <w:bottom w:val="nil"/>
          <w:right w:val="nil"/>
          <w:between w:val="nil"/>
        </w:pBdr>
        <w:jc w:val="both"/>
      </w:pPr>
      <w:r>
        <w:rPr>
          <w:rFonts w:ascii="Times New Roman" w:eastAsia="Times New Roman" w:hAnsi="Times New Roman" w:cs="Times New Roman"/>
          <w:b/>
          <w:sz w:val="32"/>
          <w:szCs w:val="32"/>
        </w:rPr>
        <w:t>3.0 Methodologies</w:t>
      </w:r>
    </w:p>
    <w:p w:rsidR="00F36E04" w:rsidRDefault="00B82E84" w:rsidP="00B82E84">
      <w:pPr>
        <w:pBdr>
          <w:top w:val="nil"/>
          <w:left w:val="nil"/>
          <w:bottom w:val="nil"/>
          <w:right w:val="nil"/>
          <w:between w:val="nil"/>
        </w:pBdr>
        <w:rPr>
          <w:rFonts w:ascii="Arial" w:hAnsi="Arial" w:cs="Arial"/>
          <w:color w:val="222222"/>
          <w:shd w:val="clear" w:color="auto" w:fill="FFFFFF"/>
        </w:rPr>
      </w:pPr>
      <w:bookmarkStart w:id="10" w:name="_heading=h.26in1rg" w:colFirst="0" w:colLast="0"/>
      <w:bookmarkStart w:id="11" w:name="_heading=h.m7nr9owwo9fk" w:colFirst="0" w:colLast="0"/>
      <w:bookmarkEnd w:id="10"/>
      <w:bookmarkEnd w:id="11"/>
      <w:r>
        <w:rPr>
          <w:rFonts w:ascii="Arial" w:hAnsi="Arial" w:cs="Arial"/>
          <w:color w:val="222222"/>
          <w:shd w:val="clear" w:color="auto" w:fill="FFFFFF"/>
        </w:rPr>
        <w:t>The methodology used for this risk assessment report involves a comprehensive approach to identifying, evaluating, and mitigating potential risks. The following steps were taken:</w:t>
      </w:r>
      <w:r>
        <w:rPr>
          <w:rFonts w:ascii="Arial" w:hAnsi="Arial" w:cs="Arial"/>
          <w:color w:val="222222"/>
        </w:rPr>
        <w:br/>
      </w:r>
      <w:r>
        <w:rPr>
          <w:rFonts w:ascii="Arial" w:hAnsi="Arial" w:cs="Arial"/>
          <w:color w:val="222222"/>
        </w:rPr>
        <w:br/>
      </w:r>
      <w:r w:rsidRPr="00BE2E5A">
        <w:rPr>
          <w:rFonts w:ascii="Arial" w:hAnsi="Arial" w:cs="Arial"/>
          <w:b/>
          <w:color w:val="222222"/>
          <w:shd w:val="clear" w:color="auto" w:fill="FFFFFF"/>
        </w:rPr>
        <w:t>1. Risk Identification</w:t>
      </w:r>
      <w:r>
        <w:rPr>
          <w:rFonts w:ascii="Arial" w:hAnsi="Arial" w:cs="Arial"/>
          <w:color w:val="222222"/>
          <w:shd w:val="clear" w:color="auto" w:fill="FFFFFF"/>
        </w:rPr>
        <w:t xml:space="preserve"> : Potential risks were identified through a thorough review of the organization's operations, assets, and stakeholders.</w:t>
      </w:r>
      <w:r>
        <w:rPr>
          <w:rFonts w:ascii="Arial" w:hAnsi="Arial" w:cs="Arial"/>
          <w:color w:val="222222"/>
        </w:rPr>
        <w:br/>
      </w:r>
    </w:p>
    <w:p w:rsidR="00F36E04" w:rsidRDefault="00B82E84" w:rsidP="00B82E84">
      <w:pPr>
        <w:pBdr>
          <w:top w:val="nil"/>
          <w:left w:val="nil"/>
          <w:bottom w:val="nil"/>
          <w:right w:val="nil"/>
          <w:between w:val="nil"/>
        </w:pBdr>
        <w:rPr>
          <w:rFonts w:ascii="Arial" w:hAnsi="Arial" w:cs="Arial"/>
          <w:color w:val="222222"/>
          <w:shd w:val="clear" w:color="auto" w:fill="FFFFFF"/>
        </w:rPr>
      </w:pPr>
      <w:r w:rsidRPr="00BE2E5A">
        <w:rPr>
          <w:rFonts w:ascii="Arial" w:hAnsi="Arial" w:cs="Arial"/>
          <w:b/>
          <w:color w:val="222222"/>
          <w:shd w:val="clear" w:color="auto" w:fill="FFFFFF"/>
        </w:rPr>
        <w:t>2. Risk Evaluation</w:t>
      </w:r>
      <w:r>
        <w:rPr>
          <w:rFonts w:ascii="Arial" w:hAnsi="Arial" w:cs="Arial"/>
          <w:color w:val="222222"/>
          <w:shd w:val="clear" w:color="auto" w:fill="FFFFFF"/>
        </w:rPr>
        <w:t>: The likelihood and potential impact of each risk were evaluated using a risk assessment matrix.</w:t>
      </w:r>
      <w:r>
        <w:rPr>
          <w:rFonts w:ascii="Arial" w:hAnsi="Arial" w:cs="Arial"/>
          <w:color w:val="222222"/>
        </w:rPr>
        <w:br/>
      </w:r>
    </w:p>
    <w:p w:rsidR="00F36E04" w:rsidRDefault="00B82E84" w:rsidP="00B82E84">
      <w:pPr>
        <w:pBdr>
          <w:top w:val="nil"/>
          <w:left w:val="nil"/>
          <w:bottom w:val="nil"/>
          <w:right w:val="nil"/>
          <w:between w:val="nil"/>
        </w:pBdr>
        <w:rPr>
          <w:rFonts w:ascii="Arial" w:hAnsi="Arial" w:cs="Arial"/>
          <w:color w:val="222222"/>
          <w:shd w:val="clear" w:color="auto" w:fill="FFFFFF"/>
        </w:rPr>
      </w:pPr>
      <w:r w:rsidRPr="00BE2E5A">
        <w:rPr>
          <w:rFonts w:ascii="Arial" w:hAnsi="Arial" w:cs="Arial"/>
          <w:b/>
          <w:color w:val="222222"/>
          <w:shd w:val="clear" w:color="auto" w:fill="FFFFFF"/>
        </w:rPr>
        <w:t>3. Risk Prioritization</w:t>
      </w:r>
      <w:r>
        <w:rPr>
          <w:rFonts w:ascii="Arial" w:hAnsi="Arial" w:cs="Arial"/>
          <w:color w:val="222222"/>
          <w:shd w:val="clear" w:color="auto" w:fill="FFFFFF"/>
        </w:rPr>
        <w:t>: Risks were prioritized based on their likelihood and potential impact.</w:t>
      </w:r>
      <w:r>
        <w:rPr>
          <w:rFonts w:ascii="Arial" w:hAnsi="Arial" w:cs="Arial"/>
          <w:color w:val="222222"/>
        </w:rPr>
        <w:br/>
      </w:r>
    </w:p>
    <w:p w:rsidR="00F36E04" w:rsidRDefault="00B82E84" w:rsidP="00B82E84">
      <w:pPr>
        <w:pBdr>
          <w:top w:val="nil"/>
          <w:left w:val="nil"/>
          <w:bottom w:val="nil"/>
          <w:right w:val="nil"/>
          <w:between w:val="nil"/>
        </w:pBdr>
        <w:rPr>
          <w:rFonts w:ascii="Arial" w:hAnsi="Arial" w:cs="Arial"/>
          <w:color w:val="222222"/>
        </w:rPr>
      </w:pPr>
      <w:r w:rsidRPr="00BE2E5A">
        <w:rPr>
          <w:rFonts w:ascii="Arial" w:hAnsi="Arial" w:cs="Arial"/>
          <w:b/>
          <w:color w:val="222222"/>
          <w:shd w:val="clear" w:color="auto" w:fill="FFFFFF"/>
        </w:rPr>
        <w:t>4. Risk Mitigation:</w:t>
      </w:r>
      <w:r>
        <w:rPr>
          <w:rFonts w:ascii="Arial" w:hAnsi="Arial" w:cs="Arial"/>
          <w:color w:val="222222"/>
          <w:shd w:val="clear" w:color="auto" w:fill="FFFFFF"/>
        </w:rPr>
        <w:t xml:space="preserve"> Strategies for mitigating or managing each risk were developed and implemented.</w:t>
      </w:r>
    </w:p>
    <w:p w:rsidR="008B0D09" w:rsidRDefault="00B82E84" w:rsidP="00B82E84">
      <w:pPr>
        <w:pBdr>
          <w:top w:val="nil"/>
          <w:left w:val="nil"/>
          <w:bottom w:val="nil"/>
          <w:right w:val="nil"/>
          <w:between w:val="nil"/>
        </w:pBdr>
        <w:rPr>
          <w:rFonts w:ascii="Roboto" w:eastAsia="Roboto" w:hAnsi="Roboto" w:cs="Roboto"/>
          <w:sz w:val="24"/>
          <w:szCs w:val="24"/>
        </w:rPr>
      </w:pPr>
      <w:r w:rsidRPr="00BE2E5A">
        <w:rPr>
          <w:rFonts w:ascii="Arial" w:hAnsi="Arial" w:cs="Arial"/>
          <w:b/>
          <w:color w:val="222222"/>
          <w:shd w:val="clear" w:color="auto" w:fill="FFFFFF"/>
        </w:rPr>
        <w:t>5</w:t>
      </w:r>
      <w:r w:rsidR="00F36E04" w:rsidRPr="00BE2E5A">
        <w:rPr>
          <w:rFonts w:ascii="Arial" w:hAnsi="Arial" w:cs="Arial"/>
          <w:b/>
          <w:color w:val="222222"/>
          <w:shd w:val="clear" w:color="auto" w:fill="FFFFFF"/>
        </w:rPr>
        <w:t>. Ongoing Monitoring and Review</w:t>
      </w:r>
      <w:r w:rsidRPr="00BE2E5A">
        <w:rPr>
          <w:rFonts w:ascii="Arial" w:hAnsi="Arial" w:cs="Arial"/>
          <w:b/>
          <w:color w:val="222222"/>
          <w:shd w:val="clear" w:color="auto" w:fill="FFFFFF"/>
        </w:rPr>
        <w:t>:</w:t>
      </w:r>
      <w:r>
        <w:rPr>
          <w:rFonts w:ascii="Arial" w:hAnsi="Arial" w:cs="Arial"/>
          <w:color w:val="222222"/>
          <w:shd w:val="clear" w:color="auto" w:fill="FFFFFF"/>
        </w:rPr>
        <w:t xml:space="preserve"> The risk management plan is regularly monitored and reviewed to ensure that it remains effective and relevant.</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risk assessment methodology used in this report is based on industry best practices and takes into account the organization's specific needs and requirements. The methodology is designed to be flexible and adaptable, allowing for adjustments to be made as needed.</w:t>
      </w:r>
    </w:p>
    <w:p w:rsidR="008B0D09" w:rsidRDefault="008B0D09">
      <w:pPr>
        <w:pBdr>
          <w:top w:val="nil"/>
          <w:left w:val="nil"/>
          <w:bottom w:val="nil"/>
          <w:right w:val="nil"/>
          <w:between w:val="nil"/>
        </w:pBdr>
        <w:jc w:val="both"/>
        <w:rPr>
          <w:rFonts w:ascii="Roboto" w:eastAsia="Roboto" w:hAnsi="Roboto" w:cs="Roboto"/>
          <w:sz w:val="24"/>
          <w:szCs w:val="24"/>
        </w:rPr>
      </w:pPr>
      <w:bookmarkStart w:id="12" w:name="_heading=h.ozy9o1mrg5i3" w:colFirst="0" w:colLast="0"/>
      <w:bookmarkEnd w:id="12"/>
    </w:p>
    <w:p w:rsidR="008B0D09" w:rsidRDefault="008B0D09">
      <w:pPr>
        <w:pBdr>
          <w:top w:val="nil"/>
          <w:left w:val="nil"/>
          <w:bottom w:val="nil"/>
          <w:right w:val="nil"/>
          <w:between w:val="nil"/>
        </w:pBdr>
        <w:jc w:val="both"/>
        <w:rPr>
          <w:rFonts w:ascii="Roboto" w:eastAsia="Roboto" w:hAnsi="Roboto" w:cs="Roboto"/>
          <w:sz w:val="24"/>
          <w:szCs w:val="24"/>
        </w:rPr>
      </w:pPr>
      <w:bookmarkStart w:id="13" w:name="_heading=h.m4lku7h3tbud" w:colFirst="0" w:colLast="0"/>
      <w:bookmarkEnd w:id="13"/>
    </w:p>
    <w:p w:rsidR="00681C8E" w:rsidRDefault="00681C8E" w:rsidP="00E42DF4">
      <w:pPr>
        <w:keepNext/>
        <w:keepLines/>
        <w:pBdr>
          <w:top w:val="nil"/>
          <w:left w:val="nil"/>
          <w:bottom w:val="nil"/>
          <w:right w:val="nil"/>
          <w:between w:val="nil"/>
        </w:pBdr>
        <w:spacing w:before="200" w:after="240" w:line="360" w:lineRule="auto"/>
        <w:rPr>
          <w:rFonts w:ascii="Times New Roman" w:eastAsia="Times New Roman" w:hAnsi="Times New Roman" w:cs="Times New Roman"/>
          <w:b/>
          <w:sz w:val="30"/>
          <w:szCs w:val="30"/>
        </w:rPr>
      </w:pPr>
      <w:bookmarkStart w:id="14" w:name="_heading=h.lnxbz9" w:colFirst="0" w:colLast="0"/>
      <w:bookmarkEnd w:id="14"/>
    </w:p>
    <w:p w:rsidR="008B0D09" w:rsidRDefault="00263B65" w:rsidP="00E42DF4">
      <w:pPr>
        <w:keepNext/>
        <w:keepLines/>
        <w:pBdr>
          <w:top w:val="nil"/>
          <w:left w:val="nil"/>
          <w:bottom w:val="nil"/>
          <w:right w:val="nil"/>
          <w:between w:val="nil"/>
        </w:pBdr>
        <w:spacing w:before="200" w:after="240" w:line="360" w:lineRule="auto"/>
        <w:rPr>
          <w:rFonts w:ascii="Arial" w:hAnsi="Arial" w:cs="Arial"/>
          <w:color w:val="222222"/>
          <w:shd w:val="clear" w:color="auto" w:fill="FFFFFF"/>
        </w:rPr>
      </w:pPr>
      <w:r>
        <w:rPr>
          <w:rFonts w:ascii="Times New Roman" w:eastAsia="Times New Roman" w:hAnsi="Times New Roman" w:cs="Times New Roman"/>
          <w:b/>
          <w:sz w:val="30"/>
          <w:szCs w:val="30"/>
        </w:rPr>
        <w:t>3.1 Information Gathering</w:t>
      </w:r>
      <w:r w:rsidR="00E42DF4">
        <w:rPr>
          <w:rFonts w:ascii="Arial" w:hAnsi="Arial" w:cs="Arial"/>
          <w:color w:val="222222"/>
        </w:rPr>
        <w:br/>
      </w:r>
      <w:r w:rsidR="00E42DF4">
        <w:rPr>
          <w:rFonts w:ascii="Arial" w:hAnsi="Arial" w:cs="Arial"/>
          <w:color w:val="222222"/>
          <w:shd w:val="clear" w:color="auto" w:fill="FFFFFF"/>
        </w:rPr>
        <w:t>Information gathering is a critical component of the risk assessment process. The following sources of information were used to gather data and insights:</w:t>
      </w:r>
      <w:r w:rsidR="00E42DF4">
        <w:rPr>
          <w:rFonts w:ascii="Arial" w:hAnsi="Arial" w:cs="Arial"/>
          <w:color w:val="222222"/>
        </w:rPr>
        <w:br/>
      </w:r>
      <w:r w:rsidR="00E42DF4">
        <w:rPr>
          <w:rFonts w:ascii="Arial" w:hAnsi="Arial" w:cs="Arial"/>
          <w:color w:val="222222"/>
        </w:rPr>
        <w:br/>
      </w:r>
      <w:r w:rsidR="00E42DF4" w:rsidRPr="00E42DF4">
        <w:rPr>
          <w:rFonts w:ascii="Arial" w:hAnsi="Arial" w:cs="Arial"/>
          <w:b/>
          <w:color w:val="222222"/>
          <w:shd w:val="clear" w:color="auto" w:fill="FFFFFF"/>
        </w:rPr>
        <w:t>1. Internal Documents:</w:t>
      </w:r>
      <w:r w:rsidR="00E42DF4">
        <w:rPr>
          <w:rFonts w:ascii="Arial" w:hAnsi="Arial" w:cs="Arial"/>
          <w:color w:val="222222"/>
          <w:shd w:val="clear" w:color="auto" w:fill="FFFFFF"/>
        </w:rPr>
        <w:t xml:space="preserve"> Internal documents, such as policies and procedures, were reviewed to gain an understanding of the organization's operations and risk management practices.</w:t>
      </w:r>
      <w:r w:rsidR="00E42DF4">
        <w:rPr>
          <w:rFonts w:ascii="Arial" w:hAnsi="Arial" w:cs="Arial"/>
          <w:color w:val="222222"/>
        </w:rPr>
        <w:br/>
      </w:r>
      <w:r w:rsidR="00E42DF4" w:rsidRPr="00E42DF4">
        <w:rPr>
          <w:rFonts w:ascii="Arial" w:hAnsi="Arial" w:cs="Arial"/>
          <w:b/>
          <w:color w:val="222222"/>
          <w:shd w:val="clear" w:color="auto" w:fill="FFFFFF"/>
        </w:rPr>
        <w:t xml:space="preserve">2. Stakeholder Interviews: </w:t>
      </w:r>
      <w:r w:rsidR="00E42DF4">
        <w:rPr>
          <w:rFonts w:ascii="Arial" w:hAnsi="Arial" w:cs="Arial"/>
          <w:color w:val="222222"/>
          <w:shd w:val="clear" w:color="auto" w:fill="FFFFFF"/>
        </w:rPr>
        <w:t>Stakeholders, including employees, customers, and suppliers, were interviewed to gain insights into potential risks and areas for improvement.</w:t>
      </w:r>
      <w:r w:rsidR="00E42DF4">
        <w:rPr>
          <w:rFonts w:ascii="Arial" w:hAnsi="Arial" w:cs="Arial"/>
          <w:color w:val="222222"/>
        </w:rPr>
        <w:br/>
      </w:r>
      <w:r w:rsidR="00E42DF4" w:rsidRPr="00E42DF4">
        <w:rPr>
          <w:rFonts w:ascii="Arial" w:hAnsi="Arial" w:cs="Arial"/>
          <w:b/>
          <w:color w:val="222222"/>
          <w:shd w:val="clear" w:color="auto" w:fill="FFFFFF"/>
        </w:rPr>
        <w:t>3. Industry Research</w:t>
      </w:r>
      <w:r w:rsidR="00E42DF4">
        <w:rPr>
          <w:rFonts w:ascii="Arial" w:hAnsi="Arial" w:cs="Arial"/>
          <w:color w:val="222222"/>
          <w:shd w:val="clear" w:color="auto" w:fill="FFFFFF"/>
        </w:rPr>
        <w:t>: Industry research was conducted to identify potential risks and best practices in risk management.</w:t>
      </w:r>
      <w:r w:rsidR="00E42DF4">
        <w:rPr>
          <w:rFonts w:ascii="Arial" w:hAnsi="Arial" w:cs="Arial"/>
          <w:color w:val="222222"/>
        </w:rPr>
        <w:br/>
      </w:r>
      <w:r w:rsidR="00E42DF4" w:rsidRPr="00E42DF4">
        <w:rPr>
          <w:rFonts w:ascii="Arial" w:hAnsi="Arial" w:cs="Arial"/>
          <w:b/>
          <w:color w:val="222222"/>
          <w:shd w:val="clear" w:color="auto" w:fill="FFFFFF"/>
        </w:rPr>
        <w:t>4. Threat Intelligence:</w:t>
      </w:r>
      <w:r w:rsidR="00E42DF4">
        <w:rPr>
          <w:rFonts w:ascii="Arial" w:hAnsi="Arial" w:cs="Arial"/>
          <w:color w:val="222222"/>
          <w:shd w:val="clear" w:color="auto" w:fill="FFFFFF"/>
        </w:rPr>
        <w:t xml:space="preserve"> Threat intelligence was used to identify potential threats and vulnerabilities.</w:t>
      </w:r>
      <w:r w:rsidR="00E42DF4">
        <w:rPr>
          <w:rFonts w:ascii="Arial" w:hAnsi="Arial" w:cs="Arial"/>
          <w:color w:val="222222"/>
        </w:rPr>
        <w:br/>
      </w:r>
      <w:r w:rsidR="00E42DF4">
        <w:rPr>
          <w:rFonts w:ascii="Arial" w:hAnsi="Arial" w:cs="Arial"/>
          <w:color w:val="222222"/>
        </w:rPr>
        <w:br/>
      </w:r>
      <w:r w:rsidR="00E42DF4">
        <w:rPr>
          <w:rFonts w:ascii="Arial" w:hAnsi="Arial" w:cs="Arial"/>
          <w:color w:val="222222"/>
          <w:shd w:val="clear" w:color="auto" w:fill="FFFFFF"/>
        </w:rPr>
        <w:t>The information gathered through these sources was used to identify potential risks and develop strategies for mitigating or managing them.</w:t>
      </w:r>
      <w:r w:rsidR="00F77515">
        <w:rPr>
          <w:rFonts w:ascii="Arial" w:hAnsi="Arial" w:cs="Arial"/>
          <w:color w:val="222222"/>
          <w:shd w:val="clear" w:color="auto" w:fill="FFFFFF"/>
        </w:rPr>
        <w:t xml:space="preserve"> Other sources of information for this report will include articles, </w:t>
      </w:r>
      <w:proofErr w:type="spellStart"/>
      <w:r w:rsidR="00F77515">
        <w:rPr>
          <w:rFonts w:ascii="Arial" w:hAnsi="Arial" w:cs="Arial"/>
          <w:color w:val="222222"/>
          <w:shd w:val="clear" w:color="auto" w:fill="FFFFFF"/>
        </w:rPr>
        <w:t>Github</w:t>
      </w:r>
      <w:proofErr w:type="spellEnd"/>
      <w:r w:rsidR="00F77515">
        <w:rPr>
          <w:rFonts w:ascii="Arial" w:hAnsi="Arial" w:cs="Arial"/>
          <w:color w:val="222222"/>
          <w:shd w:val="clear" w:color="auto" w:fill="FFFFFF"/>
        </w:rPr>
        <w:t xml:space="preserve"> Repos, </w:t>
      </w:r>
      <w:proofErr w:type="spellStart"/>
      <w:r w:rsidR="00F77515">
        <w:rPr>
          <w:rFonts w:ascii="Arial" w:hAnsi="Arial" w:cs="Arial"/>
          <w:color w:val="222222"/>
          <w:shd w:val="clear" w:color="auto" w:fill="FFFFFF"/>
        </w:rPr>
        <w:t>Youtube</w:t>
      </w:r>
      <w:proofErr w:type="spellEnd"/>
      <w:r w:rsidR="00F77515">
        <w:rPr>
          <w:rFonts w:ascii="Arial" w:hAnsi="Arial" w:cs="Arial"/>
          <w:color w:val="222222"/>
          <w:shd w:val="clear" w:color="auto" w:fill="FFFFFF"/>
        </w:rPr>
        <w:t xml:space="preserve"> videos, vital URLs in area of concentration, intensive research, consistent selfless services from my mentor and steady acquired knowledge provided to me by </w:t>
      </w:r>
      <w:proofErr w:type="spellStart"/>
      <w:r w:rsidR="00F77515">
        <w:rPr>
          <w:rFonts w:ascii="Arial" w:hAnsi="Arial" w:cs="Arial"/>
          <w:color w:val="222222"/>
          <w:shd w:val="clear" w:color="auto" w:fill="FFFFFF"/>
        </w:rPr>
        <w:t>EncryptEdgeLabs</w:t>
      </w:r>
      <w:proofErr w:type="spellEnd"/>
      <w:r w:rsidR="00F77515">
        <w:rPr>
          <w:rFonts w:ascii="Arial" w:hAnsi="Arial" w:cs="Arial"/>
          <w:color w:val="222222"/>
          <w:shd w:val="clear" w:color="auto" w:fill="FFFFFF"/>
        </w:rPr>
        <w:t>.</w:t>
      </w:r>
    </w:p>
    <w:p w:rsidR="00F77515" w:rsidRDefault="00F77515" w:rsidP="00E42DF4">
      <w:pPr>
        <w:keepNext/>
        <w:keepLines/>
        <w:pBdr>
          <w:top w:val="nil"/>
          <w:left w:val="nil"/>
          <w:bottom w:val="nil"/>
          <w:right w:val="nil"/>
          <w:between w:val="nil"/>
        </w:pBdr>
        <w:spacing w:before="200" w:after="240" w:line="360" w:lineRule="auto"/>
        <w:rPr>
          <w:rFonts w:ascii="Arial" w:hAnsi="Arial" w:cs="Arial"/>
          <w:color w:val="222222"/>
          <w:shd w:val="clear" w:color="auto" w:fill="FFFFFF"/>
        </w:rPr>
      </w:pPr>
    </w:p>
    <w:p w:rsidR="00F77515" w:rsidRPr="00F77515" w:rsidRDefault="00F77515" w:rsidP="00E42DF4">
      <w:pPr>
        <w:keepNext/>
        <w:keepLines/>
        <w:pBdr>
          <w:top w:val="nil"/>
          <w:left w:val="nil"/>
          <w:bottom w:val="nil"/>
          <w:right w:val="nil"/>
          <w:between w:val="nil"/>
        </w:pBdr>
        <w:spacing w:before="200" w:after="240" w:line="360" w:lineRule="auto"/>
        <w:rPr>
          <w:rFonts w:ascii="Cambria" w:eastAsia="Cambria" w:hAnsi="Cambria" w:cs="Cambria"/>
          <w:sz w:val="30"/>
          <w:szCs w:val="30"/>
        </w:rPr>
        <w:sectPr w:rsidR="00F77515" w:rsidRPr="00F77515">
          <w:headerReference w:type="default" r:id="rId10"/>
          <w:footerReference w:type="default" r:id="rId11"/>
          <w:pgSz w:w="12240" w:h="15840"/>
          <w:pgMar w:top="1080" w:right="1440" w:bottom="1080" w:left="1440" w:header="720" w:footer="720" w:gutter="0"/>
          <w:pgNumType w:start="1"/>
          <w:cols w:space="720"/>
        </w:sect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263B65">
      <w:pPr>
        <w:keepNext/>
        <w:keepLines/>
        <w:pBdr>
          <w:top w:val="nil"/>
          <w:left w:val="nil"/>
          <w:bottom w:val="nil"/>
          <w:right w:val="nil"/>
          <w:between w:val="nil"/>
        </w:pBdr>
        <w:spacing w:before="480" w:after="240" w:line="360" w:lineRule="auto"/>
        <w:rPr>
          <w:rFonts w:ascii="Cambria" w:eastAsia="Cambria" w:hAnsi="Cambria" w:cs="Cambria"/>
          <w:b/>
          <w:sz w:val="32"/>
          <w:szCs w:val="32"/>
        </w:rPr>
      </w:pPr>
      <w:bookmarkStart w:id="15" w:name="_heading=h.1ci93xb" w:colFirst="0" w:colLast="0"/>
      <w:bookmarkEnd w:id="15"/>
      <w:r>
        <w:rPr>
          <w:rFonts w:ascii="Times New Roman" w:eastAsia="Times New Roman" w:hAnsi="Times New Roman" w:cs="Times New Roman"/>
          <w:b/>
          <w:sz w:val="32"/>
          <w:szCs w:val="32"/>
        </w:rPr>
        <w:lastRenderedPageBreak/>
        <w:t>4.0 Additional Items</w:t>
      </w:r>
    </w:p>
    <w:p w:rsidR="00586CD7" w:rsidRDefault="00586CD7" w:rsidP="00586CD7">
      <w:pPr>
        <w:keepNext/>
        <w:keepLines/>
        <w:pBdr>
          <w:top w:val="nil"/>
          <w:left w:val="nil"/>
          <w:bottom w:val="nil"/>
          <w:right w:val="nil"/>
          <w:between w:val="nil"/>
        </w:pBdr>
        <w:spacing w:before="220" w:after="40" w:line="240" w:lineRule="auto"/>
        <w:rPr>
          <w:rFonts w:ascii="Arial" w:hAnsi="Arial" w:cs="Arial"/>
          <w:color w:val="222222"/>
          <w:shd w:val="clear" w:color="auto" w:fill="FFFFFF"/>
        </w:rPr>
      </w:pPr>
      <w:r>
        <w:rPr>
          <w:rFonts w:ascii="Arial" w:hAnsi="Arial" w:cs="Arial"/>
          <w:color w:val="222222"/>
          <w:shd w:val="clear" w:color="auto" w:fill="FFFFFF"/>
        </w:rPr>
        <w:t>In</w:t>
      </w:r>
      <w:r>
        <w:rPr>
          <w:rFonts w:ascii="Arial" w:hAnsi="Arial" w:cs="Arial"/>
          <w:color w:val="222222"/>
          <w:shd w:val="clear" w:color="auto" w:fill="FFFFFF"/>
        </w:rPr>
        <w:t xml:space="preserve"> conclusion, </w:t>
      </w:r>
      <w:r w:rsidRPr="00586CD7">
        <w:rPr>
          <w:rFonts w:ascii="Arial" w:hAnsi="Arial" w:cs="Arial"/>
          <w:b/>
          <w:color w:val="222222"/>
          <w:shd w:val="clear" w:color="auto" w:fill="FFFFFF"/>
        </w:rPr>
        <w:t>R</w:t>
      </w:r>
      <w:r w:rsidRPr="00586CD7">
        <w:rPr>
          <w:rFonts w:ascii="Arial" w:hAnsi="Arial" w:cs="Arial"/>
          <w:b/>
          <w:color w:val="222222"/>
          <w:shd w:val="clear" w:color="auto" w:fill="FFFFFF"/>
        </w:rPr>
        <w:t>isk assessment</w:t>
      </w:r>
      <w:r>
        <w:rPr>
          <w:rFonts w:ascii="Arial" w:hAnsi="Arial" w:cs="Arial"/>
          <w:color w:val="222222"/>
          <w:shd w:val="clear" w:color="auto" w:fill="FFFFFF"/>
        </w:rPr>
        <w:t xml:space="preserve"> is a critical component of organizational management that enables businesses to identify, evaluate, and mitigate potential risks. Effective risk assessment requires a comprehensive approach that includes risk identification, risk evaluation, risk mitigation, and ongoing monitoring and review. By following a robust risk assessment methodology and implementing a risk management plan, organizations can minimize the impact of potential risks and ensure business continuity.</w:t>
      </w:r>
      <w:r>
        <w:rPr>
          <w:rFonts w:ascii="Arial" w:hAnsi="Arial" w:cs="Arial"/>
          <w:color w:val="222222"/>
        </w:rPr>
        <w:br/>
      </w:r>
      <w:r>
        <w:rPr>
          <w:rFonts w:ascii="Arial" w:hAnsi="Arial" w:cs="Arial"/>
          <w:color w:val="222222"/>
        </w:rPr>
        <w:br/>
      </w:r>
      <w:r w:rsidRPr="00586CD7">
        <w:rPr>
          <w:rFonts w:ascii="Arial" w:hAnsi="Arial" w:cs="Arial"/>
          <w:b/>
          <w:color w:val="222222"/>
          <w:shd w:val="clear" w:color="auto" w:fill="FFFFFF"/>
        </w:rPr>
        <w:t> Future Importance</w:t>
      </w:r>
      <w:r>
        <w:rPr>
          <w:rFonts w:ascii="Arial" w:hAnsi="Arial" w:cs="Arial"/>
          <w:color w:val="222222"/>
        </w:rPr>
        <w:br/>
      </w:r>
      <w:r>
        <w:rPr>
          <w:rFonts w:ascii="Arial" w:hAnsi="Arial" w:cs="Arial"/>
          <w:color w:val="222222"/>
          <w:shd w:val="clear" w:color="auto" w:fill="FFFFFF"/>
        </w:rPr>
        <w:t>Risk assessment will continue to play a vital role in organizational management as the business environment becomes increasingly complex and dynamic. As new technologies emerge and new threats arise, organizations will need to stay vigilant and adapt their risk management strategies to stay ahead of potential risks.</w:t>
      </w:r>
      <w:r>
        <w:rPr>
          <w:rFonts w:ascii="Arial" w:hAnsi="Arial" w:cs="Arial"/>
          <w:color w:val="222222"/>
        </w:rPr>
        <w:br/>
      </w:r>
      <w:r>
        <w:rPr>
          <w:rFonts w:ascii="Arial" w:hAnsi="Arial" w:cs="Arial"/>
          <w:color w:val="222222"/>
        </w:rPr>
        <w:br/>
      </w:r>
      <w:r w:rsidRPr="00586CD7">
        <w:rPr>
          <w:rFonts w:ascii="Arial" w:hAnsi="Arial" w:cs="Arial"/>
          <w:b/>
          <w:color w:val="222222"/>
          <w:shd w:val="clear" w:color="auto" w:fill="FFFFFF"/>
        </w:rPr>
        <w:t> Best Practices</w:t>
      </w:r>
      <w:r>
        <w:rPr>
          <w:rFonts w:ascii="Arial" w:hAnsi="Arial" w:cs="Arial"/>
          <w:color w:val="222222"/>
        </w:rPr>
        <w:br/>
      </w:r>
      <w:r>
        <w:rPr>
          <w:rFonts w:ascii="Arial" w:hAnsi="Arial" w:cs="Arial"/>
          <w:color w:val="222222"/>
          <w:shd w:val="clear" w:color="auto" w:fill="FFFFFF"/>
        </w:rPr>
        <w:t>To ensure effective risk assessment, organizations should follow best practices, including:</w:t>
      </w:r>
      <w:r>
        <w:rPr>
          <w:rFonts w:ascii="Arial" w:hAnsi="Arial" w:cs="Arial"/>
          <w:color w:val="222222"/>
        </w:rPr>
        <w:br/>
      </w:r>
      <w:r>
        <w:rPr>
          <w:rFonts w:ascii="Arial" w:hAnsi="Arial" w:cs="Arial"/>
          <w:color w:val="222222"/>
        </w:rPr>
        <w:br/>
      </w:r>
      <w:r w:rsidRPr="00586CD7">
        <w:rPr>
          <w:rFonts w:ascii="Arial" w:hAnsi="Arial" w:cs="Arial"/>
          <w:b/>
          <w:color w:val="222222"/>
          <w:shd w:val="clear" w:color="auto" w:fill="FFFFFF"/>
        </w:rPr>
        <w:t>1. Regularly Review and Update</w:t>
      </w:r>
      <w:r>
        <w:rPr>
          <w:rFonts w:ascii="Arial" w:hAnsi="Arial" w:cs="Arial"/>
          <w:color w:val="222222"/>
          <w:shd w:val="clear" w:color="auto" w:fill="FFFFFF"/>
        </w:rPr>
        <w:t>: Regularly review and update the risk management plan to ensure that it remains effective and relevant.</w:t>
      </w:r>
      <w:r>
        <w:rPr>
          <w:rFonts w:ascii="Arial" w:hAnsi="Arial" w:cs="Arial"/>
          <w:color w:val="222222"/>
        </w:rPr>
        <w:br/>
      </w:r>
      <w:r>
        <w:rPr>
          <w:rFonts w:ascii="Arial" w:hAnsi="Arial" w:cs="Arial"/>
          <w:color w:val="222222"/>
          <w:shd w:val="clear" w:color="auto" w:fill="FFFFFF"/>
        </w:rPr>
        <w:t>2. Involve Stakeholders: Involve stakeholders in the risk assessment process to ensure that all perspectives are considered.</w:t>
      </w:r>
      <w:r>
        <w:rPr>
          <w:rFonts w:ascii="Arial" w:hAnsi="Arial" w:cs="Arial"/>
          <w:color w:val="222222"/>
        </w:rPr>
        <w:br/>
      </w:r>
    </w:p>
    <w:p w:rsidR="00586CD7" w:rsidRDefault="00586CD7" w:rsidP="00586CD7">
      <w:pPr>
        <w:keepNext/>
        <w:keepLines/>
        <w:pBdr>
          <w:top w:val="nil"/>
          <w:left w:val="nil"/>
          <w:bottom w:val="nil"/>
          <w:right w:val="nil"/>
          <w:between w:val="nil"/>
        </w:pBdr>
        <w:spacing w:before="220" w:after="40" w:line="240" w:lineRule="auto"/>
        <w:rPr>
          <w:rFonts w:ascii="Arial" w:hAnsi="Arial" w:cs="Arial"/>
          <w:color w:val="222222"/>
          <w:shd w:val="clear" w:color="auto" w:fill="FFFFFF"/>
        </w:rPr>
      </w:pPr>
      <w:r w:rsidRPr="00586CD7">
        <w:rPr>
          <w:rFonts w:ascii="Arial" w:hAnsi="Arial" w:cs="Arial"/>
          <w:b/>
          <w:color w:val="222222"/>
          <w:shd w:val="clear" w:color="auto" w:fill="FFFFFF"/>
        </w:rPr>
        <w:t xml:space="preserve">3. Use a Robust Methodology: </w:t>
      </w:r>
      <w:r>
        <w:rPr>
          <w:rFonts w:ascii="Arial" w:hAnsi="Arial" w:cs="Arial"/>
          <w:color w:val="222222"/>
          <w:shd w:val="clear" w:color="auto" w:fill="FFFFFF"/>
        </w:rPr>
        <w:t>Use a robust risk assessment methodology that includes risk identification, risk evaluation, and risk mitigation.</w:t>
      </w:r>
      <w:r>
        <w:rPr>
          <w:rFonts w:ascii="Arial" w:hAnsi="Arial" w:cs="Arial"/>
          <w:color w:val="222222"/>
        </w:rPr>
        <w:br/>
      </w:r>
    </w:p>
    <w:p w:rsidR="00586CD7" w:rsidRDefault="00586CD7" w:rsidP="00586CD7">
      <w:pPr>
        <w:keepNext/>
        <w:keepLines/>
        <w:pBdr>
          <w:top w:val="nil"/>
          <w:left w:val="nil"/>
          <w:bottom w:val="nil"/>
          <w:right w:val="nil"/>
          <w:between w:val="nil"/>
        </w:pBdr>
        <w:spacing w:before="220" w:after="40" w:line="240" w:lineRule="auto"/>
        <w:rPr>
          <w:rFonts w:ascii="Arial" w:hAnsi="Arial" w:cs="Arial"/>
          <w:color w:val="222222"/>
          <w:shd w:val="clear" w:color="auto" w:fill="FFFFFF"/>
        </w:rPr>
      </w:pPr>
      <w:r w:rsidRPr="00586CD7">
        <w:rPr>
          <w:rFonts w:ascii="Arial" w:hAnsi="Arial" w:cs="Arial"/>
          <w:b/>
          <w:color w:val="222222"/>
          <w:shd w:val="clear" w:color="auto" w:fill="FFFFFF"/>
        </w:rPr>
        <w:t>4. Provide Training and Awareness</w:t>
      </w:r>
      <w:r>
        <w:rPr>
          <w:rFonts w:ascii="Arial" w:hAnsi="Arial" w:cs="Arial"/>
          <w:color w:val="222222"/>
          <w:shd w:val="clear" w:color="auto" w:fill="FFFFFF"/>
        </w:rPr>
        <w:t>: Provide training and awareness programs to educate employees on risk management best practices.</w:t>
      </w:r>
      <w:r>
        <w:rPr>
          <w:rFonts w:ascii="Arial" w:hAnsi="Arial" w:cs="Arial"/>
          <w:color w:val="222222"/>
        </w:rPr>
        <w:br/>
      </w:r>
    </w:p>
    <w:p w:rsidR="00586CD7" w:rsidRDefault="00586CD7" w:rsidP="00586CD7">
      <w:pPr>
        <w:keepNext/>
        <w:keepLines/>
        <w:pBdr>
          <w:top w:val="nil"/>
          <w:left w:val="nil"/>
          <w:bottom w:val="nil"/>
          <w:right w:val="nil"/>
          <w:between w:val="nil"/>
        </w:pBdr>
        <w:spacing w:before="220" w:after="40" w:line="240" w:lineRule="auto"/>
        <w:rPr>
          <w:rFonts w:ascii="Arial" w:hAnsi="Arial" w:cs="Arial"/>
          <w:color w:val="222222"/>
          <w:shd w:val="clear" w:color="auto" w:fill="FFFFFF"/>
        </w:rPr>
      </w:pPr>
      <w:r w:rsidRPr="00586CD7">
        <w:rPr>
          <w:rFonts w:ascii="Arial" w:hAnsi="Arial" w:cs="Arial"/>
          <w:b/>
          <w:color w:val="222222"/>
          <w:shd w:val="clear" w:color="auto" w:fill="FFFFFF"/>
        </w:rPr>
        <w:t>5. Continuously Improve:</w:t>
      </w:r>
      <w:r>
        <w:rPr>
          <w:rFonts w:ascii="Arial" w:hAnsi="Arial" w:cs="Arial"/>
          <w:color w:val="222222"/>
          <w:shd w:val="clear" w:color="auto" w:fill="FFFFFF"/>
        </w:rPr>
        <w:t xml:space="preserve"> Continuously improve the risk management plan by identifying areas for improvement and implementing changes.</w:t>
      </w:r>
      <w:r>
        <w:rPr>
          <w:rFonts w:ascii="Arial" w:hAnsi="Arial" w:cs="Arial"/>
          <w:color w:val="222222"/>
        </w:rPr>
        <w:br/>
      </w:r>
      <w:r w:rsidRPr="00586CD7">
        <w:rPr>
          <w:rFonts w:ascii="Arial" w:hAnsi="Arial" w:cs="Arial"/>
          <w:b/>
          <w:color w:val="222222"/>
        </w:rPr>
        <w:br/>
      </w:r>
      <w:r w:rsidRPr="00586CD7">
        <w:rPr>
          <w:rFonts w:ascii="Arial" w:hAnsi="Arial" w:cs="Arial"/>
          <w:b/>
          <w:color w:val="222222"/>
          <w:shd w:val="clear" w:color="auto" w:fill="FFFFFF"/>
        </w:rPr>
        <w:t> Examples</w:t>
      </w:r>
      <w:r w:rsidRPr="00586CD7">
        <w:rPr>
          <w:rFonts w:ascii="Arial" w:hAnsi="Arial" w:cs="Arial"/>
          <w:b/>
          <w:color w:val="222222"/>
        </w:rPr>
        <w:br/>
      </w:r>
      <w:proofErr w:type="spellStart"/>
      <w:r>
        <w:rPr>
          <w:rFonts w:ascii="Arial" w:hAnsi="Arial" w:cs="Arial"/>
          <w:color w:val="222222"/>
          <w:shd w:val="clear" w:color="auto" w:fill="FFFFFF"/>
        </w:rPr>
        <w:t>Examples</w:t>
      </w:r>
      <w:proofErr w:type="spellEnd"/>
      <w:r>
        <w:rPr>
          <w:rFonts w:ascii="Arial" w:hAnsi="Arial" w:cs="Arial"/>
          <w:color w:val="222222"/>
          <w:shd w:val="clear" w:color="auto" w:fill="FFFFFF"/>
        </w:rPr>
        <w:t xml:space="preserve"> of effective risk assessment and management can be seen in various industries, including:</w:t>
      </w:r>
      <w:r>
        <w:rPr>
          <w:rFonts w:ascii="Arial" w:hAnsi="Arial" w:cs="Arial"/>
          <w:color w:val="222222"/>
        </w:rPr>
        <w:br/>
      </w:r>
      <w:r>
        <w:rPr>
          <w:rFonts w:ascii="Arial" w:hAnsi="Arial" w:cs="Arial"/>
          <w:color w:val="222222"/>
        </w:rPr>
        <w:br/>
      </w:r>
      <w:r w:rsidRPr="00586CD7">
        <w:rPr>
          <w:rFonts w:ascii="Arial" w:hAnsi="Arial" w:cs="Arial"/>
          <w:b/>
          <w:color w:val="222222"/>
          <w:shd w:val="clear" w:color="auto" w:fill="FFFFFF"/>
        </w:rPr>
        <w:t>1. Financial Services :</w:t>
      </w:r>
      <w:r>
        <w:rPr>
          <w:rFonts w:ascii="Arial" w:hAnsi="Arial" w:cs="Arial"/>
          <w:color w:val="222222"/>
          <w:shd w:val="clear" w:color="auto" w:fill="FFFFFF"/>
        </w:rPr>
        <w:t xml:space="preserve"> Financial institutions use risk assessment to identify and mitigate potential risks, such as credit risk and market risk.</w:t>
      </w:r>
      <w:r>
        <w:rPr>
          <w:rFonts w:ascii="Arial" w:hAnsi="Arial" w:cs="Arial"/>
          <w:color w:val="222222"/>
        </w:rPr>
        <w:br/>
      </w:r>
    </w:p>
    <w:p w:rsidR="00586CD7" w:rsidRDefault="00586CD7" w:rsidP="00586CD7">
      <w:pPr>
        <w:keepNext/>
        <w:keepLines/>
        <w:pBdr>
          <w:top w:val="nil"/>
          <w:left w:val="nil"/>
          <w:bottom w:val="nil"/>
          <w:right w:val="nil"/>
          <w:between w:val="nil"/>
        </w:pBdr>
        <w:spacing w:before="220" w:after="40" w:line="240" w:lineRule="auto"/>
        <w:rPr>
          <w:rFonts w:ascii="Arial" w:hAnsi="Arial" w:cs="Arial"/>
          <w:color w:val="222222"/>
          <w:shd w:val="clear" w:color="auto" w:fill="FFFFFF"/>
        </w:rPr>
      </w:pPr>
      <w:r w:rsidRPr="00586CD7">
        <w:rPr>
          <w:rFonts w:ascii="Arial" w:hAnsi="Arial" w:cs="Arial"/>
          <w:b/>
          <w:color w:val="222222"/>
          <w:shd w:val="clear" w:color="auto" w:fill="FFFFFF"/>
        </w:rPr>
        <w:t>2. Healthcare:</w:t>
      </w:r>
      <w:r>
        <w:rPr>
          <w:rFonts w:ascii="Arial" w:hAnsi="Arial" w:cs="Arial"/>
          <w:color w:val="222222"/>
          <w:shd w:val="clear" w:color="auto" w:fill="FFFFFF"/>
        </w:rPr>
        <w:t xml:space="preserve"> Healthcare organizations use risk assessment to identify and mitigate potential risks, such as patient safety risks and data breaches.</w:t>
      </w:r>
      <w:r>
        <w:rPr>
          <w:rFonts w:ascii="Arial" w:hAnsi="Arial" w:cs="Arial"/>
          <w:color w:val="222222"/>
        </w:rPr>
        <w:br/>
      </w:r>
    </w:p>
    <w:p w:rsidR="001B7683" w:rsidRDefault="00586CD7" w:rsidP="00586CD7">
      <w:pPr>
        <w:keepNext/>
        <w:keepLines/>
        <w:pBdr>
          <w:top w:val="nil"/>
          <w:left w:val="nil"/>
          <w:bottom w:val="nil"/>
          <w:right w:val="nil"/>
          <w:between w:val="nil"/>
        </w:pBdr>
        <w:spacing w:before="220" w:after="40" w:line="240" w:lineRule="auto"/>
        <w:rPr>
          <w:rFonts w:ascii="Arial" w:hAnsi="Arial" w:cs="Arial"/>
          <w:color w:val="222222"/>
          <w:shd w:val="clear" w:color="auto" w:fill="FFFFFF"/>
        </w:rPr>
      </w:pPr>
      <w:r w:rsidRPr="00586CD7">
        <w:rPr>
          <w:rFonts w:ascii="Arial" w:hAnsi="Arial" w:cs="Arial"/>
          <w:b/>
          <w:color w:val="222222"/>
          <w:shd w:val="clear" w:color="auto" w:fill="FFFFFF"/>
        </w:rPr>
        <w:lastRenderedPageBreak/>
        <w:t>3. Manufacturing:</w:t>
      </w:r>
      <w:r>
        <w:rPr>
          <w:rFonts w:ascii="Arial" w:hAnsi="Arial" w:cs="Arial"/>
          <w:color w:val="222222"/>
          <w:shd w:val="clear" w:color="auto" w:fill="FFFFFF"/>
        </w:rPr>
        <w:t xml:space="preserve"> Manufacturing organizations use risk assessment to identify and mitigate potential risks, such as supply chain disruptions and equipment failures.</w:t>
      </w:r>
    </w:p>
    <w:p w:rsidR="001B7683" w:rsidRDefault="001B7683" w:rsidP="00586CD7">
      <w:pPr>
        <w:keepNext/>
        <w:keepLines/>
        <w:pBdr>
          <w:top w:val="nil"/>
          <w:left w:val="nil"/>
          <w:bottom w:val="nil"/>
          <w:right w:val="nil"/>
          <w:between w:val="nil"/>
        </w:pBdr>
        <w:spacing w:before="220" w:after="40" w:line="240" w:lineRule="auto"/>
        <w:rPr>
          <w:rFonts w:ascii="Arial" w:hAnsi="Arial" w:cs="Arial"/>
          <w:color w:val="222222"/>
          <w:shd w:val="clear" w:color="auto" w:fill="FFFFFF"/>
        </w:rPr>
      </w:pPr>
    </w:p>
    <w:p w:rsidR="008B0D09" w:rsidRDefault="001B7683" w:rsidP="00586CD7">
      <w:pPr>
        <w:keepNext/>
        <w:keepLines/>
        <w:pBdr>
          <w:top w:val="nil"/>
          <w:left w:val="nil"/>
          <w:bottom w:val="nil"/>
          <w:right w:val="nil"/>
          <w:between w:val="nil"/>
        </w:pBdr>
        <w:spacing w:before="220" w:after="40" w:line="240" w:lineRule="auto"/>
        <w:rPr>
          <w:rFonts w:ascii="Times New Roman" w:eastAsia="Times New Roman" w:hAnsi="Times New Roman" w:cs="Times New Roman"/>
          <w:b/>
        </w:rPr>
      </w:pPr>
      <w:r>
        <w:rPr>
          <w:rFonts w:ascii="Arial" w:hAnsi="Arial" w:cs="Arial"/>
          <w:color w:val="222222"/>
          <w:shd w:val="clear" w:color="auto" w:fill="FFFFFF"/>
        </w:rPr>
        <w:t>Last but not least, e</w:t>
      </w:r>
      <w:r>
        <w:rPr>
          <w:rFonts w:ascii="Arial" w:hAnsi="Arial" w:cs="Arial"/>
          <w:color w:val="222222"/>
          <w:shd w:val="clear" w:color="auto" w:fill="FFFFFF"/>
        </w:rPr>
        <w:t xml:space="preserve">ffective risk assessment is crucial for organizations to identify, evaluate, and mitigate potential risks, ensuring business continuity and informed decision-making through thorough analysis and strategic planning. By adopting a comprehensive risk assessment approach, organizations can proactively manage risks, capitalize on opportunities, and achieve their objectives. This involves identifying potential threats and vulnerabilities, assessing their likelihood and impact, and implementing controls to mitigate or manage them. Ultimately, a well-executed risk assessment enables organizations to navigate complex and dynamic environments with confidence, protecting their assets, reputation, and stakeholders while driving long-term success and sustainability. </w:t>
      </w:r>
      <w:r w:rsidR="00D10BF5" w:rsidRPr="00D10BF5">
        <w:rPr>
          <w:rFonts w:ascii="Arial" w:hAnsi="Arial" w:cs="Arial"/>
          <w:b/>
          <w:color w:val="222222"/>
          <w:shd w:val="clear" w:color="auto" w:fill="FFFFFF"/>
        </w:rPr>
        <w:t>Thank you very much</w:t>
      </w:r>
      <w:r w:rsidR="00586CD7">
        <w:rPr>
          <w:rFonts w:ascii="Arial" w:hAnsi="Arial" w:cs="Arial"/>
          <w:color w:val="222222"/>
        </w:rPr>
        <w:br/>
      </w: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263B65">
      <w:pPr>
        <w:pBdr>
          <w:top w:val="nil"/>
          <w:left w:val="nil"/>
          <w:bottom w:val="nil"/>
          <w:right w:val="nil"/>
          <w:between w:val="nil"/>
        </w:pBdr>
        <w:jc w:val="center"/>
        <w:rPr>
          <w:rFonts w:ascii="Roboto Mono SemiBold" w:eastAsia="Roboto Mono SemiBold" w:hAnsi="Roboto Mono SemiBold" w:cs="Roboto Mono SemiBold"/>
          <w:shd w:val="clear" w:color="auto" w:fill="EEEEEE"/>
        </w:rPr>
      </w:pPr>
      <w:r>
        <w:rPr>
          <w:rFonts w:ascii="Roboto Mono SemiBold" w:eastAsia="Roboto Mono SemiBold" w:hAnsi="Roboto Mono SemiBold" w:cs="Roboto Mono SemiBold"/>
        </w:rPr>
        <w:t>This Internship Tas</w:t>
      </w:r>
      <w:r w:rsidR="00ED49D0">
        <w:rPr>
          <w:rFonts w:ascii="Roboto Mono SemiBold" w:eastAsia="Roboto Mono SemiBold" w:hAnsi="Roboto Mono SemiBold" w:cs="Roboto Mono SemiBold"/>
        </w:rPr>
        <w:t>k</w:t>
      </w:r>
      <w:r w:rsidR="00C37ABD">
        <w:rPr>
          <w:rFonts w:ascii="Roboto Mono SemiBold" w:eastAsia="Roboto Mono SemiBold" w:hAnsi="Roboto Mono SemiBold" w:cs="Roboto Mono SemiBold"/>
        </w:rPr>
        <w:t xml:space="preserve"> report was developed on [May, 3</w:t>
      </w:r>
      <w:r>
        <w:rPr>
          <w:rFonts w:ascii="Roboto Mono SemiBold" w:eastAsia="Roboto Mono SemiBold" w:hAnsi="Roboto Mono SemiBold" w:cs="Roboto Mono SemiBold"/>
        </w:rPr>
        <w:t xml:space="preserve">, </w:t>
      </w:r>
      <w:r w:rsidR="00ED49D0">
        <w:rPr>
          <w:rFonts w:ascii="Roboto Mono SemiBold" w:eastAsia="Roboto Mono SemiBold" w:hAnsi="Roboto Mono SemiBold" w:cs="Roboto Mono SemiBold"/>
        </w:rPr>
        <w:t>2025</w:t>
      </w:r>
      <w:r>
        <w:rPr>
          <w:rFonts w:ascii="Roboto Mono SemiBold" w:eastAsia="Roboto Mono SemiBold" w:hAnsi="Roboto Mono SemiBold" w:cs="Roboto Mono SemiBold"/>
        </w:rPr>
        <w:t>]</w:t>
      </w:r>
    </w:p>
    <w:p w:rsidR="008B0D09" w:rsidRDefault="008B0D09">
      <w:pPr>
        <w:pBdr>
          <w:top w:val="nil"/>
          <w:left w:val="nil"/>
          <w:bottom w:val="nil"/>
          <w:right w:val="nil"/>
          <w:between w:val="nil"/>
        </w:pBdr>
        <w:rPr>
          <w:rFonts w:ascii="Roboto Mono SemiBold" w:eastAsia="Roboto Mono SemiBold" w:hAnsi="Roboto Mono SemiBold" w:cs="Roboto Mono SemiBold"/>
        </w:rPr>
      </w:pPr>
    </w:p>
    <w:p w:rsidR="008B0D09" w:rsidRDefault="00263B65">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p>
    <w:p w:rsidR="008B0D09" w:rsidRDefault="00263B65">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 xml:space="preserve">[ </w:t>
      </w:r>
      <w:r w:rsidR="00ED49D0">
        <w:rPr>
          <w:rFonts w:ascii="Roboto Mono SemiBold" w:eastAsia="Roboto Mono SemiBold" w:hAnsi="Roboto Mono SemiBold" w:cs="Roboto Mono SemiBold"/>
        </w:rPr>
        <w:t>samfelix15@gmail.com</w:t>
      </w:r>
      <w:r>
        <w:rPr>
          <w:rFonts w:ascii="Roboto Mono SemiBold" w:eastAsia="Roboto Mono SemiBold" w:hAnsi="Roboto Mono SemiBold" w:cs="Roboto Mono SemiBold"/>
        </w:rPr>
        <w:t xml:space="preserve"> ]</w:t>
      </w:r>
      <w:r>
        <w:br w:type="page"/>
      </w:r>
    </w:p>
    <w:p w:rsidR="008B0D09" w:rsidRDefault="008B0D09">
      <w:pPr>
        <w:pBdr>
          <w:top w:val="nil"/>
          <w:left w:val="nil"/>
          <w:bottom w:val="nil"/>
          <w:right w:val="nil"/>
          <w:between w:val="nil"/>
        </w:pBdr>
        <w:spacing w:after="0"/>
        <w:rPr>
          <w:rFonts w:ascii="Arial" w:eastAsia="Arial" w:hAnsi="Arial" w:cs="Arial"/>
        </w:rPr>
      </w:pPr>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bookmarkStart w:id="16" w:name="_heading=h.gjdgxs" w:colFirst="0" w:colLast="0"/>
      <w:bookmarkEnd w:id="16"/>
    </w:p>
    <w:sectPr w:rsidR="008B0D09">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0B86" w:rsidRDefault="008F0B86">
      <w:pPr>
        <w:spacing w:after="0" w:line="240" w:lineRule="auto"/>
      </w:pPr>
      <w:r>
        <w:separator/>
      </w:r>
    </w:p>
  </w:endnote>
  <w:endnote w:type="continuationSeparator" w:id="0">
    <w:p w:rsidR="008F0B86" w:rsidRDefault="008F0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altName w:val="Times New Roman"/>
    <w:charset w:val="00"/>
    <w:family w:val="auto"/>
    <w:pitch w:val="variable"/>
    <w:sig w:usb0="00000001" w:usb1="5000217F" w:usb2="00000021" w:usb3="00000000" w:csb0="0000019F" w:csb1="00000000"/>
    <w:embedRegular r:id="rId1" w:fontKey="{55DC9B64-CA7E-4BC9-B837-C35CBFCF4204}"/>
    <w:embedBold r:id="rId2" w:fontKey="{5460322D-DB2A-4BD7-B84D-74D9EF3AFA25}"/>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3" w:fontKey="{A412ACDC-6DF1-4D5F-967E-FB13FA1D68B6}"/>
    <w:embedBold r:id="rId4" w:fontKey="{EC66A7CB-F368-4FEE-ABEF-C681BA15106B}"/>
    <w:embedItalic r:id="rId5" w:fontKey="{8493058D-D187-4284-B7ED-1750D37F4E43}"/>
  </w:font>
  <w:font w:name="Cambria">
    <w:panose1 w:val="02040503050406030204"/>
    <w:charset w:val="00"/>
    <w:family w:val="roman"/>
    <w:pitch w:val="variable"/>
    <w:sig w:usb0="E00006FF" w:usb1="420024FF" w:usb2="02000000" w:usb3="00000000" w:csb0="0000019F" w:csb1="00000000"/>
    <w:embedRegular r:id="rId6" w:fontKey="{2025ED53-B70B-4878-BD3C-C6820CE76F10}"/>
    <w:embedBold r:id="rId7" w:fontKey="{002F0C6C-BBF5-4DDF-9240-C839AC5707AB}"/>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8" w:fontKey="{296B6863-00A0-40C1-B96C-FE37461EC633}"/>
    <w:embedItalic r:id="rId9" w:fontKey="{9A9870E7-11B5-4281-BD9A-99BA389E67A6}"/>
  </w:font>
  <w:font w:name="Calibri Light">
    <w:panose1 w:val="020F0302020204030204"/>
    <w:charset w:val="00"/>
    <w:family w:val="swiss"/>
    <w:pitch w:val="variable"/>
    <w:sig w:usb0="A00002EF" w:usb1="4000207B" w:usb2="00000000" w:usb3="00000000" w:csb0="0000009F" w:csb1="00000000"/>
    <w:embedRegular r:id="rId10" w:fontKey="{C12AD4A5-7936-4225-9428-FB8D2331AEE7}"/>
  </w:font>
  <w:font w:name="Roboto Mono SemiBold">
    <w:charset w:val="00"/>
    <w:family w:val="auto"/>
    <w:pitch w:val="default"/>
    <w:embedRegular r:id="rId11" w:fontKey="{80BFC031-FDDB-4296-9849-AA128B14A36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3D11" w:rsidRDefault="002E3D11">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F235F">
      <w:rPr>
        <w:noProof/>
        <w:color w:val="000000"/>
      </w:rPr>
      <w:t>5</w:t>
    </w:r>
    <w:r>
      <w:rPr>
        <w:color w:val="000000"/>
      </w:rPr>
      <w:fldChar w:fldCharType="end"/>
    </w:r>
    <w:r>
      <w:rPr>
        <w:color w:val="000000"/>
      </w:rPr>
      <w:t xml:space="preserve"> | </w:t>
    </w:r>
    <w:r>
      <w:rPr>
        <w:color w:val="808080"/>
      </w:rPr>
      <w:t>Page</w:t>
    </w:r>
  </w:p>
  <w:p w:rsidR="002E3D11" w:rsidRDefault="002E3D11">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0B86" w:rsidRDefault="008F0B86">
      <w:pPr>
        <w:spacing w:after="0" w:line="240" w:lineRule="auto"/>
      </w:pPr>
      <w:r>
        <w:separator/>
      </w:r>
    </w:p>
  </w:footnote>
  <w:footnote w:type="continuationSeparator" w:id="0">
    <w:p w:rsidR="008F0B86" w:rsidRDefault="008F0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3D11" w:rsidRDefault="002E3D11">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extent cx="5943600" cy="1098124"/>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EB0A3E"/>
    <w:multiLevelType w:val="multilevel"/>
    <w:tmpl w:val="5AB6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26CFE"/>
    <w:multiLevelType w:val="multilevel"/>
    <w:tmpl w:val="4B74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030160"/>
    <w:rsid w:val="00033B62"/>
    <w:rsid w:val="000A3D04"/>
    <w:rsid w:val="000E6BC5"/>
    <w:rsid w:val="000F235F"/>
    <w:rsid w:val="00100DF3"/>
    <w:rsid w:val="001B7683"/>
    <w:rsid w:val="001E3542"/>
    <w:rsid w:val="002076E5"/>
    <w:rsid w:val="002253D1"/>
    <w:rsid w:val="0024732F"/>
    <w:rsid w:val="00263B65"/>
    <w:rsid w:val="002E3D11"/>
    <w:rsid w:val="00326CB6"/>
    <w:rsid w:val="00367C44"/>
    <w:rsid w:val="00397E17"/>
    <w:rsid w:val="003A1061"/>
    <w:rsid w:val="003A5647"/>
    <w:rsid w:val="003C09CF"/>
    <w:rsid w:val="003D66B0"/>
    <w:rsid w:val="003F6F64"/>
    <w:rsid w:val="00402A14"/>
    <w:rsid w:val="004059EF"/>
    <w:rsid w:val="004255B6"/>
    <w:rsid w:val="004A0797"/>
    <w:rsid w:val="004A6FD9"/>
    <w:rsid w:val="004C3437"/>
    <w:rsid w:val="004D0B45"/>
    <w:rsid w:val="005807B3"/>
    <w:rsid w:val="00586CD7"/>
    <w:rsid w:val="00590EEE"/>
    <w:rsid w:val="005B1850"/>
    <w:rsid w:val="005F5E3C"/>
    <w:rsid w:val="00601709"/>
    <w:rsid w:val="006178C9"/>
    <w:rsid w:val="00632739"/>
    <w:rsid w:val="00647CC4"/>
    <w:rsid w:val="00660D01"/>
    <w:rsid w:val="00681C8E"/>
    <w:rsid w:val="0068349D"/>
    <w:rsid w:val="0069032B"/>
    <w:rsid w:val="0069513C"/>
    <w:rsid w:val="006B6FF5"/>
    <w:rsid w:val="006C2362"/>
    <w:rsid w:val="006E76E2"/>
    <w:rsid w:val="00750FFD"/>
    <w:rsid w:val="0076040B"/>
    <w:rsid w:val="007B17BD"/>
    <w:rsid w:val="007C03CA"/>
    <w:rsid w:val="007C2271"/>
    <w:rsid w:val="0080552C"/>
    <w:rsid w:val="00855919"/>
    <w:rsid w:val="008562B4"/>
    <w:rsid w:val="008718C5"/>
    <w:rsid w:val="00874088"/>
    <w:rsid w:val="008777E0"/>
    <w:rsid w:val="00882CD1"/>
    <w:rsid w:val="00885AD0"/>
    <w:rsid w:val="008B0D09"/>
    <w:rsid w:val="008B7005"/>
    <w:rsid w:val="008E5252"/>
    <w:rsid w:val="008F0B86"/>
    <w:rsid w:val="009016A4"/>
    <w:rsid w:val="00923E2C"/>
    <w:rsid w:val="0096623B"/>
    <w:rsid w:val="0098186B"/>
    <w:rsid w:val="0098578A"/>
    <w:rsid w:val="009D699A"/>
    <w:rsid w:val="00A24493"/>
    <w:rsid w:val="00A435D7"/>
    <w:rsid w:val="00A91910"/>
    <w:rsid w:val="00A96BB6"/>
    <w:rsid w:val="00A97A33"/>
    <w:rsid w:val="00B55092"/>
    <w:rsid w:val="00B82E84"/>
    <w:rsid w:val="00BA664A"/>
    <w:rsid w:val="00BE2E5A"/>
    <w:rsid w:val="00BF0E88"/>
    <w:rsid w:val="00C12745"/>
    <w:rsid w:val="00C37ABD"/>
    <w:rsid w:val="00C65A2E"/>
    <w:rsid w:val="00C70110"/>
    <w:rsid w:val="00CD79AD"/>
    <w:rsid w:val="00CE287A"/>
    <w:rsid w:val="00CF7622"/>
    <w:rsid w:val="00D10BF5"/>
    <w:rsid w:val="00D666F4"/>
    <w:rsid w:val="00DF1ABE"/>
    <w:rsid w:val="00E42B61"/>
    <w:rsid w:val="00E42DF4"/>
    <w:rsid w:val="00E54C4C"/>
    <w:rsid w:val="00E80B75"/>
    <w:rsid w:val="00EA1BC7"/>
    <w:rsid w:val="00EA76B7"/>
    <w:rsid w:val="00ED49D0"/>
    <w:rsid w:val="00F249AE"/>
    <w:rsid w:val="00F31209"/>
    <w:rsid w:val="00F36E04"/>
    <w:rsid w:val="00F41460"/>
    <w:rsid w:val="00F73A28"/>
    <w:rsid w:val="00F77515"/>
    <w:rsid w:val="00F95F87"/>
    <w:rsid w:val="00FB3851"/>
    <w:rsid w:val="00FF7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B29FC"/>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styleId="TableGrid">
    <w:name w:val="Table Grid"/>
    <w:basedOn w:val="TableNormal"/>
    <w:uiPriority w:val="39"/>
    <w:rsid w:val="00A244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33B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ms">
    <w:name w:val="ams"/>
    <w:basedOn w:val="DefaultParagraphFont"/>
    <w:rsid w:val="008B7005"/>
  </w:style>
  <w:style w:type="character" w:styleId="Strong">
    <w:name w:val="Strong"/>
    <w:basedOn w:val="DefaultParagraphFont"/>
    <w:uiPriority w:val="22"/>
    <w:qFormat/>
    <w:rsid w:val="00DF1A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287463">
      <w:bodyDiv w:val="1"/>
      <w:marLeft w:val="0"/>
      <w:marRight w:val="0"/>
      <w:marTop w:val="0"/>
      <w:marBottom w:val="0"/>
      <w:divBdr>
        <w:top w:val="none" w:sz="0" w:space="0" w:color="auto"/>
        <w:left w:val="none" w:sz="0" w:space="0" w:color="auto"/>
        <w:bottom w:val="none" w:sz="0" w:space="0" w:color="auto"/>
        <w:right w:val="none" w:sz="0" w:space="0" w:color="auto"/>
      </w:divBdr>
    </w:div>
    <w:div w:id="809591742">
      <w:bodyDiv w:val="1"/>
      <w:marLeft w:val="0"/>
      <w:marRight w:val="0"/>
      <w:marTop w:val="0"/>
      <w:marBottom w:val="0"/>
      <w:divBdr>
        <w:top w:val="none" w:sz="0" w:space="0" w:color="auto"/>
        <w:left w:val="none" w:sz="0" w:space="0" w:color="auto"/>
        <w:bottom w:val="none" w:sz="0" w:space="0" w:color="auto"/>
        <w:right w:val="none" w:sz="0" w:space="0" w:color="auto"/>
      </w:divBdr>
      <w:divsChild>
        <w:div w:id="423772002">
          <w:marLeft w:val="0"/>
          <w:marRight w:val="0"/>
          <w:marTop w:val="0"/>
          <w:marBottom w:val="0"/>
          <w:divBdr>
            <w:top w:val="none" w:sz="0" w:space="0" w:color="auto"/>
            <w:left w:val="none" w:sz="0" w:space="0" w:color="auto"/>
            <w:bottom w:val="none" w:sz="0" w:space="0" w:color="auto"/>
            <w:right w:val="none" w:sz="0" w:space="0" w:color="auto"/>
          </w:divBdr>
          <w:divsChild>
            <w:div w:id="214198310">
              <w:marLeft w:val="0"/>
              <w:marRight w:val="0"/>
              <w:marTop w:val="0"/>
              <w:marBottom w:val="0"/>
              <w:divBdr>
                <w:top w:val="none" w:sz="0" w:space="0" w:color="auto"/>
                <w:left w:val="none" w:sz="0" w:space="0" w:color="auto"/>
                <w:bottom w:val="none" w:sz="0" w:space="0" w:color="auto"/>
                <w:right w:val="none" w:sz="0" w:space="0" w:color="auto"/>
              </w:divBdr>
              <w:divsChild>
                <w:div w:id="883718326">
                  <w:marLeft w:val="0"/>
                  <w:marRight w:val="0"/>
                  <w:marTop w:val="0"/>
                  <w:marBottom w:val="0"/>
                  <w:divBdr>
                    <w:top w:val="none" w:sz="0" w:space="0" w:color="auto"/>
                    <w:left w:val="none" w:sz="0" w:space="0" w:color="auto"/>
                    <w:bottom w:val="none" w:sz="0" w:space="0" w:color="auto"/>
                    <w:right w:val="none" w:sz="0" w:space="0" w:color="auto"/>
                  </w:divBdr>
                  <w:divsChild>
                    <w:div w:id="1314673731">
                      <w:marLeft w:val="0"/>
                      <w:marRight w:val="0"/>
                      <w:marTop w:val="120"/>
                      <w:marBottom w:val="0"/>
                      <w:divBdr>
                        <w:top w:val="none" w:sz="0" w:space="0" w:color="auto"/>
                        <w:left w:val="none" w:sz="0" w:space="0" w:color="auto"/>
                        <w:bottom w:val="none" w:sz="0" w:space="0" w:color="auto"/>
                        <w:right w:val="none" w:sz="0" w:space="0" w:color="auto"/>
                      </w:divBdr>
                      <w:divsChild>
                        <w:div w:id="1585604534">
                          <w:marLeft w:val="0"/>
                          <w:marRight w:val="0"/>
                          <w:marTop w:val="0"/>
                          <w:marBottom w:val="0"/>
                          <w:divBdr>
                            <w:top w:val="none" w:sz="0" w:space="0" w:color="auto"/>
                            <w:left w:val="none" w:sz="0" w:space="0" w:color="auto"/>
                            <w:bottom w:val="none" w:sz="0" w:space="0" w:color="auto"/>
                            <w:right w:val="none" w:sz="0" w:space="0" w:color="auto"/>
                          </w:divBdr>
                          <w:divsChild>
                            <w:div w:id="27933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394521">
      <w:bodyDiv w:val="1"/>
      <w:marLeft w:val="0"/>
      <w:marRight w:val="0"/>
      <w:marTop w:val="0"/>
      <w:marBottom w:val="0"/>
      <w:divBdr>
        <w:top w:val="none" w:sz="0" w:space="0" w:color="auto"/>
        <w:left w:val="none" w:sz="0" w:space="0" w:color="auto"/>
        <w:bottom w:val="none" w:sz="0" w:space="0" w:color="auto"/>
        <w:right w:val="none" w:sz="0" w:space="0" w:color="auto"/>
      </w:divBdr>
      <w:divsChild>
        <w:div w:id="1149829317">
          <w:marLeft w:val="0"/>
          <w:marRight w:val="0"/>
          <w:marTop w:val="0"/>
          <w:marBottom w:val="0"/>
          <w:divBdr>
            <w:top w:val="none" w:sz="0" w:space="0" w:color="auto"/>
            <w:left w:val="none" w:sz="0" w:space="0" w:color="auto"/>
            <w:bottom w:val="none" w:sz="0" w:space="0" w:color="auto"/>
            <w:right w:val="none" w:sz="0" w:space="0" w:color="auto"/>
          </w:divBdr>
          <w:divsChild>
            <w:div w:id="2095776973">
              <w:marLeft w:val="0"/>
              <w:marRight w:val="0"/>
              <w:marTop w:val="0"/>
              <w:marBottom w:val="0"/>
              <w:divBdr>
                <w:top w:val="none" w:sz="0" w:space="0" w:color="auto"/>
                <w:left w:val="none" w:sz="0" w:space="0" w:color="auto"/>
                <w:bottom w:val="none" w:sz="0" w:space="0" w:color="auto"/>
                <w:right w:val="none" w:sz="0" w:space="0" w:color="auto"/>
              </w:divBdr>
              <w:divsChild>
                <w:div w:id="520439119">
                  <w:marLeft w:val="0"/>
                  <w:marRight w:val="0"/>
                  <w:marTop w:val="0"/>
                  <w:marBottom w:val="0"/>
                  <w:divBdr>
                    <w:top w:val="none" w:sz="0" w:space="0" w:color="auto"/>
                    <w:left w:val="none" w:sz="0" w:space="0" w:color="auto"/>
                    <w:bottom w:val="none" w:sz="0" w:space="0" w:color="auto"/>
                    <w:right w:val="none" w:sz="0" w:space="0" w:color="auto"/>
                  </w:divBdr>
                  <w:divsChild>
                    <w:div w:id="2013756332">
                      <w:marLeft w:val="0"/>
                      <w:marRight w:val="0"/>
                      <w:marTop w:val="120"/>
                      <w:marBottom w:val="0"/>
                      <w:divBdr>
                        <w:top w:val="none" w:sz="0" w:space="0" w:color="auto"/>
                        <w:left w:val="none" w:sz="0" w:space="0" w:color="auto"/>
                        <w:bottom w:val="none" w:sz="0" w:space="0" w:color="auto"/>
                        <w:right w:val="none" w:sz="0" w:space="0" w:color="auto"/>
                      </w:divBdr>
                      <w:divsChild>
                        <w:div w:id="7714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521744">
          <w:marLeft w:val="0"/>
          <w:marRight w:val="0"/>
          <w:marTop w:val="0"/>
          <w:marBottom w:val="0"/>
          <w:divBdr>
            <w:top w:val="none" w:sz="0" w:space="0" w:color="auto"/>
            <w:left w:val="none" w:sz="0" w:space="0" w:color="auto"/>
            <w:bottom w:val="none" w:sz="0" w:space="0" w:color="auto"/>
            <w:right w:val="none" w:sz="0" w:space="0" w:color="auto"/>
          </w:divBdr>
          <w:divsChild>
            <w:div w:id="846479282">
              <w:marLeft w:val="0"/>
              <w:marRight w:val="0"/>
              <w:marTop w:val="0"/>
              <w:marBottom w:val="0"/>
              <w:divBdr>
                <w:top w:val="none" w:sz="0" w:space="0" w:color="auto"/>
                <w:left w:val="none" w:sz="0" w:space="0" w:color="auto"/>
                <w:bottom w:val="none" w:sz="0" w:space="0" w:color="auto"/>
                <w:right w:val="none" w:sz="0" w:space="0" w:color="auto"/>
              </w:divBdr>
              <w:divsChild>
                <w:div w:id="1674065621">
                  <w:marLeft w:val="0"/>
                  <w:marRight w:val="0"/>
                  <w:marTop w:val="0"/>
                  <w:marBottom w:val="0"/>
                  <w:divBdr>
                    <w:top w:val="none" w:sz="0" w:space="0" w:color="auto"/>
                    <w:left w:val="none" w:sz="0" w:space="0" w:color="auto"/>
                    <w:bottom w:val="none" w:sz="0" w:space="0" w:color="auto"/>
                    <w:right w:val="none" w:sz="0" w:space="0" w:color="auto"/>
                  </w:divBdr>
                  <w:divsChild>
                    <w:div w:id="1367026440">
                      <w:marLeft w:val="0"/>
                      <w:marRight w:val="0"/>
                      <w:marTop w:val="0"/>
                      <w:marBottom w:val="0"/>
                      <w:divBdr>
                        <w:top w:val="none" w:sz="0" w:space="0" w:color="auto"/>
                        <w:left w:val="none" w:sz="0" w:space="0" w:color="auto"/>
                        <w:bottom w:val="none" w:sz="0" w:space="0" w:color="auto"/>
                        <w:right w:val="none" w:sz="0" w:space="0" w:color="auto"/>
                      </w:divBdr>
                      <w:divsChild>
                        <w:div w:id="510726904">
                          <w:marLeft w:val="0"/>
                          <w:marRight w:val="0"/>
                          <w:marTop w:val="0"/>
                          <w:marBottom w:val="0"/>
                          <w:divBdr>
                            <w:top w:val="none" w:sz="0" w:space="0" w:color="auto"/>
                            <w:left w:val="none" w:sz="0" w:space="0" w:color="auto"/>
                            <w:bottom w:val="none" w:sz="0" w:space="0" w:color="auto"/>
                            <w:right w:val="none" w:sz="0" w:space="0" w:color="auto"/>
                          </w:divBdr>
                          <w:divsChild>
                            <w:div w:id="875507980">
                              <w:marLeft w:val="0"/>
                              <w:marRight w:val="0"/>
                              <w:marTop w:val="0"/>
                              <w:marBottom w:val="0"/>
                              <w:divBdr>
                                <w:top w:val="none" w:sz="0" w:space="0" w:color="auto"/>
                                <w:left w:val="none" w:sz="0" w:space="0" w:color="auto"/>
                                <w:bottom w:val="none" w:sz="0" w:space="0" w:color="auto"/>
                                <w:right w:val="none" w:sz="0" w:space="0" w:color="auto"/>
                              </w:divBdr>
                              <w:divsChild>
                                <w:div w:id="1568757954">
                                  <w:marLeft w:val="0"/>
                                  <w:marRight w:val="120"/>
                                  <w:marTop w:val="0"/>
                                  <w:marBottom w:val="0"/>
                                  <w:divBdr>
                                    <w:top w:val="none" w:sz="0" w:space="0" w:color="auto"/>
                                    <w:left w:val="none" w:sz="0" w:space="0" w:color="auto"/>
                                    <w:bottom w:val="none" w:sz="0" w:space="0" w:color="auto"/>
                                    <w:right w:val="none" w:sz="0" w:space="0" w:color="auto"/>
                                  </w:divBdr>
                                  <w:divsChild>
                                    <w:div w:id="4583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815131">
      <w:bodyDiv w:val="1"/>
      <w:marLeft w:val="0"/>
      <w:marRight w:val="0"/>
      <w:marTop w:val="0"/>
      <w:marBottom w:val="0"/>
      <w:divBdr>
        <w:top w:val="none" w:sz="0" w:space="0" w:color="auto"/>
        <w:left w:val="none" w:sz="0" w:space="0" w:color="auto"/>
        <w:bottom w:val="none" w:sz="0" w:space="0" w:color="auto"/>
        <w:right w:val="none" w:sz="0" w:space="0" w:color="auto"/>
      </w:divBdr>
    </w:div>
    <w:div w:id="1145317686">
      <w:bodyDiv w:val="1"/>
      <w:marLeft w:val="0"/>
      <w:marRight w:val="0"/>
      <w:marTop w:val="0"/>
      <w:marBottom w:val="0"/>
      <w:divBdr>
        <w:top w:val="none" w:sz="0" w:space="0" w:color="auto"/>
        <w:left w:val="none" w:sz="0" w:space="0" w:color="auto"/>
        <w:bottom w:val="none" w:sz="0" w:space="0" w:color="auto"/>
        <w:right w:val="none" w:sz="0" w:space="0" w:color="auto"/>
      </w:divBdr>
    </w:div>
    <w:div w:id="1797797796">
      <w:bodyDiv w:val="1"/>
      <w:marLeft w:val="0"/>
      <w:marRight w:val="0"/>
      <w:marTop w:val="0"/>
      <w:marBottom w:val="0"/>
      <w:divBdr>
        <w:top w:val="none" w:sz="0" w:space="0" w:color="auto"/>
        <w:left w:val="none" w:sz="0" w:space="0" w:color="auto"/>
        <w:bottom w:val="none" w:sz="0" w:space="0" w:color="auto"/>
        <w:right w:val="none" w:sz="0" w:space="0" w:color="auto"/>
      </w:divBdr>
    </w:div>
    <w:div w:id="1868564189">
      <w:bodyDiv w:val="1"/>
      <w:marLeft w:val="0"/>
      <w:marRight w:val="0"/>
      <w:marTop w:val="0"/>
      <w:marBottom w:val="0"/>
      <w:divBdr>
        <w:top w:val="none" w:sz="0" w:space="0" w:color="auto"/>
        <w:left w:val="none" w:sz="0" w:space="0" w:color="auto"/>
        <w:bottom w:val="none" w:sz="0" w:space="0" w:color="auto"/>
        <w:right w:val="none" w:sz="0" w:space="0" w:color="auto"/>
      </w:divBdr>
      <w:divsChild>
        <w:div w:id="1095246571">
          <w:marLeft w:val="0"/>
          <w:marRight w:val="0"/>
          <w:marTop w:val="0"/>
          <w:marBottom w:val="0"/>
          <w:divBdr>
            <w:top w:val="none" w:sz="0" w:space="0" w:color="auto"/>
            <w:left w:val="none" w:sz="0" w:space="0" w:color="auto"/>
            <w:bottom w:val="none" w:sz="0" w:space="0" w:color="auto"/>
            <w:right w:val="none" w:sz="0" w:space="0" w:color="auto"/>
          </w:divBdr>
          <w:divsChild>
            <w:div w:id="1744109733">
              <w:marLeft w:val="0"/>
              <w:marRight w:val="0"/>
              <w:marTop w:val="0"/>
              <w:marBottom w:val="0"/>
              <w:divBdr>
                <w:top w:val="none" w:sz="0" w:space="0" w:color="auto"/>
                <w:left w:val="none" w:sz="0" w:space="0" w:color="auto"/>
                <w:bottom w:val="none" w:sz="0" w:space="0" w:color="auto"/>
                <w:right w:val="none" w:sz="0" w:space="0" w:color="auto"/>
              </w:divBdr>
              <w:divsChild>
                <w:div w:id="405499691">
                  <w:marLeft w:val="0"/>
                  <w:marRight w:val="0"/>
                  <w:marTop w:val="0"/>
                  <w:marBottom w:val="0"/>
                  <w:divBdr>
                    <w:top w:val="none" w:sz="0" w:space="0" w:color="auto"/>
                    <w:left w:val="none" w:sz="0" w:space="0" w:color="auto"/>
                    <w:bottom w:val="none" w:sz="0" w:space="0" w:color="auto"/>
                    <w:right w:val="none" w:sz="0" w:space="0" w:color="auto"/>
                  </w:divBdr>
                  <w:divsChild>
                    <w:div w:id="1065883173">
                      <w:marLeft w:val="0"/>
                      <w:marRight w:val="0"/>
                      <w:marTop w:val="120"/>
                      <w:marBottom w:val="0"/>
                      <w:divBdr>
                        <w:top w:val="none" w:sz="0" w:space="0" w:color="auto"/>
                        <w:left w:val="none" w:sz="0" w:space="0" w:color="auto"/>
                        <w:bottom w:val="none" w:sz="0" w:space="0" w:color="auto"/>
                        <w:right w:val="none" w:sz="0" w:space="0" w:color="auto"/>
                      </w:divBdr>
                      <w:divsChild>
                        <w:div w:id="1904557519">
                          <w:marLeft w:val="0"/>
                          <w:marRight w:val="0"/>
                          <w:marTop w:val="0"/>
                          <w:marBottom w:val="0"/>
                          <w:divBdr>
                            <w:top w:val="none" w:sz="0" w:space="0" w:color="auto"/>
                            <w:left w:val="none" w:sz="0" w:space="0" w:color="auto"/>
                            <w:bottom w:val="none" w:sz="0" w:space="0" w:color="auto"/>
                            <w:right w:val="none" w:sz="0" w:space="0" w:color="auto"/>
                          </w:divBdr>
                          <w:divsChild>
                            <w:div w:id="40881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735304">
          <w:marLeft w:val="0"/>
          <w:marRight w:val="0"/>
          <w:marTop w:val="0"/>
          <w:marBottom w:val="0"/>
          <w:divBdr>
            <w:top w:val="none" w:sz="0" w:space="0" w:color="auto"/>
            <w:left w:val="none" w:sz="0" w:space="0" w:color="auto"/>
            <w:bottom w:val="none" w:sz="0" w:space="0" w:color="auto"/>
            <w:right w:val="none" w:sz="0" w:space="0" w:color="auto"/>
          </w:divBdr>
          <w:divsChild>
            <w:div w:id="1137188387">
              <w:marLeft w:val="0"/>
              <w:marRight w:val="0"/>
              <w:marTop w:val="0"/>
              <w:marBottom w:val="0"/>
              <w:divBdr>
                <w:top w:val="none" w:sz="0" w:space="0" w:color="auto"/>
                <w:left w:val="none" w:sz="0" w:space="0" w:color="auto"/>
                <w:bottom w:val="none" w:sz="0" w:space="0" w:color="auto"/>
                <w:right w:val="none" w:sz="0" w:space="0" w:color="auto"/>
              </w:divBdr>
              <w:divsChild>
                <w:div w:id="2110881389">
                  <w:marLeft w:val="0"/>
                  <w:marRight w:val="0"/>
                  <w:marTop w:val="0"/>
                  <w:marBottom w:val="0"/>
                  <w:divBdr>
                    <w:top w:val="none" w:sz="0" w:space="0" w:color="auto"/>
                    <w:left w:val="none" w:sz="0" w:space="0" w:color="auto"/>
                    <w:bottom w:val="none" w:sz="0" w:space="0" w:color="auto"/>
                    <w:right w:val="none" w:sz="0" w:space="0" w:color="auto"/>
                  </w:divBdr>
                  <w:divsChild>
                    <w:div w:id="1683969136">
                      <w:marLeft w:val="0"/>
                      <w:marRight w:val="0"/>
                      <w:marTop w:val="0"/>
                      <w:marBottom w:val="0"/>
                      <w:divBdr>
                        <w:top w:val="none" w:sz="0" w:space="0" w:color="auto"/>
                        <w:left w:val="none" w:sz="0" w:space="0" w:color="auto"/>
                        <w:bottom w:val="none" w:sz="0" w:space="0" w:color="auto"/>
                        <w:right w:val="none" w:sz="0" w:space="0" w:color="auto"/>
                      </w:divBdr>
                      <w:divsChild>
                        <w:div w:id="261374164">
                          <w:marLeft w:val="0"/>
                          <w:marRight w:val="0"/>
                          <w:marTop w:val="0"/>
                          <w:marBottom w:val="0"/>
                          <w:divBdr>
                            <w:top w:val="none" w:sz="0" w:space="0" w:color="auto"/>
                            <w:left w:val="none" w:sz="0" w:space="0" w:color="auto"/>
                            <w:bottom w:val="none" w:sz="0" w:space="0" w:color="auto"/>
                            <w:right w:val="none" w:sz="0" w:space="0" w:color="auto"/>
                          </w:divBdr>
                          <w:divsChild>
                            <w:div w:id="738092383">
                              <w:marLeft w:val="0"/>
                              <w:marRight w:val="0"/>
                              <w:marTop w:val="0"/>
                              <w:marBottom w:val="0"/>
                              <w:divBdr>
                                <w:top w:val="none" w:sz="0" w:space="0" w:color="auto"/>
                                <w:left w:val="none" w:sz="0" w:space="0" w:color="auto"/>
                                <w:bottom w:val="none" w:sz="0" w:space="0" w:color="auto"/>
                                <w:right w:val="none" w:sz="0" w:space="0" w:color="auto"/>
                              </w:divBdr>
                              <w:divsChild>
                                <w:div w:id="162934301">
                                  <w:marLeft w:val="0"/>
                                  <w:marRight w:val="120"/>
                                  <w:marTop w:val="0"/>
                                  <w:marBottom w:val="0"/>
                                  <w:divBdr>
                                    <w:top w:val="none" w:sz="0" w:space="0" w:color="auto"/>
                                    <w:left w:val="none" w:sz="0" w:space="0" w:color="auto"/>
                                    <w:bottom w:val="none" w:sz="0" w:space="0" w:color="auto"/>
                                    <w:right w:val="none" w:sz="0" w:space="0" w:color="auto"/>
                                  </w:divBdr>
                                  <w:divsChild>
                                    <w:div w:id="35180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C34B863-2E20-49AF-9337-850CC6FFE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30</Pages>
  <Words>5344</Words>
  <Characters>30462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sam</dc:creator>
  <cp:lastModifiedBy>felix sam</cp:lastModifiedBy>
  <cp:revision>12</cp:revision>
  <dcterms:created xsi:type="dcterms:W3CDTF">2025-05-03T11:20:00Z</dcterms:created>
  <dcterms:modified xsi:type="dcterms:W3CDTF">2025-05-03T11:26:00Z</dcterms:modified>
</cp:coreProperties>
</file>