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sz w:val="24"/>
          <w:szCs w:val="24"/>
        </w:rPr>
      </w:pPr>
      <w:r>
        <w:rPr>
          <w:rFonts w:cstheme="minorHAnsi"/>
          <w:b/>
          <w:sz w:val="24"/>
          <w:szCs w:val="24"/>
        </w:rPr>
        <w:t>Coro Santa Rita</w:t>
      </w:r>
    </w:p>
    <w:p>
      <w:pPr>
        <w:jc w:val="both"/>
        <w:rPr>
          <w:rFonts w:hint="default" w:ascii="Tahoma" w:hAnsi="Tahoma" w:cs="Tahoma"/>
          <w:color w:val="333333"/>
          <w:sz w:val="15"/>
          <w:szCs w:val="15"/>
          <w:shd w:val="clear" w:color="auto" w:fill="FFFFFF"/>
          <w:lang w:val="es-ES"/>
        </w:rPr>
      </w:pPr>
      <w:r>
        <w:rPr>
          <w:rFonts w:ascii="Tahoma" w:hAnsi="Tahoma" w:cs="Tahoma"/>
          <w:color w:val="333333"/>
          <w:sz w:val="15"/>
          <w:szCs w:val="15"/>
          <w:shd w:val="clear" w:color="auto" w:fill="FFFFFF"/>
        </w:rPr>
        <w:t xml:space="preserve">Fundado </w:t>
      </w:r>
      <w:r>
        <w:rPr>
          <w:rFonts w:hint="default" w:ascii="Tahoma" w:hAnsi="Tahoma" w:cs="Tahoma"/>
          <w:color w:val="333333"/>
          <w:sz w:val="15"/>
          <w:szCs w:val="15"/>
          <w:shd w:val="clear" w:color="auto" w:fill="FFFFFF"/>
          <w:lang w:val="es-ES"/>
        </w:rPr>
        <w:t>el 22 de mayo del</w:t>
      </w:r>
      <w:r>
        <w:rPr>
          <w:rFonts w:ascii="Tahoma" w:hAnsi="Tahoma" w:cs="Tahoma"/>
          <w:color w:val="333333"/>
          <w:sz w:val="15"/>
          <w:szCs w:val="15"/>
          <w:shd w:val="clear" w:color="auto" w:fill="FFFFFF"/>
        </w:rPr>
        <w:t xml:space="preserve"> año 1999, por</w:t>
      </w:r>
      <w:r>
        <w:rPr>
          <w:rFonts w:hint="default" w:ascii="Tahoma" w:hAnsi="Tahoma" w:cs="Tahoma"/>
          <w:color w:val="333333"/>
          <w:sz w:val="15"/>
          <w:szCs w:val="15"/>
          <w:shd w:val="clear" w:color="auto" w:fill="FFFFFF"/>
          <w:lang w:val="es-ES"/>
        </w:rPr>
        <w:t xml:space="preserve"> </w:t>
      </w:r>
      <w:r>
        <w:rPr>
          <w:rFonts w:ascii="Tahoma" w:hAnsi="Tahoma" w:cs="Tahoma"/>
          <w:color w:val="333333"/>
          <w:sz w:val="15"/>
          <w:szCs w:val="15"/>
          <w:shd w:val="clear" w:color="auto" w:fill="FFFFFF"/>
        </w:rPr>
        <w:t>su primera directora</w:t>
      </w:r>
      <w:r>
        <w:rPr>
          <w:rFonts w:hint="default" w:ascii="Tahoma" w:hAnsi="Tahoma" w:cs="Tahoma"/>
          <w:color w:val="333333"/>
          <w:sz w:val="15"/>
          <w:szCs w:val="15"/>
          <w:shd w:val="clear" w:color="auto" w:fill="FFFFFF"/>
          <w:lang w:val="es-ES"/>
        </w:rPr>
        <w:t>,</w:t>
      </w:r>
      <w:r>
        <w:rPr>
          <w:rFonts w:ascii="Tahoma" w:hAnsi="Tahoma" w:cs="Tahoma"/>
          <w:color w:val="333333"/>
          <w:sz w:val="15"/>
          <w:szCs w:val="15"/>
          <w:shd w:val="clear" w:color="auto" w:fill="FFFFFF"/>
        </w:rPr>
        <w:t xml:space="preserve"> Anyolina Díaz. Desde el año 2003 hasta </w:t>
      </w:r>
      <w:r>
        <w:rPr>
          <w:rFonts w:hint="default" w:ascii="Tahoma" w:hAnsi="Tahoma" w:cs="Tahoma"/>
          <w:color w:val="333333"/>
          <w:sz w:val="15"/>
          <w:szCs w:val="15"/>
          <w:shd w:val="clear" w:color="auto" w:fill="FFFFFF"/>
          <w:lang w:val="es-ES"/>
        </w:rPr>
        <w:t>la actualidad</w:t>
      </w:r>
      <w:r>
        <w:rPr>
          <w:rFonts w:ascii="Tahoma" w:hAnsi="Tahoma" w:cs="Tahoma"/>
          <w:color w:val="333333"/>
          <w:sz w:val="15"/>
          <w:szCs w:val="15"/>
          <w:shd w:val="clear" w:color="auto" w:fill="FFFFFF"/>
        </w:rPr>
        <w:t xml:space="preserve">, Fernando Elisaul Rodríguez se ha desempeñado como director </w:t>
      </w:r>
      <w:r>
        <w:rPr>
          <w:rFonts w:hint="default" w:ascii="Tahoma" w:hAnsi="Tahoma" w:cs="Tahoma"/>
          <w:color w:val="333333"/>
          <w:sz w:val="15"/>
          <w:szCs w:val="15"/>
          <w:shd w:val="clear" w:color="auto" w:fill="FFFFFF"/>
          <w:lang w:val="es-ES"/>
        </w:rPr>
        <w:t xml:space="preserve">titular </w:t>
      </w:r>
      <w:r>
        <w:rPr>
          <w:rFonts w:ascii="Tahoma" w:hAnsi="Tahoma" w:cs="Tahoma"/>
          <w:color w:val="333333"/>
          <w:sz w:val="15"/>
          <w:szCs w:val="15"/>
          <w:shd w:val="clear" w:color="auto" w:fill="FFFFFF"/>
        </w:rPr>
        <w:t>del coro</w:t>
      </w:r>
      <w:r>
        <w:rPr>
          <w:rFonts w:hint="default" w:ascii="Tahoma" w:hAnsi="Tahoma" w:cs="Tahoma"/>
          <w:color w:val="333333"/>
          <w:sz w:val="15"/>
          <w:szCs w:val="15"/>
          <w:shd w:val="clear" w:color="auto" w:fill="FFFFFF"/>
          <w:lang w:val="es-ES"/>
        </w:rPr>
        <w:t xml:space="preserve">. </w:t>
      </w:r>
    </w:p>
    <w:p>
      <w:pPr>
        <w:jc w:val="both"/>
        <w:rPr>
          <w:rStyle w:val="5"/>
          <w:rFonts w:ascii="Tahoma" w:hAnsi="Tahoma" w:cs="Tahoma"/>
          <w:color w:val="333333"/>
          <w:sz w:val="15"/>
          <w:szCs w:val="15"/>
          <w:shd w:val="clear" w:color="auto" w:fill="FFFFFF"/>
        </w:rPr>
      </w:pPr>
      <w:bookmarkStart w:id="0" w:name="_GoBack"/>
      <w:bookmarkEnd w:id="0"/>
      <w:r>
        <w:rPr>
          <w:rFonts w:hint="default" w:ascii="Tahoma" w:hAnsi="Tahoma" w:cs="Tahoma"/>
          <w:color w:val="333333"/>
          <w:sz w:val="15"/>
          <w:szCs w:val="15"/>
          <w:shd w:val="clear" w:color="auto" w:fill="FFFFFF"/>
          <w:lang w:val="es-ES"/>
        </w:rPr>
        <w:t xml:space="preserve">Es un coro polifónico </w:t>
      </w:r>
      <w:r>
        <w:rPr>
          <w:rFonts w:ascii="Tahoma" w:hAnsi="Tahoma" w:cs="Tahoma"/>
          <w:color w:val="333333"/>
          <w:sz w:val="15"/>
          <w:szCs w:val="15"/>
          <w:shd w:val="clear" w:color="auto" w:fill="FFFFFF"/>
          <w:lang w:eastAsia="es-ES"/>
        </w:rPr>
        <w:t xml:space="preserve">compuesto por </w:t>
      </w:r>
      <w:r>
        <w:rPr>
          <w:rFonts w:hint="default" w:ascii="Tahoma" w:hAnsi="Tahoma" w:cs="Tahoma"/>
          <w:color w:val="333333"/>
          <w:sz w:val="15"/>
          <w:szCs w:val="15"/>
          <w:shd w:val="clear" w:color="auto" w:fill="FFFFFF"/>
          <w:lang w:val="en-US" w:eastAsia="es-ES"/>
        </w:rPr>
        <w:t>cuatro (</w:t>
      </w:r>
      <w:r>
        <w:rPr>
          <w:rFonts w:ascii="Tahoma" w:hAnsi="Tahoma" w:cs="Tahoma"/>
          <w:color w:val="333333"/>
          <w:sz w:val="15"/>
          <w:szCs w:val="15"/>
          <w:shd w:val="clear" w:color="auto" w:fill="FFFFFF"/>
          <w:lang w:eastAsia="es-ES"/>
        </w:rPr>
        <w:t>4</w:t>
      </w:r>
      <w:r>
        <w:rPr>
          <w:rFonts w:hint="default" w:ascii="Tahoma" w:hAnsi="Tahoma" w:cs="Tahoma"/>
          <w:color w:val="333333"/>
          <w:sz w:val="15"/>
          <w:szCs w:val="15"/>
          <w:shd w:val="clear" w:color="auto" w:fill="FFFFFF"/>
          <w:lang w:val="en-US" w:eastAsia="es-ES"/>
        </w:rPr>
        <w:t>)</w:t>
      </w:r>
      <w:r>
        <w:rPr>
          <w:rFonts w:ascii="Tahoma" w:hAnsi="Tahoma" w:cs="Tahoma"/>
          <w:color w:val="333333"/>
          <w:sz w:val="15"/>
          <w:szCs w:val="15"/>
          <w:shd w:val="clear" w:color="auto" w:fill="FFFFFF"/>
          <w:lang w:eastAsia="es-ES"/>
        </w:rPr>
        <w:t xml:space="preserve"> voces: sopranos, </w:t>
      </w:r>
      <w:r>
        <w:rPr>
          <w:rFonts w:hint="default" w:ascii="Tahoma" w:hAnsi="Tahoma" w:cs="Tahoma"/>
          <w:color w:val="333333"/>
          <w:sz w:val="15"/>
          <w:szCs w:val="15"/>
          <w:shd w:val="clear" w:color="auto" w:fill="FFFFFF"/>
          <w:lang w:val="en-US" w:eastAsia="es-ES"/>
        </w:rPr>
        <w:t>altos</w:t>
      </w:r>
      <w:r>
        <w:rPr>
          <w:rFonts w:ascii="Tahoma" w:hAnsi="Tahoma" w:cs="Tahoma"/>
          <w:color w:val="333333"/>
          <w:sz w:val="15"/>
          <w:szCs w:val="15"/>
          <w:shd w:val="clear" w:color="auto" w:fill="FFFFFF"/>
          <w:lang w:eastAsia="es-ES"/>
        </w:rPr>
        <w:t>, tenores y ba</w:t>
      </w:r>
      <w:r>
        <w:rPr>
          <w:rFonts w:hint="default" w:ascii="Tahoma" w:hAnsi="Tahoma" w:cs="Tahoma"/>
          <w:color w:val="333333"/>
          <w:sz w:val="15"/>
          <w:szCs w:val="15"/>
          <w:shd w:val="clear" w:color="auto" w:fill="FFFFFF"/>
          <w:lang w:val="en-US" w:eastAsia="es-ES"/>
        </w:rPr>
        <w:t>rítonos</w:t>
      </w:r>
      <w:r>
        <w:rPr>
          <w:rFonts w:ascii="Tahoma" w:hAnsi="Tahoma" w:cs="Tahoma"/>
          <w:color w:val="333333"/>
          <w:sz w:val="15"/>
          <w:szCs w:val="15"/>
          <w:shd w:val="clear" w:color="auto" w:fill="FFFFFF"/>
          <w:lang w:eastAsia="es-ES"/>
        </w:rPr>
        <w:t>, siempre acompañado de</w:t>
      </w:r>
      <w:r>
        <w:rPr>
          <w:rFonts w:hint="default" w:ascii="Tahoma" w:hAnsi="Tahoma" w:cs="Tahoma"/>
          <w:color w:val="333333"/>
          <w:sz w:val="15"/>
          <w:szCs w:val="15"/>
          <w:shd w:val="clear" w:color="auto" w:fill="FFFFFF"/>
          <w:lang w:val="en-US" w:eastAsia="es-ES"/>
        </w:rPr>
        <w:t>l cálido sonido de la guitarra acústica</w:t>
      </w:r>
      <w:r>
        <w:rPr>
          <w:rFonts w:ascii="Tahoma" w:hAnsi="Tahoma" w:cs="Tahoma"/>
          <w:color w:val="333333"/>
          <w:sz w:val="15"/>
          <w:szCs w:val="15"/>
          <w:shd w:val="clear" w:color="auto" w:fill="FFFFFF"/>
          <w:lang w:eastAsia="es-ES"/>
        </w:rPr>
        <w:t>.</w:t>
      </w:r>
      <w:r>
        <w:rPr>
          <w:rFonts w:hint="default" w:ascii="Tahoma" w:hAnsi="Tahoma" w:cs="Tahoma"/>
          <w:color w:val="333333"/>
          <w:sz w:val="15"/>
          <w:szCs w:val="15"/>
          <w:shd w:val="clear" w:color="auto" w:fill="FFFFFF"/>
          <w:lang w:val="en-US" w:eastAsia="es-ES"/>
        </w:rPr>
        <w:t xml:space="preserve"> </w:t>
      </w:r>
      <w:r>
        <w:rPr>
          <w:rFonts w:ascii="Tahoma" w:hAnsi="Tahoma" w:cs="Tahoma"/>
          <w:color w:val="333333"/>
          <w:sz w:val="15"/>
          <w:szCs w:val="15"/>
          <w:shd w:val="clear" w:color="auto" w:fill="FFFFFF"/>
        </w:rPr>
        <w:t>El Coro Santa Rita</w:t>
      </w:r>
      <w:r>
        <w:rPr>
          <w:rFonts w:hint="default" w:ascii="Tahoma" w:hAnsi="Tahoma" w:cs="Tahoma"/>
          <w:color w:val="333333"/>
          <w:sz w:val="15"/>
          <w:szCs w:val="15"/>
          <w:shd w:val="clear" w:color="auto" w:fill="FFFFFF"/>
          <w:lang w:val="es-ES"/>
        </w:rPr>
        <w:t xml:space="preserve"> </w:t>
      </w:r>
      <w:r>
        <w:rPr>
          <w:rFonts w:ascii="Tahoma" w:hAnsi="Tahoma" w:cs="Tahoma"/>
          <w:color w:val="333333"/>
          <w:sz w:val="15"/>
          <w:szCs w:val="15"/>
          <w:shd w:val="clear" w:color="auto" w:fill="FFFFFF"/>
        </w:rPr>
        <w:t xml:space="preserve">ha interpretado desde el canto polifónico a Cappella hasta </w:t>
      </w:r>
      <w:r>
        <w:rPr>
          <w:rFonts w:hint="default" w:ascii="Tahoma" w:hAnsi="Tahoma" w:cs="Tahoma"/>
          <w:color w:val="333333"/>
          <w:sz w:val="15"/>
          <w:szCs w:val="15"/>
          <w:shd w:val="clear" w:color="auto" w:fill="FFFFFF"/>
          <w:lang w:val="es-ES"/>
        </w:rPr>
        <w:t>los</w:t>
      </w:r>
      <w:r>
        <w:rPr>
          <w:rFonts w:ascii="Tahoma" w:hAnsi="Tahoma" w:cs="Tahoma"/>
          <w:color w:val="333333"/>
          <w:sz w:val="15"/>
          <w:szCs w:val="15"/>
          <w:shd w:val="clear" w:color="auto" w:fill="FFFFFF"/>
        </w:rPr>
        <w:t xml:space="preserve"> más variados ritmos</w:t>
      </w:r>
      <w:r>
        <w:rPr>
          <w:rFonts w:hint="default" w:ascii="Tahoma" w:hAnsi="Tahoma" w:cs="Tahoma"/>
          <w:color w:val="333333"/>
          <w:sz w:val="15"/>
          <w:szCs w:val="15"/>
          <w:shd w:val="clear" w:color="auto" w:fill="FFFFFF"/>
          <w:lang w:val="es-ES"/>
        </w:rPr>
        <w:t xml:space="preserve"> latinoamericanos</w:t>
      </w:r>
      <w:r>
        <w:rPr>
          <w:rFonts w:ascii="Tahoma" w:hAnsi="Tahoma" w:cs="Tahoma"/>
          <w:color w:val="333333"/>
          <w:sz w:val="15"/>
          <w:szCs w:val="15"/>
          <w:shd w:val="clear" w:color="auto" w:fill="FFFFFF"/>
        </w:rPr>
        <w:t>.</w:t>
      </w:r>
      <w:r>
        <w:rPr>
          <w:rFonts w:hint="default" w:ascii="Tahoma" w:hAnsi="Tahoma" w:cs="Tahoma"/>
          <w:color w:val="333333"/>
          <w:sz w:val="15"/>
          <w:szCs w:val="15"/>
          <w:shd w:val="clear" w:color="auto" w:fill="FFFFFF"/>
          <w:lang w:val="es-ES"/>
        </w:rPr>
        <w:t xml:space="preserve"> </w:t>
      </w:r>
    </w:p>
    <w:p>
      <w:pPr>
        <w:jc w:val="both"/>
        <w:rPr>
          <w:rFonts w:hint="default" w:ascii="Tahoma" w:hAnsi="Tahoma" w:cs="Tahoma"/>
          <w:color w:val="333333"/>
          <w:sz w:val="15"/>
          <w:szCs w:val="15"/>
          <w:shd w:val="clear" w:color="auto" w:fill="FFFFFF"/>
          <w:lang w:val="es-ES"/>
        </w:rPr>
      </w:pPr>
      <w:r>
        <w:rPr>
          <w:rFonts w:hint="default" w:ascii="Tahoma" w:hAnsi="Tahoma" w:cs="Tahoma"/>
          <w:color w:val="333333"/>
          <w:sz w:val="15"/>
          <w:szCs w:val="15"/>
          <w:shd w:val="clear" w:color="auto" w:fill="FFFFFF"/>
          <w:lang w:val="es-ES"/>
        </w:rPr>
        <w:t>Desde su fundación, esta institución es la que ha tenido a su cargo</w:t>
      </w:r>
      <w:r>
        <w:rPr>
          <w:rFonts w:ascii="Tahoma" w:hAnsi="Tahoma" w:cs="Tahoma"/>
          <w:color w:val="333333"/>
          <w:sz w:val="15"/>
          <w:szCs w:val="15"/>
          <w:shd w:val="clear" w:color="auto" w:fill="FFFFFF"/>
        </w:rPr>
        <w:t xml:space="preserve"> </w:t>
      </w:r>
      <w:r>
        <w:rPr>
          <w:rFonts w:hint="default" w:ascii="Tahoma" w:hAnsi="Tahoma" w:cs="Tahoma"/>
          <w:color w:val="333333"/>
          <w:sz w:val="15"/>
          <w:szCs w:val="15"/>
          <w:shd w:val="clear" w:color="auto" w:fill="FFFFFF"/>
          <w:lang w:val="es-ES"/>
        </w:rPr>
        <w:t>el</w:t>
      </w:r>
      <w:r>
        <w:rPr>
          <w:rFonts w:ascii="Tahoma" w:hAnsi="Tahoma" w:cs="Tahoma"/>
          <w:color w:val="333333"/>
          <w:sz w:val="15"/>
          <w:szCs w:val="15"/>
          <w:shd w:val="clear" w:color="auto" w:fill="FFFFFF"/>
        </w:rPr>
        <w:t xml:space="preserve"> servicio </w:t>
      </w:r>
      <w:r>
        <w:rPr>
          <w:rFonts w:hint="default" w:ascii="Tahoma" w:hAnsi="Tahoma" w:cs="Tahoma"/>
          <w:color w:val="333333"/>
          <w:sz w:val="15"/>
          <w:szCs w:val="15"/>
          <w:shd w:val="clear" w:color="auto" w:fill="FFFFFF"/>
          <w:lang w:val="es-ES"/>
        </w:rPr>
        <w:t>del canto litúrgico en la Gruta</w:t>
      </w:r>
      <w:r>
        <w:rPr>
          <w:rFonts w:ascii="Tahoma" w:hAnsi="Tahoma" w:cs="Tahoma"/>
          <w:color w:val="333333"/>
          <w:sz w:val="15"/>
          <w:szCs w:val="15"/>
          <w:shd w:val="clear" w:color="auto" w:fill="FFFFFF"/>
        </w:rPr>
        <w:t xml:space="preserve"> de Santa Rita</w:t>
      </w:r>
      <w:r>
        <w:rPr>
          <w:rFonts w:hint="default" w:ascii="Tahoma" w:hAnsi="Tahoma" w:cs="Tahoma"/>
          <w:color w:val="333333"/>
          <w:sz w:val="15"/>
          <w:szCs w:val="15"/>
          <w:shd w:val="clear" w:color="auto" w:fill="FFFFFF"/>
          <w:lang w:val="es-ES"/>
        </w:rPr>
        <w:t xml:space="preserve">, con sede en Gurabo, Santiago de los Caballeros, República Dominicana. </w:t>
      </w:r>
      <w:r>
        <w:rPr>
          <w:rFonts w:hint="default" w:ascii="Tahoma" w:hAnsi="Tahoma" w:cs="Tahoma"/>
          <w:color w:val="333333"/>
          <w:sz w:val="15"/>
          <w:szCs w:val="15"/>
          <w:shd w:val="clear" w:color="auto" w:fill="FFFFFF"/>
          <w:lang w:val="en-US" w:eastAsia="es-ES"/>
        </w:rPr>
        <w:t>Esta coral, ha visitado varias parroquias de la ciudad de Santiago de los Caballeros, incluyendo a su Catedral Metropolitana. También h</w:t>
      </w:r>
      <w:r>
        <w:rPr>
          <w:rFonts w:ascii="Tahoma" w:hAnsi="Tahoma" w:cs="Tahoma"/>
          <w:color w:val="333333"/>
          <w:sz w:val="15"/>
          <w:szCs w:val="15"/>
          <w:shd w:val="clear" w:color="auto" w:fill="FFFFFF"/>
          <w:lang w:eastAsia="es-ES"/>
        </w:rPr>
        <w:t>a</w:t>
      </w:r>
      <w:r>
        <w:rPr>
          <w:rFonts w:hint="default" w:ascii="Tahoma" w:hAnsi="Tahoma" w:cs="Tahoma"/>
          <w:color w:val="333333"/>
          <w:sz w:val="15"/>
          <w:szCs w:val="15"/>
          <w:shd w:val="clear" w:color="auto" w:fill="FFFFFF"/>
          <w:lang w:val="en-US" w:eastAsia="es-ES"/>
        </w:rPr>
        <w:t xml:space="preserve"> </w:t>
      </w:r>
      <w:r>
        <w:rPr>
          <w:rFonts w:ascii="Tahoma" w:hAnsi="Tahoma" w:cs="Tahoma"/>
          <w:color w:val="333333"/>
          <w:sz w:val="15"/>
          <w:szCs w:val="15"/>
          <w:shd w:val="clear" w:color="auto" w:fill="FFFFFF"/>
          <w:lang w:eastAsia="es-ES"/>
        </w:rPr>
        <w:t>entonado sus voces</w:t>
      </w:r>
      <w:r>
        <w:rPr>
          <w:rFonts w:hint="default" w:ascii="Tahoma" w:hAnsi="Tahoma" w:cs="Tahoma"/>
          <w:color w:val="333333"/>
          <w:sz w:val="15"/>
          <w:szCs w:val="15"/>
          <w:shd w:val="clear" w:color="auto" w:fill="FFFFFF"/>
          <w:lang w:val="en-US" w:eastAsia="es-ES"/>
        </w:rPr>
        <w:t xml:space="preserve"> en distintos escenarios de la geografía nacional, entre los que se destacan</w:t>
      </w:r>
      <w:r>
        <w:rPr>
          <w:rFonts w:ascii="Tahoma" w:hAnsi="Tahoma" w:cs="Tahoma"/>
          <w:color w:val="333333"/>
          <w:sz w:val="15"/>
          <w:szCs w:val="15"/>
          <w:shd w:val="clear" w:color="auto" w:fill="FFFFFF"/>
        </w:rPr>
        <w:t xml:space="preserve"> los pueblos de La Vega, Villa Vázquez (Monte Cristi), Jánico, </w:t>
      </w:r>
      <w:r>
        <w:rPr>
          <w:rFonts w:hint="default" w:ascii="Tahoma" w:hAnsi="Tahoma" w:cs="Tahoma"/>
          <w:color w:val="333333"/>
          <w:sz w:val="15"/>
          <w:szCs w:val="15"/>
          <w:shd w:val="clear" w:color="auto" w:fill="FFFFFF"/>
          <w:lang w:val="es-ES"/>
        </w:rPr>
        <w:t>Moca, Licey, Hato del Yaque, entre otros.</w:t>
      </w:r>
    </w:p>
    <w:p>
      <w:pPr>
        <w:jc w:val="both"/>
        <w:rPr>
          <w:rFonts w:ascii="Tahoma" w:hAnsi="Tahoma" w:cs="Tahoma"/>
          <w:color w:val="333333"/>
          <w:sz w:val="15"/>
          <w:szCs w:val="15"/>
          <w:shd w:val="clear" w:color="auto" w:fill="FFFFFF"/>
        </w:rPr>
      </w:pPr>
      <w:r>
        <w:rPr>
          <w:rFonts w:ascii="Tahoma" w:hAnsi="Tahoma" w:cs="Tahoma"/>
          <w:color w:val="333333"/>
          <w:sz w:val="15"/>
          <w:szCs w:val="15"/>
          <w:shd w:val="clear" w:color="auto" w:fill="FFFFFF"/>
        </w:rPr>
        <w:t>Ha participado en varios conciertos de La Natividad del Señor y Concierto a las Madres, en 2008 y 2009 junto a los demás coros de la parroquia. El 13 de agosto de 2010, el Coro Santa Rita presentó el concierto que llevó por nombre “Melodías del Recuerdo… La Música de Hoy, Ayer y Siempre” a beneficio de la amplificación de la comunidad de Santa Rita.</w:t>
      </w:r>
      <w:r>
        <w:rPr>
          <w:rFonts w:ascii="Tahoma" w:hAnsi="Tahoma" w:cs="Tahoma"/>
          <w:color w:val="333333"/>
          <w:sz w:val="15"/>
          <w:szCs w:val="15"/>
        </w:rPr>
        <w:br w:type="textWrapping"/>
      </w:r>
      <w:r>
        <w:rPr>
          <w:rFonts w:ascii="Tahoma" w:hAnsi="Tahoma" w:cs="Tahoma"/>
          <w:color w:val="333333"/>
          <w:sz w:val="15"/>
          <w:szCs w:val="15"/>
        </w:rPr>
        <w:br w:type="textWrapping"/>
      </w:r>
      <w:r>
        <w:rPr>
          <w:rFonts w:ascii="Tahoma" w:hAnsi="Tahoma" w:cs="Tahoma"/>
          <w:color w:val="333333"/>
          <w:sz w:val="15"/>
          <w:szCs w:val="15"/>
          <w:shd w:val="clear" w:color="auto" w:fill="FFFFFF"/>
        </w:rPr>
        <w:t>Damos gracias a nuestro Señor Jesucristo, quien ha derramado su bendición en todos sus integrantes y por permitir que este coro persista en su ministerio.</w:t>
      </w:r>
    </w:p>
    <w:p>
      <w:pPr>
        <w:jc w:val="both"/>
        <w:rPr>
          <w:rFonts w:cstheme="minorHAnsi"/>
          <w:b/>
          <w:sz w:val="24"/>
          <w:szCs w:val="24"/>
          <w:u w:val="single"/>
        </w:rPr>
      </w:pPr>
      <w:r>
        <w:rPr>
          <w:rFonts w:cstheme="minorHAnsi"/>
          <w:b/>
          <w:sz w:val="24"/>
          <w:szCs w:val="24"/>
          <w:u w:val="single"/>
          <w:lang w:val="es-ES" w:eastAsia="es-ES"/>
        </w:rPr>
        <w:drawing>
          <wp:anchor distT="0" distB="0" distL="114300" distR="114300" simplePos="0" relativeHeight="251659264" behindDoc="0" locked="0" layoutInCell="1" allowOverlap="1">
            <wp:simplePos x="0" y="0"/>
            <wp:positionH relativeFrom="column">
              <wp:posOffset>697230</wp:posOffset>
            </wp:positionH>
            <wp:positionV relativeFrom="paragraph">
              <wp:posOffset>331470</wp:posOffset>
            </wp:positionV>
            <wp:extent cx="4227195" cy="2250440"/>
            <wp:effectExtent l="19050" t="0" r="1905" b="0"/>
            <wp:wrapSquare wrapText="bothSides"/>
            <wp:docPr id="912" name="Picture 912" descr="C:\Users\Fernando Elisaúl\Pictures\Santa Rita Choir\Fotos para Brochure\touch up quir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Picture 912" descr="C:\Users\Fernando Elisaúl\Pictures\Santa Rita Choir\Fotos para Brochure\touch up quireA.jpg"/>
                    <pic:cNvPicPr>
                      <a:picLocks noChangeAspect="1" noChangeArrowheads="1"/>
                    </pic:cNvPicPr>
                  </pic:nvPicPr>
                  <pic:blipFill>
                    <a:blip r:embed="rId6" cstate="print">
                      <a:extLst>
                        <a:ext uri="{28A0092B-C50C-407E-A947-70E740481C1C}">
                          <a14:useLocalDpi xmlns:a14="http://schemas.microsoft.com/office/drawing/2010/main" val="0"/>
                        </a:ext>
                      </a:extLst>
                    </a:blip>
                    <a:srcRect t="28970"/>
                    <a:stretch>
                      <a:fillRect/>
                    </a:stretch>
                  </pic:blipFill>
                  <pic:spPr>
                    <a:xfrm>
                      <a:off x="0" y="0"/>
                      <a:ext cx="4227195" cy="2250440"/>
                    </a:xfrm>
                    <a:prstGeom prst="rect">
                      <a:avLst/>
                    </a:prstGeom>
                    <a:ln>
                      <a:noFill/>
                    </a:ln>
                    <a:effectLst>
                      <a:softEdge rad="112500"/>
                    </a:effectLst>
                  </pic:spPr>
                </pic:pic>
              </a:graphicData>
            </a:graphic>
          </wp:anchor>
        </w:drawing>
      </w:r>
    </w:p>
    <w:p>
      <w:pPr>
        <w:jc w:val="both"/>
        <w:rPr>
          <w:rFonts w:cstheme="minorHAnsi"/>
          <w:b/>
          <w:sz w:val="24"/>
          <w:szCs w:val="24"/>
          <w:u w:val="single"/>
        </w:rPr>
      </w:pPr>
    </w:p>
    <w:p>
      <w:pPr>
        <w:jc w:val="both"/>
        <w:rPr>
          <w:rFonts w:cstheme="minorHAnsi"/>
          <w:b/>
          <w:sz w:val="24"/>
          <w:szCs w:val="24"/>
          <w:u w:val="single"/>
        </w:rPr>
      </w:pPr>
    </w:p>
    <w:p>
      <w:pPr>
        <w:jc w:val="both"/>
        <w:rPr>
          <w:rFonts w:cstheme="minorHAnsi"/>
          <w:b/>
          <w:sz w:val="24"/>
          <w:szCs w:val="24"/>
          <w:u w:val="single"/>
        </w:rPr>
      </w:pPr>
    </w:p>
    <w:p>
      <w:pPr>
        <w:jc w:val="both"/>
        <w:rPr>
          <w:rFonts w:cstheme="minorHAnsi"/>
          <w:b/>
          <w:sz w:val="24"/>
          <w:szCs w:val="24"/>
          <w:u w:val="single"/>
        </w:rPr>
      </w:pPr>
    </w:p>
    <w:p>
      <w:pPr>
        <w:jc w:val="both"/>
        <w:rPr>
          <w:rFonts w:cstheme="minorHAnsi"/>
          <w:b/>
          <w:sz w:val="24"/>
          <w:szCs w:val="24"/>
          <w:u w:val="single"/>
        </w:rPr>
      </w:pPr>
    </w:p>
    <w:p>
      <w:pPr>
        <w:jc w:val="both"/>
        <w:rPr>
          <w:rFonts w:cstheme="minorHAnsi"/>
          <w:b/>
          <w:sz w:val="24"/>
          <w:szCs w:val="24"/>
          <w:u w:val="single"/>
        </w:rPr>
      </w:pPr>
    </w:p>
    <w:p>
      <w:pPr>
        <w:rPr>
          <w:rFonts w:cstheme="minorHAnsi"/>
          <w:b/>
          <w:sz w:val="24"/>
          <w:szCs w:val="24"/>
          <w:u w:val="single"/>
        </w:rPr>
      </w:pPr>
      <w:r>
        <w:rPr>
          <w:rFonts w:cstheme="minorHAnsi"/>
          <w:b/>
          <w:sz w:val="24"/>
          <w:szCs w:val="24"/>
          <w:u w:val="single"/>
        </w:rPr>
        <w:br w:type="page"/>
      </w:r>
    </w:p>
    <w:p>
      <w:pPr>
        <w:jc w:val="center"/>
        <w:rPr>
          <w:rFonts w:cstheme="minorHAnsi"/>
          <w:b/>
          <w:sz w:val="24"/>
          <w:szCs w:val="24"/>
        </w:rPr>
      </w:pPr>
      <w:r>
        <w:rPr>
          <w:rFonts w:cstheme="minorHAnsi"/>
          <w:b/>
          <w:sz w:val="24"/>
          <w:szCs w:val="24"/>
        </w:rPr>
        <w:t>Integrantes</w:t>
      </w:r>
    </w:p>
    <w:p>
      <w:pPr>
        <w:jc w:val="both"/>
        <w:rPr>
          <w:rFonts w:cstheme="minorHAnsi"/>
          <w:b/>
          <w:sz w:val="24"/>
          <w:szCs w:val="24"/>
          <w:u w:val="single"/>
        </w:rPr>
      </w:pPr>
      <w:r>
        <w:rPr>
          <w:rFonts w:cstheme="minorHAnsi"/>
          <w:b/>
          <w:sz w:val="24"/>
          <w:szCs w:val="24"/>
          <w:u w:val="single"/>
        </w:rPr>
        <w:t>Cantores:</w:t>
      </w:r>
    </w:p>
    <w:p>
      <w:pPr>
        <w:jc w:val="both"/>
        <w:rPr>
          <w:rFonts w:cstheme="minorHAnsi"/>
          <w:b/>
          <w:i/>
          <w:sz w:val="24"/>
          <w:szCs w:val="24"/>
        </w:rPr>
      </w:pPr>
      <w:r>
        <w:rPr>
          <w:rFonts w:cstheme="minorHAnsi"/>
          <w:b/>
          <w:i/>
          <w:sz w:val="24"/>
          <w:szCs w:val="24"/>
        </w:rPr>
        <w:t>Sopranos:</w:t>
      </w:r>
    </w:p>
    <w:p>
      <w:pPr>
        <w:pStyle w:val="4"/>
        <w:numPr>
          <w:ilvl w:val="0"/>
          <w:numId w:val="1"/>
        </w:numPr>
        <w:jc w:val="both"/>
        <w:rPr>
          <w:rFonts w:cstheme="minorHAnsi"/>
          <w:sz w:val="24"/>
          <w:szCs w:val="24"/>
        </w:rPr>
      </w:pPr>
      <w:r>
        <w:rPr>
          <w:rFonts w:cstheme="minorHAnsi"/>
          <w:sz w:val="24"/>
          <w:szCs w:val="24"/>
          <w:u w:val="single"/>
        </w:rPr>
        <w:t>Altagracia Díaz:</w:t>
      </w:r>
      <w:r>
        <w:rPr>
          <w:rFonts w:cstheme="minorHAnsi"/>
          <w:sz w:val="24"/>
          <w:szCs w:val="24"/>
        </w:rPr>
        <w:t xml:space="preserve"> </w:t>
      </w:r>
    </w:p>
    <w:p>
      <w:pPr>
        <w:pStyle w:val="4"/>
        <w:jc w:val="both"/>
        <w:rPr>
          <w:rFonts w:cstheme="minorHAnsi"/>
          <w:sz w:val="24"/>
          <w:szCs w:val="24"/>
        </w:rPr>
      </w:pPr>
      <w:r>
        <w:rPr>
          <w:rFonts w:cstheme="minorHAnsi"/>
          <w:sz w:val="24"/>
          <w:szCs w:val="24"/>
        </w:rPr>
        <w:t xml:space="preserve">Además de ser integrante del Coro Santa Rita, es miembro activa del Coro Parroquial San Bartolomé. También formó parte del Orfeón de Santiago y del Coro Arquidiocesano de Santiago. Ha cantado en varios conciertos. Conjuntamente al Coro Arquidiocesano y con otras 100 voces más, canto en la misa que presidió el Papa Juan Pablo II, en el año 1992 y ha tenido el privilegio de interpretar solos en numerosas actividades de diversas índoles. </w:t>
      </w:r>
    </w:p>
    <w:p>
      <w:pPr>
        <w:pStyle w:val="4"/>
        <w:numPr>
          <w:ilvl w:val="0"/>
          <w:numId w:val="1"/>
        </w:numPr>
        <w:jc w:val="both"/>
        <w:rPr>
          <w:rFonts w:cstheme="minorHAnsi"/>
          <w:sz w:val="24"/>
          <w:szCs w:val="24"/>
          <w:u w:val="single"/>
        </w:rPr>
      </w:pPr>
      <w:r>
        <w:rPr>
          <w:rFonts w:cstheme="minorHAnsi"/>
          <w:sz w:val="24"/>
          <w:szCs w:val="24"/>
          <w:u w:val="single"/>
        </w:rPr>
        <w:t xml:space="preserve">Yosamiris Rodríguez: </w:t>
      </w:r>
    </w:p>
    <w:p>
      <w:pPr>
        <w:pStyle w:val="4"/>
        <w:jc w:val="both"/>
        <w:rPr>
          <w:rFonts w:cstheme="minorHAnsi"/>
          <w:sz w:val="24"/>
          <w:szCs w:val="24"/>
        </w:rPr>
      </w:pPr>
      <w:r>
        <w:rPr>
          <w:rFonts w:cstheme="minorHAnsi"/>
          <w:sz w:val="24"/>
          <w:szCs w:val="24"/>
        </w:rPr>
        <w:t>Integrante del Coro Santa Rita y colaboradora del Coro Parroquial San Bartolomé en el canto.</w:t>
      </w:r>
    </w:p>
    <w:p>
      <w:pPr>
        <w:pStyle w:val="4"/>
        <w:numPr>
          <w:ilvl w:val="0"/>
          <w:numId w:val="1"/>
        </w:numPr>
        <w:jc w:val="both"/>
        <w:rPr>
          <w:rFonts w:cstheme="minorHAnsi"/>
          <w:sz w:val="24"/>
          <w:szCs w:val="24"/>
          <w:u w:val="single"/>
        </w:rPr>
      </w:pPr>
      <w:r>
        <w:rPr>
          <w:rFonts w:cstheme="minorHAnsi"/>
          <w:sz w:val="24"/>
          <w:szCs w:val="24"/>
          <w:u w:val="single"/>
        </w:rPr>
        <w:t xml:space="preserve">Julissa Méndez: </w:t>
      </w:r>
    </w:p>
    <w:p>
      <w:pPr>
        <w:pStyle w:val="4"/>
        <w:jc w:val="both"/>
        <w:rPr>
          <w:rFonts w:cstheme="minorHAnsi"/>
          <w:sz w:val="24"/>
          <w:szCs w:val="24"/>
        </w:rPr>
      </w:pPr>
      <w:r>
        <w:rPr>
          <w:rFonts w:cstheme="minorHAnsi"/>
          <w:sz w:val="24"/>
          <w:szCs w:val="24"/>
        </w:rPr>
        <w:t>Integrante del Coro Santa Rita y colaboradora del Coro Parroquial San Bartolomé en el canto.</w:t>
      </w:r>
    </w:p>
    <w:p>
      <w:pPr>
        <w:pStyle w:val="4"/>
        <w:numPr>
          <w:ilvl w:val="0"/>
          <w:numId w:val="1"/>
        </w:numPr>
        <w:jc w:val="both"/>
        <w:rPr>
          <w:rFonts w:cstheme="minorHAnsi"/>
          <w:sz w:val="24"/>
          <w:szCs w:val="24"/>
          <w:u w:val="single"/>
        </w:rPr>
      </w:pPr>
      <w:r>
        <w:rPr>
          <w:rFonts w:cstheme="minorHAnsi"/>
          <w:sz w:val="24"/>
          <w:szCs w:val="24"/>
          <w:u w:val="single"/>
        </w:rPr>
        <w:t xml:space="preserve">Angélica A. Peña: </w:t>
      </w:r>
    </w:p>
    <w:p>
      <w:pPr>
        <w:pStyle w:val="4"/>
        <w:jc w:val="both"/>
        <w:rPr>
          <w:rFonts w:cstheme="minorHAnsi"/>
          <w:sz w:val="24"/>
          <w:szCs w:val="24"/>
        </w:rPr>
      </w:pPr>
      <w:r>
        <w:rPr>
          <w:rFonts w:cstheme="minorHAnsi"/>
          <w:sz w:val="24"/>
          <w:szCs w:val="24"/>
        </w:rPr>
        <w:t>Integrante del Coro Santa Rita y colaboradora del Coro Parroquial San Bartolomé en el canto.</w:t>
      </w:r>
    </w:p>
    <w:p>
      <w:pPr>
        <w:jc w:val="both"/>
        <w:rPr>
          <w:rFonts w:cstheme="minorHAnsi"/>
          <w:b/>
          <w:i/>
          <w:sz w:val="24"/>
          <w:szCs w:val="24"/>
        </w:rPr>
      </w:pPr>
      <w:r>
        <w:rPr>
          <w:rFonts w:cstheme="minorHAnsi"/>
          <w:b/>
          <w:i/>
          <w:sz w:val="24"/>
          <w:szCs w:val="24"/>
        </w:rPr>
        <w:t>Altos:</w:t>
      </w:r>
    </w:p>
    <w:p>
      <w:pPr>
        <w:pStyle w:val="4"/>
        <w:numPr>
          <w:ilvl w:val="0"/>
          <w:numId w:val="1"/>
        </w:numPr>
        <w:jc w:val="both"/>
        <w:rPr>
          <w:rFonts w:cstheme="minorHAnsi"/>
          <w:sz w:val="24"/>
          <w:szCs w:val="24"/>
          <w:u w:val="single"/>
        </w:rPr>
      </w:pPr>
      <w:r>
        <w:rPr>
          <w:rFonts w:cstheme="minorHAnsi"/>
          <w:sz w:val="24"/>
          <w:szCs w:val="24"/>
          <w:u w:val="single"/>
        </w:rPr>
        <w:t>Yoseirys Rodríguez:</w:t>
      </w:r>
    </w:p>
    <w:p>
      <w:pPr>
        <w:pStyle w:val="4"/>
        <w:jc w:val="both"/>
        <w:rPr>
          <w:rFonts w:cstheme="minorHAnsi"/>
          <w:sz w:val="24"/>
          <w:szCs w:val="24"/>
        </w:rPr>
      </w:pPr>
      <w:r>
        <w:rPr>
          <w:rFonts w:cstheme="minorHAnsi"/>
          <w:sz w:val="24"/>
          <w:szCs w:val="24"/>
        </w:rPr>
        <w:t>Integrante del Coro Santa Rita y colaboradora del Coro Parroquial San Bartolomé en el canto.</w:t>
      </w:r>
    </w:p>
    <w:p>
      <w:pPr>
        <w:pStyle w:val="4"/>
        <w:numPr>
          <w:ilvl w:val="0"/>
          <w:numId w:val="1"/>
        </w:numPr>
        <w:jc w:val="both"/>
        <w:rPr>
          <w:rFonts w:cstheme="minorHAnsi"/>
          <w:sz w:val="24"/>
          <w:szCs w:val="24"/>
          <w:u w:val="single"/>
        </w:rPr>
      </w:pPr>
      <w:r>
        <w:rPr>
          <w:rFonts w:cstheme="minorHAnsi"/>
          <w:sz w:val="24"/>
          <w:szCs w:val="24"/>
          <w:u w:val="single"/>
        </w:rPr>
        <w:t>Ibanny Rodríguez:</w:t>
      </w:r>
    </w:p>
    <w:p>
      <w:pPr>
        <w:pStyle w:val="4"/>
        <w:jc w:val="both"/>
        <w:rPr>
          <w:rFonts w:cstheme="minorHAnsi"/>
          <w:sz w:val="24"/>
          <w:szCs w:val="24"/>
        </w:rPr>
      </w:pPr>
      <w:r>
        <w:rPr>
          <w:rFonts w:cstheme="minorHAnsi"/>
          <w:sz w:val="24"/>
          <w:szCs w:val="24"/>
        </w:rPr>
        <w:t>Integrante del Coro Santa Rita y colaboradora del Coro Parroquial San Bartolomé en el canto.</w:t>
      </w:r>
    </w:p>
    <w:p>
      <w:pPr>
        <w:pStyle w:val="4"/>
        <w:numPr>
          <w:ilvl w:val="0"/>
          <w:numId w:val="1"/>
        </w:numPr>
        <w:jc w:val="both"/>
        <w:rPr>
          <w:rFonts w:cstheme="minorHAnsi"/>
          <w:sz w:val="24"/>
          <w:szCs w:val="24"/>
          <w:u w:val="single"/>
        </w:rPr>
      </w:pPr>
      <w:r>
        <w:rPr>
          <w:rFonts w:cstheme="minorHAnsi"/>
          <w:sz w:val="24"/>
          <w:szCs w:val="24"/>
          <w:u w:val="single"/>
        </w:rPr>
        <w:t>Albania Cruz:</w:t>
      </w:r>
    </w:p>
    <w:p>
      <w:pPr>
        <w:pStyle w:val="4"/>
        <w:jc w:val="both"/>
        <w:rPr>
          <w:rFonts w:cstheme="minorHAnsi"/>
          <w:sz w:val="24"/>
          <w:szCs w:val="24"/>
        </w:rPr>
      </w:pPr>
      <w:r>
        <w:rPr>
          <w:rFonts w:cstheme="minorHAnsi"/>
          <w:sz w:val="24"/>
          <w:szCs w:val="24"/>
        </w:rPr>
        <w:t>Integrante del Coro Santa Rita y colaboradora del Coro Parroquial San Bartolomé en el canto. También formo parte del Coro Parroquial Sagrado Corazón de Jesús.</w:t>
      </w:r>
    </w:p>
    <w:p>
      <w:pPr>
        <w:jc w:val="both"/>
        <w:rPr>
          <w:rFonts w:cstheme="minorHAnsi"/>
          <w:b/>
          <w:i/>
          <w:sz w:val="24"/>
          <w:szCs w:val="24"/>
        </w:rPr>
      </w:pPr>
      <w:r>
        <w:rPr>
          <w:rFonts w:cstheme="minorHAnsi"/>
          <w:b/>
          <w:i/>
          <w:sz w:val="24"/>
          <w:szCs w:val="24"/>
        </w:rPr>
        <w:t>Barítonos:</w:t>
      </w:r>
    </w:p>
    <w:p>
      <w:pPr>
        <w:pStyle w:val="4"/>
        <w:numPr>
          <w:ilvl w:val="0"/>
          <w:numId w:val="1"/>
        </w:numPr>
        <w:jc w:val="both"/>
        <w:rPr>
          <w:rFonts w:cstheme="minorHAnsi"/>
          <w:sz w:val="24"/>
          <w:szCs w:val="24"/>
          <w:u w:val="single"/>
        </w:rPr>
      </w:pPr>
      <w:r>
        <w:rPr>
          <w:rFonts w:cstheme="minorHAnsi"/>
          <w:sz w:val="24"/>
          <w:szCs w:val="24"/>
          <w:u w:val="single"/>
        </w:rPr>
        <w:t>Fernando Elisaul Rodríguez:</w:t>
      </w:r>
    </w:p>
    <w:p>
      <w:pPr>
        <w:pStyle w:val="4"/>
        <w:jc w:val="both"/>
        <w:rPr>
          <w:rFonts w:cstheme="minorHAnsi"/>
          <w:sz w:val="24"/>
          <w:szCs w:val="24"/>
        </w:rPr>
      </w:pPr>
      <w:r>
        <w:rPr>
          <w:rFonts w:cstheme="minorHAnsi"/>
          <w:sz w:val="24"/>
          <w:szCs w:val="24"/>
        </w:rPr>
        <w:t>Integrante del Coro Santa Rita y colaborador del Coro Parroquial San Bartolomé, tanto en el canto como en la guitarra clásica.</w:t>
      </w:r>
    </w:p>
    <w:p>
      <w:pPr>
        <w:pStyle w:val="4"/>
        <w:jc w:val="both"/>
        <w:rPr>
          <w:rFonts w:cstheme="minorHAnsi"/>
          <w:sz w:val="24"/>
          <w:szCs w:val="24"/>
        </w:rPr>
      </w:pPr>
    </w:p>
    <w:p>
      <w:pPr>
        <w:pStyle w:val="4"/>
        <w:numPr>
          <w:ilvl w:val="0"/>
          <w:numId w:val="1"/>
        </w:numPr>
        <w:jc w:val="both"/>
        <w:rPr>
          <w:rFonts w:cstheme="minorHAnsi"/>
          <w:sz w:val="24"/>
          <w:szCs w:val="24"/>
          <w:u w:val="single"/>
        </w:rPr>
      </w:pPr>
      <w:r>
        <w:rPr>
          <w:rFonts w:cstheme="minorHAnsi"/>
          <w:sz w:val="24"/>
          <w:szCs w:val="24"/>
          <w:u w:val="single"/>
        </w:rPr>
        <w:t xml:space="preserve">Rafael A. Rodríguez (Chino): </w:t>
      </w:r>
    </w:p>
    <w:p>
      <w:pPr>
        <w:pStyle w:val="4"/>
        <w:jc w:val="both"/>
        <w:rPr>
          <w:rFonts w:cstheme="minorHAnsi"/>
          <w:sz w:val="24"/>
          <w:szCs w:val="24"/>
        </w:rPr>
      </w:pPr>
      <w:r>
        <w:rPr>
          <w:rFonts w:cstheme="minorHAnsi"/>
          <w:sz w:val="24"/>
          <w:szCs w:val="24"/>
        </w:rPr>
        <w:t>Es miembro del Coro Santa Rita y colaborador del Coro Parroquial San Bartolomé, en ambos Coros actúa como cantor y percusionista. Fue integrante del Orfeón de Santiago, prestigiosa agrupación coral a capella fundada por el padre César Hilario. En dicha institución tuvo el privilegio de cantar en muchas actividades y conciertos realizados dentro y fuera del país.</w:t>
      </w:r>
    </w:p>
    <w:p>
      <w:pPr>
        <w:jc w:val="both"/>
        <w:rPr>
          <w:rFonts w:cstheme="minorHAnsi"/>
          <w:b/>
          <w:sz w:val="24"/>
          <w:szCs w:val="24"/>
        </w:rPr>
      </w:pPr>
      <w:r>
        <w:rPr>
          <w:rFonts w:cstheme="minorHAnsi"/>
          <w:b/>
          <w:sz w:val="24"/>
          <w:szCs w:val="24"/>
        </w:rPr>
        <w:t>Músicos:</w:t>
      </w:r>
    </w:p>
    <w:p>
      <w:pPr>
        <w:pStyle w:val="4"/>
        <w:numPr>
          <w:ilvl w:val="0"/>
          <w:numId w:val="1"/>
        </w:numPr>
        <w:jc w:val="both"/>
        <w:rPr>
          <w:rFonts w:cstheme="minorHAnsi"/>
          <w:sz w:val="24"/>
          <w:szCs w:val="24"/>
        </w:rPr>
      </w:pPr>
      <w:r>
        <w:rPr>
          <w:rFonts w:cstheme="minorHAnsi"/>
          <w:sz w:val="24"/>
          <w:szCs w:val="24"/>
          <w:u w:val="single"/>
        </w:rPr>
        <w:t>Fernando Elisaul Rodríguez:</w:t>
      </w:r>
      <w:r>
        <w:rPr>
          <w:rFonts w:cstheme="minorHAnsi"/>
          <w:sz w:val="24"/>
          <w:szCs w:val="24"/>
        </w:rPr>
        <w:t xml:space="preserve"> Guitarra </w:t>
      </w:r>
      <w:r>
        <w:rPr>
          <w:rFonts w:hint="default" w:cstheme="minorHAnsi"/>
          <w:sz w:val="24"/>
          <w:szCs w:val="24"/>
          <w:lang w:val="es-ES"/>
        </w:rPr>
        <w:t>Acústica</w:t>
      </w:r>
    </w:p>
    <w:p>
      <w:pPr>
        <w:jc w:val="both"/>
        <w:rPr>
          <w:rFonts w:cstheme="minorHAnsi"/>
          <w:sz w:val="24"/>
          <w:szCs w:val="24"/>
        </w:rPr>
      </w:pPr>
    </w:p>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DC3EEC"/>
    <w:multiLevelType w:val="multilevel"/>
    <w:tmpl w:val="07DC3EEC"/>
    <w:lvl w:ilvl="0" w:tentative="0">
      <w:start w:val="0"/>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D74834"/>
    <w:rsid w:val="001E3B5B"/>
    <w:rsid w:val="00D74834"/>
    <w:rsid w:val="1030332C"/>
    <w:rsid w:val="10702D9E"/>
    <w:rsid w:val="3DE74A27"/>
    <w:rsid w:val="49364AD6"/>
    <w:rsid w:val="63BA4DC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s-DO" w:eastAsia="es-DO"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customStyle="1" w:styleId="5">
    <w:name w:val="apple-converted-space"/>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530</Words>
  <Characters>2920</Characters>
  <Lines>24</Lines>
  <Paragraphs>6</Paragraphs>
  <TotalTime>9</TotalTime>
  <ScaleCrop>false</ScaleCrop>
  <LinksUpToDate>false</LinksUpToDate>
  <CharactersWithSpaces>3444</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2012-11-13T20:02:00Z</dcterms:created>
  <dc:creator>Toshiba</dc:creator>
  <cp:lastModifiedBy>f_eli</cp:lastModifiedBy>
  <dcterms:modified xsi:type="dcterms:W3CDTF">2021-03-18T20:47:40Z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