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Tickents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de Testes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Tácio Breno Santos Almeida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01/12/2019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do Sistema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Introdução: o propósito do Tickents é ser uma plataforma para comprar ingressos de eventos variados, desde shows musicais até palestras acadêmicas, onde um administrador cadastra cada evento, assim como local e capacidade de pessoas dos mesmos, enquanto o usuário pode acessar todos os eventos cadastrados para ver mais informações e comprar ingressos.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funcionais: 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local do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prover um cadastro de espaço com lotação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deverá prover cadastro de eventos, o cadastro de eventos deve ser feito para um espaço especifico, com um nome, data e hora e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prover o cadastro de cliente, com nome, cpf, telefone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 de ingresso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deve poder comprar um ingresso, gerado com um código único</w:t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1.3</w:t>
        <w:tab/>
        <w:t xml:space="preserve">Requisitos não-funcionais: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criação de um usuário administrador no banco que seja o único com as permissões de cadastrar local e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cartão de 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compra de ingresso só poderá ser feita com o número de cartão 4000 0000 0000 0010, qualquer outro número deve retornar um erro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Planejamento dos testes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Cronograma:</w:t>
      </w:r>
    </w:p>
    <w:p w:rsidR="00000000" w:rsidDel="00000000" w:rsidP="00000000" w:rsidRDefault="00000000" w:rsidRPr="00000000" w14:paraId="0000005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Validação dos campos de local do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minutos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Validação dos campos de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minutos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Validação dos campos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minutos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Validação dos campos de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minutos</w:t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2.2</w:t>
        <w:tab/>
        <w:t xml:space="preserve">Recursos: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- computador desktop ou notebook;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- framework symfony, composer, php, doctrine, mysql e git;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 - um dos desenvolvedores envolvidos.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Execução dos testes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dos campos de local do evento:</w:t>
      </w:r>
    </w:p>
    <w:p w:rsidR="00000000" w:rsidDel="00000000" w:rsidP="00000000" w:rsidRDefault="00000000" w:rsidRPr="00000000" w14:paraId="0000007D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CT001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Garantir que os campos validam apenas os dados utilizáveis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Entrar com o login de administrador;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a página de cadastro de local do evento através da barra de navegação;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um local com dados que não devem ser permitidos.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local do evento apenas deve ser cadastro com no mínimo três caracteres e ao menos uma letra entre eles, sua capacidade só pode conter números, com um espectro de 50 a 50.000</w:t>
            </w:r>
          </w:p>
        </w:tc>
      </w:tr>
    </w:tbl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3.2</w:t>
        <w:tab/>
        <w:t xml:space="preserve">Validação dos campos de evento: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tbl>
      <w:tblPr>
        <w:tblStyle w:val="Table5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CT002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Garantir que os campos validam apenas os dados utilizáveis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Entrar com o login de administrador;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a página de cadastro do evento através da barra de navegação;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um evento com dados que não devem ser permitidos.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nome do evento apenas deve ser cadastro com no mínimo três caracteres e ao menos uma letra entre eles, seu horário não pode ser anterior ao dia seguinte, a descrição com no máximo 255 caracteres e o valor precisa ser flutuante</w:t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7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</w:t>
        <w:tab/>
        <w:t xml:space="preserve">Validação dos campos de usuário:</w:t>
      </w:r>
    </w:p>
    <w:p w:rsidR="00000000" w:rsidDel="00000000" w:rsidP="00000000" w:rsidRDefault="00000000" w:rsidRPr="00000000" w14:paraId="00000098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6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CT003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Garantir que os campos validam apenas os dados utilizáveis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a página de login de através da barra de navegação;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a página de cadastro através do link “Crie sua conta”;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um usuário com dados que não devem ser permitidos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ser cadastrado com um nome composto por ao menos duas palavras, cada uma com no mínimo três letras e nenhum número ou caractere especial, o email seguindo o padrão “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exemplo@email.com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”, o cpf no formato “999.999.999-99” e o telefone com o molde “(99) 99999-9999”</w:t>
            </w:r>
          </w:p>
        </w:tc>
      </w:tr>
    </w:tbl>
    <w:p w:rsidR="00000000" w:rsidDel="00000000" w:rsidP="00000000" w:rsidRDefault="00000000" w:rsidRPr="00000000" w14:paraId="000000A3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3.4</w:t>
        <w:tab/>
        <w:t xml:space="preserve">Validação dos campos de compra: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tbl>
      <w:tblPr>
        <w:tblStyle w:val="Table7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CT004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Garantir que os campos validam apenas os dados utilizáveis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uma página de evento de através de um dos cards;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botão verde “Comprar Aqui!;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uma compra com dados que não devem ser permitidos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compra só pode ser concluída com o número de cartão 4000 0000 0000 0010, o código de segurança deve ser composto por três números e a validade não pode estar vencida</w:t>
            </w:r>
          </w:p>
        </w:tc>
      </w:tr>
    </w:tbl>
    <w:p w:rsidR="00000000" w:rsidDel="00000000" w:rsidP="00000000" w:rsidRDefault="00000000" w:rsidRPr="00000000" w14:paraId="000000B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Falhas identificadas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dos campos de local do evento: é cadastrado o nome com menos de três caracteres e a capacidade não está no espectro especificado;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dos campos de evento: é cadastrado com qualquer horário e o valor não aceita número flutuante;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dos campos de usuário: é cadastrado com nome composto por somente uma palavra, cpf e telefone ainda não estão restritos aos formatos indicados;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dos campos de compra: é concluída com um código de segurança acima e abaixo de três números, além disso, qualquer data de validade é aceita.</w:t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 utilizada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foi utilizado o Sonar para coletar dados de análise de código, por ser bastante recomendada e trazer resultados muito significativos e precisos;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D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620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309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</w:t>
        <w:tab/>
        <w:t xml:space="preserve">Conclusões: as considerações feitas a partir das observações do Sonar são positivas, demonstrando que temos um código legível e seguro em mãos, os problemas explicitados pela ferramenta são pequenos e não será custoso resolvê-los, sendo que a prioridade seria diminuir as duplicações, já que muito dos code smells encontrados não são de fato negativos para o sistema.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xemplo@email.com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