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5FE4" w14:textId="77777777" w:rsidR="00DE50D7" w:rsidRPr="00CC7422" w:rsidRDefault="00DE50D7" w:rsidP="00BC408F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C7422">
        <w:rPr>
          <w:rFonts w:ascii="宋体" w:eastAsia="宋体" w:hAnsi="宋体" w:hint="eastAsia"/>
          <w:b/>
          <w:bCs/>
          <w:sz w:val="32"/>
          <w:szCs w:val="32"/>
        </w:rPr>
        <w:t>重庆轨道交通</w:t>
      </w:r>
      <w:r w:rsidR="00106D8D" w:rsidRPr="00CC7422">
        <w:rPr>
          <w:rFonts w:ascii="宋体" w:eastAsia="宋体" w:hAnsi="宋体" w:hint="eastAsia"/>
          <w:b/>
          <w:bCs/>
          <w:sz w:val="32"/>
          <w:szCs w:val="32"/>
        </w:rPr>
        <w:t>运行模式</w:t>
      </w:r>
      <w:r w:rsidR="00BC408F" w:rsidRPr="00CC7422">
        <w:rPr>
          <w:rFonts w:ascii="宋体" w:eastAsia="宋体" w:hAnsi="宋体" w:hint="eastAsia"/>
          <w:b/>
          <w:bCs/>
          <w:sz w:val="32"/>
          <w:szCs w:val="32"/>
        </w:rPr>
        <w:t>优化</w:t>
      </w:r>
    </w:p>
    <w:p w14:paraId="076898FB" w14:textId="77777777" w:rsidR="00BC408F" w:rsidRPr="00CC7422" w:rsidRDefault="00BC408F" w:rsidP="00BC408F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52C17EEB" w14:textId="77777777" w:rsidR="00FB7E1B" w:rsidRPr="00CC7422" w:rsidRDefault="00FB7E1B" w:rsidP="00BC408F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C7422">
        <w:rPr>
          <w:rFonts w:ascii="宋体" w:eastAsia="宋体" w:hAnsi="宋体" w:hint="eastAsia"/>
          <w:b/>
          <w:bCs/>
          <w:sz w:val="32"/>
          <w:szCs w:val="32"/>
        </w:rPr>
        <w:t>凌瑞聪</w:t>
      </w:r>
    </w:p>
    <w:p w14:paraId="642EDDE0" w14:textId="77777777" w:rsidR="00EE7D4C" w:rsidRPr="00CC7422" w:rsidRDefault="00EE7D4C" w:rsidP="00BC408F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7502D8C7" w14:textId="257992D5" w:rsidR="00706C25" w:rsidRPr="00890D35" w:rsidRDefault="00EE7D4C" w:rsidP="00483FD8">
      <w:pPr>
        <w:jc w:val="center"/>
        <w:rPr>
          <w:rFonts w:ascii="黑体" w:eastAsia="黑体" w:hAnsi="黑体"/>
          <w:sz w:val="28"/>
          <w:szCs w:val="28"/>
        </w:rPr>
      </w:pPr>
      <w:r w:rsidRPr="00890D35">
        <w:rPr>
          <w:rFonts w:ascii="黑体" w:eastAsia="黑体" w:hAnsi="黑体" w:hint="eastAsia"/>
          <w:sz w:val="28"/>
          <w:szCs w:val="28"/>
        </w:rPr>
        <w:t>摘要：从</w:t>
      </w:r>
      <w:r w:rsidR="005415AD">
        <w:rPr>
          <w:rFonts w:ascii="黑体" w:eastAsia="黑体" w:hAnsi="黑体" w:hint="eastAsia"/>
          <w:sz w:val="28"/>
          <w:szCs w:val="28"/>
        </w:rPr>
        <w:t>规划</w:t>
      </w:r>
      <w:r w:rsidRPr="00890D35">
        <w:rPr>
          <w:rFonts w:ascii="黑体" w:eastAsia="黑体" w:hAnsi="黑体" w:hint="eastAsia"/>
          <w:sz w:val="28"/>
          <w:szCs w:val="28"/>
        </w:rPr>
        <w:t>与</w:t>
      </w:r>
      <w:r w:rsidR="006917C0" w:rsidRPr="00890D35">
        <w:rPr>
          <w:rFonts w:ascii="黑体" w:eastAsia="黑体" w:hAnsi="黑体" w:hint="eastAsia"/>
          <w:sz w:val="28"/>
          <w:szCs w:val="28"/>
        </w:rPr>
        <w:t>运营的角度，</w:t>
      </w:r>
      <w:r w:rsidR="00554404" w:rsidRPr="00890D35">
        <w:rPr>
          <w:rFonts w:ascii="黑体" w:eastAsia="黑体" w:hAnsi="黑体" w:hint="eastAsia"/>
          <w:sz w:val="28"/>
          <w:szCs w:val="28"/>
        </w:rPr>
        <w:t>并结合国外已建</w:t>
      </w:r>
      <w:r w:rsidR="00856A5F">
        <w:rPr>
          <w:rFonts w:ascii="黑体" w:eastAsia="黑体" w:hAnsi="黑体" w:hint="eastAsia"/>
          <w:sz w:val="28"/>
          <w:szCs w:val="28"/>
        </w:rPr>
        <w:t>通勤线路的优秀案例</w:t>
      </w:r>
      <w:r w:rsidR="00554404" w:rsidRPr="00890D35">
        <w:rPr>
          <w:rFonts w:ascii="黑体" w:eastAsia="黑体" w:hAnsi="黑体" w:hint="eastAsia"/>
          <w:sz w:val="28"/>
          <w:szCs w:val="28"/>
        </w:rPr>
        <w:t>，</w:t>
      </w:r>
      <w:r w:rsidR="001E42E1" w:rsidRPr="00890D35">
        <w:rPr>
          <w:rFonts w:ascii="黑体" w:eastAsia="黑体" w:hAnsi="黑体" w:hint="eastAsia"/>
          <w:sz w:val="28"/>
          <w:szCs w:val="28"/>
        </w:rPr>
        <w:t>对已投入运营</w:t>
      </w:r>
      <w:r w:rsidR="00EE1861">
        <w:rPr>
          <w:rFonts w:ascii="黑体" w:eastAsia="黑体" w:hAnsi="黑体" w:hint="eastAsia"/>
          <w:sz w:val="28"/>
          <w:szCs w:val="28"/>
        </w:rPr>
        <w:t>与在建</w:t>
      </w:r>
      <w:r w:rsidR="001E42E1" w:rsidRPr="00890D35">
        <w:rPr>
          <w:rFonts w:ascii="黑体" w:eastAsia="黑体" w:hAnsi="黑体" w:hint="eastAsia"/>
          <w:sz w:val="28"/>
          <w:szCs w:val="28"/>
        </w:rPr>
        <w:t>的重庆轨道交通线路</w:t>
      </w:r>
      <w:r w:rsidR="00EE1861">
        <w:rPr>
          <w:rFonts w:ascii="黑体" w:eastAsia="黑体" w:hAnsi="黑体" w:hint="eastAsia"/>
          <w:sz w:val="28"/>
          <w:szCs w:val="28"/>
        </w:rPr>
        <w:t>运行模式</w:t>
      </w:r>
      <w:r w:rsidR="001E42E1" w:rsidRPr="00890D35">
        <w:rPr>
          <w:rFonts w:ascii="黑体" w:eastAsia="黑体" w:hAnsi="黑体" w:hint="eastAsia"/>
          <w:sz w:val="28"/>
          <w:szCs w:val="28"/>
        </w:rPr>
        <w:t>进行优化</w:t>
      </w:r>
      <w:r w:rsidR="00990538" w:rsidRPr="00890D35">
        <w:rPr>
          <w:rFonts w:ascii="黑体" w:eastAsia="黑体" w:hAnsi="黑体" w:hint="eastAsia"/>
          <w:sz w:val="28"/>
          <w:szCs w:val="28"/>
        </w:rPr>
        <w:t>，提升乘客出行效率与运行质量。</w:t>
      </w:r>
      <w:r w:rsidR="004433A4" w:rsidRPr="00890D35">
        <w:rPr>
          <w:rFonts w:ascii="黑体" w:eastAsia="黑体" w:hAnsi="黑体" w:hint="eastAsia"/>
          <w:sz w:val="28"/>
          <w:szCs w:val="28"/>
        </w:rPr>
        <w:t>同时</w:t>
      </w:r>
      <w:r w:rsidR="00554404" w:rsidRPr="00890D35">
        <w:rPr>
          <w:rFonts w:ascii="黑体" w:eastAsia="黑体" w:hAnsi="黑体" w:hint="eastAsia"/>
          <w:sz w:val="28"/>
          <w:szCs w:val="28"/>
        </w:rPr>
        <w:t>也能</w:t>
      </w:r>
      <w:r w:rsidR="001E42E1" w:rsidRPr="00890D35">
        <w:rPr>
          <w:rFonts w:ascii="黑体" w:eastAsia="黑体" w:hAnsi="黑体" w:hint="eastAsia"/>
          <w:sz w:val="28"/>
          <w:szCs w:val="28"/>
        </w:rPr>
        <w:t>对后续新建线路</w:t>
      </w:r>
      <w:r w:rsidR="004433A4" w:rsidRPr="00890D35">
        <w:rPr>
          <w:rFonts w:ascii="黑体" w:eastAsia="黑体" w:hAnsi="黑体" w:hint="eastAsia"/>
          <w:sz w:val="28"/>
          <w:szCs w:val="28"/>
        </w:rPr>
        <w:t>的</w:t>
      </w:r>
      <w:r w:rsidR="00990538">
        <w:rPr>
          <w:rFonts w:ascii="黑体" w:eastAsia="黑体" w:hAnsi="黑体" w:hint="eastAsia"/>
          <w:sz w:val="28"/>
          <w:szCs w:val="28"/>
        </w:rPr>
        <w:t>规划</w:t>
      </w:r>
      <w:r w:rsidR="001E42E1" w:rsidRPr="00890D35">
        <w:rPr>
          <w:rFonts w:ascii="黑体" w:eastAsia="黑体" w:hAnsi="黑体" w:hint="eastAsia"/>
          <w:sz w:val="28"/>
          <w:szCs w:val="28"/>
        </w:rPr>
        <w:t>提供宝贵经验</w:t>
      </w:r>
      <w:r w:rsidR="00990538">
        <w:rPr>
          <w:rFonts w:ascii="黑体" w:eastAsia="黑体" w:hAnsi="黑体" w:hint="eastAsia"/>
          <w:sz w:val="28"/>
          <w:szCs w:val="28"/>
        </w:rPr>
        <w:t>，更早实现</w:t>
      </w:r>
      <w:r w:rsidR="00030A83">
        <w:rPr>
          <w:rFonts w:ascii="黑体" w:eastAsia="黑体" w:hAnsi="黑体" w:hint="eastAsia"/>
          <w:sz w:val="28"/>
          <w:szCs w:val="28"/>
        </w:rPr>
        <w:t>“</w:t>
      </w:r>
      <w:r w:rsidR="00FF727D" w:rsidRPr="00FF727D">
        <w:rPr>
          <w:rFonts w:ascii="黑体" w:eastAsia="黑体" w:hAnsi="黑体" w:hint="eastAsia"/>
          <w:sz w:val="28"/>
          <w:szCs w:val="28"/>
        </w:rPr>
        <w:t>半小时主城、</w:t>
      </w:r>
      <w:r w:rsidR="00FF727D">
        <w:rPr>
          <w:rFonts w:ascii="黑体" w:eastAsia="黑体" w:hAnsi="黑体" w:hint="eastAsia"/>
          <w:sz w:val="28"/>
          <w:szCs w:val="28"/>
        </w:rPr>
        <w:t>一小</w:t>
      </w:r>
      <w:r w:rsidR="00FF727D" w:rsidRPr="00FF727D">
        <w:rPr>
          <w:rFonts w:ascii="黑体" w:eastAsia="黑体" w:hAnsi="黑体"/>
          <w:sz w:val="28"/>
          <w:szCs w:val="28"/>
        </w:rPr>
        <w:t>时都市区</w:t>
      </w:r>
      <w:r w:rsidR="00030A83">
        <w:rPr>
          <w:rFonts w:ascii="黑体" w:eastAsia="黑体" w:hAnsi="黑体" w:hint="eastAsia"/>
          <w:sz w:val="28"/>
          <w:szCs w:val="28"/>
        </w:rPr>
        <w:t>”</w:t>
      </w:r>
      <w:r w:rsidR="00FF727D" w:rsidRPr="00FF727D">
        <w:rPr>
          <w:rFonts w:ascii="黑体" w:eastAsia="黑体" w:hAnsi="黑体"/>
          <w:sz w:val="28"/>
          <w:szCs w:val="28"/>
        </w:rPr>
        <w:t>的目标。</w:t>
      </w:r>
    </w:p>
    <w:p w14:paraId="0943348C" w14:textId="2BC54208" w:rsidR="001A51CE" w:rsidRPr="00890D35" w:rsidRDefault="001A51CE" w:rsidP="001A51CE">
      <w:pPr>
        <w:jc w:val="center"/>
        <w:rPr>
          <w:rFonts w:ascii="黑体" w:eastAsia="黑体" w:hAnsi="黑体"/>
          <w:sz w:val="28"/>
          <w:szCs w:val="28"/>
        </w:rPr>
      </w:pPr>
      <w:r w:rsidRPr="00890D35">
        <w:rPr>
          <w:rFonts w:ascii="黑体" w:eastAsia="黑体" w:hAnsi="黑体" w:hint="eastAsia"/>
          <w:sz w:val="28"/>
          <w:szCs w:val="28"/>
        </w:rPr>
        <w:t>关键词：重庆轨道交通；</w:t>
      </w:r>
      <w:r w:rsidR="00AE73AD" w:rsidRPr="00890D35">
        <w:rPr>
          <w:rFonts w:ascii="黑体" w:eastAsia="黑体" w:hAnsi="黑体" w:hint="eastAsia"/>
          <w:sz w:val="28"/>
          <w:szCs w:val="28"/>
        </w:rPr>
        <w:t>快慢车；</w:t>
      </w:r>
      <w:r w:rsidRPr="00890D35">
        <w:rPr>
          <w:rFonts w:ascii="黑体" w:eastAsia="黑体" w:hAnsi="黑体" w:hint="eastAsia"/>
          <w:sz w:val="28"/>
          <w:szCs w:val="28"/>
        </w:rPr>
        <w:t>优化</w:t>
      </w:r>
    </w:p>
    <w:p w14:paraId="724381D9" w14:textId="77777777" w:rsidR="00F33C89" w:rsidRPr="00890D35" w:rsidRDefault="00F33C89" w:rsidP="001A51CE">
      <w:pPr>
        <w:jc w:val="center"/>
        <w:rPr>
          <w:rFonts w:ascii="黑体" w:eastAsia="黑体" w:hAnsi="黑体"/>
          <w:sz w:val="28"/>
          <w:szCs w:val="28"/>
        </w:rPr>
      </w:pPr>
    </w:p>
    <w:p w14:paraId="22D95B5E" w14:textId="77777777" w:rsidR="00001566" w:rsidRPr="00890D35" w:rsidRDefault="00001566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890D35">
        <w:rPr>
          <w:rFonts w:ascii="黑体" w:eastAsia="黑体" w:hAnsi="黑体" w:hint="eastAsia"/>
          <w:sz w:val="24"/>
          <w:szCs w:val="24"/>
        </w:rPr>
        <w:t>1</w:t>
      </w:r>
      <w:r w:rsidR="00F264B4" w:rsidRPr="00890D35">
        <w:rPr>
          <w:rFonts w:ascii="黑体" w:eastAsia="黑体" w:hAnsi="黑体"/>
          <w:sz w:val="24"/>
          <w:szCs w:val="24"/>
        </w:rPr>
        <w:t xml:space="preserve">  </w:t>
      </w:r>
      <w:r w:rsidR="00F264B4" w:rsidRPr="00890D35">
        <w:rPr>
          <w:rFonts w:ascii="黑体" w:eastAsia="黑体" w:hAnsi="黑体" w:hint="eastAsia"/>
          <w:sz w:val="24"/>
          <w:szCs w:val="24"/>
        </w:rPr>
        <w:t>重庆轨道交通概况</w:t>
      </w:r>
    </w:p>
    <w:p w14:paraId="1125CB73" w14:textId="7982D353" w:rsidR="006E68F2" w:rsidRPr="00890D35" w:rsidRDefault="00F33C89" w:rsidP="006E68F2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890D35">
        <w:rPr>
          <w:rFonts w:ascii="黑体" w:eastAsia="黑体" w:hAnsi="黑体" w:hint="eastAsia"/>
          <w:sz w:val="24"/>
          <w:szCs w:val="24"/>
        </w:rPr>
        <w:t>随着社会发展，</w:t>
      </w:r>
      <w:r w:rsidR="00FF727D">
        <w:rPr>
          <w:rFonts w:ascii="黑体" w:eastAsia="黑体" w:hAnsi="黑体" w:hint="eastAsia"/>
          <w:sz w:val="24"/>
          <w:szCs w:val="24"/>
        </w:rPr>
        <w:t>重庆的</w:t>
      </w:r>
      <w:r w:rsidRPr="00890D35">
        <w:rPr>
          <w:rFonts w:ascii="黑体" w:eastAsia="黑体" w:hAnsi="黑体" w:hint="eastAsia"/>
          <w:sz w:val="24"/>
          <w:szCs w:val="24"/>
        </w:rPr>
        <w:t>城市规模也越来越大，交通压力也渐渐</w:t>
      </w:r>
      <w:r w:rsidR="00E42924">
        <w:rPr>
          <w:rFonts w:ascii="黑体" w:eastAsia="黑体" w:hAnsi="黑体" w:hint="eastAsia"/>
          <w:sz w:val="24"/>
          <w:szCs w:val="24"/>
        </w:rPr>
        <w:t>增</w:t>
      </w:r>
      <w:r w:rsidRPr="00890D35">
        <w:rPr>
          <w:rFonts w:ascii="黑体" w:eastAsia="黑体" w:hAnsi="黑体" w:hint="eastAsia"/>
          <w:sz w:val="24"/>
          <w:szCs w:val="24"/>
        </w:rPr>
        <w:t>大</w:t>
      </w:r>
      <w:r w:rsidR="00F94A62" w:rsidRPr="00890D35">
        <w:rPr>
          <w:rFonts w:ascii="黑体" w:eastAsia="黑体" w:hAnsi="黑体" w:hint="eastAsia"/>
          <w:sz w:val="24"/>
          <w:szCs w:val="24"/>
        </w:rPr>
        <w:t>。</w:t>
      </w:r>
      <w:r w:rsidR="005C3F78" w:rsidRPr="00890D35">
        <w:rPr>
          <w:rFonts w:ascii="黑体" w:eastAsia="黑体" w:hAnsi="黑体" w:hint="eastAsia"/>
          <w:sz w:val="24"/>
          <w:szCs w:val="24"/>
        </w:rPr>
        <w:t>而</w:t>
      </w:r>
      <w:r w:rsidRPr="00890D35">
        <w:rPr>
          <w:rFonts w:ascii="黑体" w:eastAsia="黑体" w:hAnsi="黑体" w:hint="eastAsia"/>
          <w:sz w:val="24"/>
          <w:szCs w:val="24"/>
        </w:rPr>
        <w:t>快捷、大容量</w:t>
      </w:r>
      <w:r w:rsidR="001907DB">
        <w:rPr>
          <w:rFonts w:ascii="黑体" w:eastAsia="黑体" w:hAnsi="黑体" w:hint="eastAsia"/>
          <w:sz w:val="24"/>
          <w:szCs w:val="24"/>
        </w:rPr>
        <w:t>、高效</w:t>
      </w:r>
      <w:r w:rsidRPr="00890D35">
        <w:rPr>
          <w:rFonts w:ascii="黑体" w:eastAsia="黑体" w:hAnsi="黑体" w:hint="eastAsia"/>
          <w:sz w:val="24"/>
          <w:szCs w:val="24"/>
        </w:rPr>
        <w:t>的轨道交通自然也成了</w:t>
      </w:r>
      <w:r w:rsidR="00452E5B">
        <w:rPr>
          <w:rFonts w:ascii="黑体" w:eastAsia="黑体" w:hAnsi="黑体" w:hint="eastAsia"/>
          <w:sz w:val="24"/>
          <w:szCs w:val="24"/>
        </w:rPr>
        <w:t>更多</w:t>
      </w:r>
      <w:r w:rsidRPr="00890D35">
        <w:rPr>
          <w:rFonts w:ascii="黑体" w:eastAsia="黑体" w:hAnsi="黑体" w:hint="eastAsia"/>
          <w:sz w:val="24"/>
          <w:szCs w:val="24"/>
        </w:rPr>
        <w:t>市民出行的首选</w:t>
      </w:r>
      <w:r w:rsidR="00B900A2" w:rsidRPr="00890D35">
        <w:rPr>
          <w:rFonts w:ascii="黑体" w:eastAsia="黑体" w:hAnsi="黑体" w:hint="eastAsia"/>
          <w:sz w:val="24"/>
          <w:szCs w:val="24"/>
        </w:rPr>
        <w:t>。重庆轨道交通目前运营</w:t>
      </w:r>
      <w:r w:rsidR="007B455B" w:rsidRPr="00890D35">
        <w:rPr>
          <w:rFonts w:ascii="黑体" w:eastAsia="黑体" w:hAnsi="黑体" w:hint="eastAsia"/>
          <w:sz w:val="24"/>
          <w:szCs w:val="24"/>
        </w:rPr>
        <w:t>8条</w:t>
      </w:r>
      <w:r w:rsidR="003E3F38" w:rsidRPr="00890D35">
        <w:rPr>
          <w:rFonts w:ascii="黑体" w:eastAsia="黑体" w:hAnsi="黑体" w:hint="eastAsia"/>
          <w:sz w:val="24"/>
          <w:szCs w:val="24"/>
        </w:rPr>
        <w:t>轨道</w:t>
      </w:r>
      <w:r w:rsidR="007B455B" w:rsidRPr="00890D35">
        <w:rPr>
          <w:rFonts w:ascii="黑体" w:eastAsia="黑体" w:hAnsi="黑体" w:hint="eastAsia"/>
          <w:sz w:val="24"/>
          <w:szCs w:val="24"/>
        </w:rPr>
        <w:t>线</w:t>
      </w:r>
      <w:r w:rsidR="00A53013" w:rsidRPr="00890D35">
        <w:rPr>
          <w:rFonts w:ascii="黑体" w:eastAsia="黑体" w:hAnsi="黑体" w:hint="eastAsia"/>
          <w:sz w:val="24"/>
          <w:szCs w:val="24"/>
        </w:rPr>
        <w:t>路</w:t>
      </w:r>
      <w:r w:rsidR="007B455B" w:rsidRPr="00890D35">
        <w:rPr>
          <w:rFonts w:ascii="黑体" w:eastAsia="黑体" w:hAnsi="黑体" w:hint="eastAsia"/>
          <w:sz w:val="24"/>
          <w:szCs w:val="24"/>
        </w:rPr>
        <w:t>，2条</w:t>
      </w:r>
      <w:r w:rsidR="00D65FD8" w:rsidRPr="00890D35">
        <w:rPr>
          <w:rFonts w:ascii="黑体" w:eastAsia="黑体" w:hAnsi="黑体" w:hint="eastAsia"/>
          <w:sz w:val="24"/>
          <w:szCs w:val="24"/>
        </w:rPr>
        <w:t>跨坐式</w:t>
      </w:r>
      <w:r w:rsidR="007B455B" w:rsidRPr="00890D35">
        <w:rPr>
          <w:rFonts w:ascii="黑体" w:eastAsia="黑体" w:hAnsi="黑体" w:hint="eastAsia"/>
          <w:sz w:val="24"/>
          <w:szCs w:val="24"/>
        </w:rPr>
        <w:t>单轨线路与6条</w:t>
      </w:r>
      <w:r w:rsidR="00D65FD8" w:rsidRPr="00890D35">
        <w:rPr>
          <w:rFonts w:ascii="黑体" w:eastAsia="黑体" w:hAnsi="黑体" w:hint="eastAsia"/>
          <w:sz w:val="24"/>
          <w:szCs w:val="24"/>
        </w:rPr>
        <w:t>钢轮钢轨</w:t>
      </w:r>
      <w:r w:rsidR="007B455B" w:rsidRPr="00890D35">
        <w:rPr>
          <w:rFonts w:ascii="黑体" w:eastAsia="黑体" w:hAnsi="黑体" w:hint="eastAsia"/>
          <w:sz w:val="24"/>
          <w:szCs w:val="24"/>
        </w:rPr>
        <w:t>地铁线路</w:t>
      </w:r>
      <w:r w:rsidR="00B478DE" w:rsidRPr="00890D35">
        <w:rPr>
          <w:rFonts w:ascii="黑体" w:eastAsia="黑体" w:hAnsi="黑体" w:hint="eastAsia"/>
          <w:sz w:val="24"/>
          <w:szCs w:val="24"/>
        </w:rPr>
        <w:t>，</w:t>
      </w:r>
      <w:r w:rsidR="0022742C" w:rsidRPr="00890D35">
        <w:rPr>
          <w:rFonts w:ascii="黑体" w:eastAsia="黑体" w:hAnsi="黑体" w:hint="eastAsia"/>
          <w:sz w:val="24"/>
          <w:szCs w:val="24"/>
        </w:rPr>
        <w:t>线路总长</w:t>
      </w:r>
      <w:r w:rsidR="005F45CE" w:rsidRPr="00890D35">
        <w:rPr>
          <w:rFonts w:ascii="黑体" w:eastAsia="黑体" w:hAnsi="黑体" w:hint="eastAsia"/>
          <w:sz w:val="24"/>
          <w:szCs w:val="24"/>
        </w:rPr>
        <w:t>3</w:t>
      </w:r>
      <w:r w:rsidR="005F45CE" w:rsidRPr="00890D35">
        <w:rPr>
          <w:rFonts w:ascii="黑体" w:eastAsia="黑体" w:hAnsi="黑体"/>
          <w:sz w:val="24"/>
          <w:szCs w:val="24"/>
        </w:rPr>
        <w:t>13.6</w:t>
      </w:r>
      <w:r w:rsidR="005F45CE" w:rsidRPr="00890D35">
        <w:rPr>
          <w:rFonts w:ascii="黑体" w:eastAsia="黑体" w:hAnsi="黑体" w:hint="eastAsia"/>
          <w:sz w:val="24"/>
          <w:szCs w:val="24"/>
        </w:rPr>
        <w:t>千米</w:t>
      </w:r>
      <w:r w:rsidR="0034343D" w:rsidRPr="00890D35">
        <w:rPr>
          <w:rFonts w:ascii="黑体" w:eastAsia="黑体" w:hAnsi="黑体" w:hint="eastAsia"/>
          <w:sz w:val="24"/>
          <w:szCs w:val="24"/>
        </w:rPr>
        <w:t>，共设1</w:t>
      </w:r>
      <w:r w:rsidR="0034343D" w:rsidRPr="00890D35">
        <w:rPr>
          <w:rFonts w:ascii="黑体" w:eastAsia="黑体" w:hAnsi="黑体"/>
          <w:sz w:val="24"/>
          <w:szCs w:val="24"/>
        </w:rPr>
        <w:t>78</w:t>
      </w:r>
      <w:r w:rsidR="0034343D" w:rsidRPr="00890D35">
        <w:rPr>
          <w:rFonts w:ascii="黑体" w:eastAsia="黑体" w:hAnsi="黑体" w:hint="eastAsia"/>
          <w:sz w:val="24"/>
          <w:szCs w:val="24"/>
        </w:rPr>
        <w:t>座车站</w:t>
      </w:r>
      <w:r w:rsidR="005F45CE" w:rsidRPr="00890D35">
        <w:rPr>
          <w:rFonts w:ascii="黑体" w:eastAsia="黑体" w:hAnsi="黑体" w:hint="eastAsia"/>
          <w:sz w:val="24"/>
          <w:szCs w:val="24"/>
        </w:rPr>
        <w:t>。</w:t>
      </w:r>
      <w:r w:rsidR="00157FEF" w:rsidRPr="00890D35">
        <w:rPr>
          <w:rFonts w:ascii="黑体" w:eastAsia="黑体" w:hAnsi="黑体" w:hint="eastAsia"/>
          <w:sz w:val="24"/>
          <w:szCs w:val="24"/>
        </w:rPr>
        <w:t>第一条线路2号线已于2</w:t>
      </w:r>
      <w:r w:rsidR="00157FEF" w:rsidRPr="00890D35">
        <w:rPr>
          <w:rFonts w:ascii="黑体" w:eastAsia="黑体" w:hAnsi="黑体"/>
          <w:sz w:val="24"/>
          <w:szCs w:val="24"/>
        </w:rPr>
        <w:t>004</w:t>
      </w:r>
      <w:r w:rsidR="00157FEF" w:rsidRPr="00890D35">
        <w:rPr>
          <w:rFonts w:ascii="黑体" w:eastAsia="黑体" w:hAnsi="黑体" w:hint="eastAsia"/>
          <w:sz w:val="24"/>
          <w:szCs w:val="24"/>
        </w:rPr>
        <w:t>年开通运营。</w:t>
      </w:r>
      <w:r w:rsidR="00034005" w:rsidRPr="00890D35">
        <w:rPr>
          <w:rFonts w:ascii="黑体" w:eastAsia="黑体" w:hAnsi="黑体" w:hint="eastAsia"/>
          <w:sz w:val="24"/>
          <w:szCs w:val="24"/>
        </w:rPr>
        <w:t>现</w:t>
      </w:r>
      <w:r w:rsidR="00B478DE" w:rsidRPr="00890D35">
        <w:rPr>
          <w:rFonts w:ascii="黑体" w:eastAsia="黑体" w:hAnsi="黑体" w:hint="eastAsia"/>
          <w:sz w:val="24"/>
          <w:szCs w:val="24"/>
        </w:rPr>
        <w:t>日平均客流量已接近</w:t>
      </w:r>
      <w:r w:rsidR="006A5F6B">
        <w:rPr>
          <w:rFonts w:ascii="黑体" w:eastAsia="黑体" w:hAnsi="黑体"/>
          <w:sz w:val="24"/>
          <w:szCs w:val="24"/>
        </w:rPr>
        <w:t>290</w:t>
      </w:r>
      <w:r w:rsidR="00B478DE" w:rsidRPr="00890D35">
        <w:rPr>
          <w:rFonts w:ascii="黑体" w:eastAsia="黑体" w:hAnsi="黑体" w:hint="eastAsia"/>
          <w:sz w:val="24"/>
          <w:szCs w:val="24"/>
        </w:rPr>
        <w:t>万</w:t>
      </w:r>
      <w:r w:rsidR="00706C25" w:rsidRPr="00890D35">
        <w:rPr>
          <w:rFonts w:ascii="黑体" w:eastAsia="黑体" w:hAnsi="黑体" w:hint="eastAsia"/>
          <w:sz w:val="24"/>
          <w:szCs w:val="24"/>
        </w:rPr>
        <w:t>，高峰时期车厢内已十分拥挤</w:t>
      </w:r>
      <w:r w:rsidR="00001566" w:rsidRPr="00890D35">
        <w:rPr>
          <w:rFonts w:ascii="黑体" w:eastAsia="黑体" w:hAnsi="黑体" w:hint="eastAsia"/>
          <w:sz w:val="24"/>
          <w:szCs w:val="24"/>
        </w:rPr>
        <w:t>。</w:t>
      </w:r>
      <w:r w:rsidR="006E68F2" w:rsidRPr="00890D35">
        <w:rPr>
          <w:rFonts w:ascii="黑体" w:eastAsia="黑体" w:hAnsi="黑体"/>
          <w:sz w:val="24"/>
          <w:szCs w:val="24"/>
        </w:rPr>
        <w:t>目前</w:t>
      </w:r>
      <w:r w:rsidR="00226B24" w:rsidRPr="00890D35">
        <w:rPr>
          <w:rFonts w:ascii="黑体" w:eastAsia="黑体" w:hAnsi="黑体"/>
          <w:sz w:val="24"/>
          <w:szCs w:val="24"/>
        </w:rPr>
        <w:t>重庆轨道交通第</w:t>
      </w:r>
      <w:r w:rsidR="00226B24">
        <w:rPr>
          <w:rFonts w:ascii="黑体" w:eastAsia="黑体" w:hAnsi="黑体" w:hint="eastAsia"/>
          <w:sz w:val="24"/>
          <w:szCs w:val="24"/>
        </w:rPr>
        <w:t>一</w:t>
      </w:r>
      <w:r w:rsidR="00226B24" w:rsidRPr="00890D35">
        <w:rPr>
          <w:rFonts w:ascii="黑体" w:eastAsia="黑体" w:hAnsi="黑体" w:hint="eastAsia"/>
          <w:sz w:val="24"/>
          <w:szCs w:val="24"/>
        </w:rPr>
        <w:t>轮</w:t>
      </w:r>
      <w:r w:rsidR="00226B24">
        <w:rPr>
          <w:rFonts w:ascii="黑体" w:eastAsia="黑体" w:hAnsi="黑体" w:hint="eastAsia"/>
          <w:sz w:val="24"/>
          <w:szCs w:val="24"/>
        </w:rPr>
        <w:t>建设线路承担主要客流，</w:t>
      </w:r>
      <w:r w:rsidR="006E68F2" w:rsidRPr="00890D35">
        <w:rPr>
          <w:rFonts w:ascii="黑体" w:eastAsia="黑体" w:hAnsi="黑体"/>
          <w:sz w:val="24"/>
          <w:szCs w:val="24"/>
        </w:rPr>
        <w:t>第</w:t>
      </w:r>
      <w:r w:rsidR="006E68F2" w:rsidRPr="00890D35">
        <w:rPr>
          <w:rFonts w:ascii="黑体" w:eastAsia="黑体" w:hAnsi="黑体" w:hint="eastAsia"/>
          <w:sz w:val="24"/>
          <w:szCs w:val="24"/>
        </w:rPr>
        <w:t>二轮建设也大致完成</w:t>
      </w:r>
      <w:r w:rsidR="00915252">
        <w:rPr>
          <w:rFonts w:ascii="黑体" w:eastAsia="黑体" w:hAnsi="黑体" w:hint="eastAsia"/>
          <w:sz w:val="24"/>
          <w:szCs w:val="24"/>
        </w:rPr>
        <w:t>。</w:t>
      </w:r>
      <w:r w:rsidR="001947EE" w:rsidRPr="00890D35">
        <w:rPr>
          <w:rFonts w:ascii="黑体" w:eastAsia="黑体" w:hAnsi="黑体" w:hint="eastAsia"/>
          <w:sz w:val="24"/>
          <w:szCs w:val="24"/>
        </w:rPr>
        <w:t>为了</w:t>
      </w:r>
      <w:r w:rsidR="006E68F2" w:rsidRPr="00890D35">
        <w:rPr>
          <w:rFonts w:ascii="黑体" w:eastAsia="黑体" w:hAnsi="黑体" w:hint="eastAsia"/>
          <w:sz w:val="24"/>
          <w:szCs w:val="24"/>
        </w:rPr>
        <w:t>提</w:t>
      </w:r>
      <w:r w:rsidR="00915252">
        <w:rPr>
          <w:rFonts w:ascii="黑体" w:eastAsia="黑体" w:hAnsi="黑体" w:hint="eastAsia"/>
          <w:sz w:val="24"/>
          <w:szCs w:val="24"/>
        </w:rPr>
        <w:t>高</w:t>
      </w:r>
      <w:r w:rsidR="005300C8" w:rsidRPr="00890D35">
        <w:rPr>
          <w:rFonts w:ascii="黑体" w:eastAsia="黑体" w:hAnsi="黑体" w:hint="eastAsia"/>
          <w:sz w:val="24"/>
          <w:szCs w:val="24"/>
        </w:rPr>
        <w:t>重庆</w:t>
      </w:r>
      <w:r w:rsidR="006E68F2" w:rsidRPr="00890D35">
        <w:rPr>
          <w:rFonts w:ascii="黑体" w:eastAsia="黑体" w:hAnsi="黑体" w:hint="eastAsia"/>
          <w:sz w:val="24"/>
          <w:szCs w:val="24"/>
        </w:rPr>
        <w:t>轨道交通</w:t>
      </w:r>
      <w:r w:rsidR="005300C8" w:rsidRPr="00890D35">
        <w:rPr>
          <w:rFonts w:ascii="黑体" w:eastAsia="黑体" w:hAnsi="黑体" w:hint="eastAsia"/>
          <w:sz w:val="24"/>
          <w:szCs w:val="24"/>
        </w:rPr>
        <w:t>运行效率</w:t>
      </w:r>
      <w:r w:rsidR="006E68F2" w:rsidRPr="00890D35">
        <w:rPr>
          <w:rFonts w:ascii="黑体" w:eastAsia="黑体" w:hAnsi="黑体" w:hint="eastAsia"/>
          <w:sz w:val="24"/>
          <w:szCs w:val="24"/>
        </w:rPr>
        <w:t>，减轻主城区的交通压力，方便</w:t>
      </w:r>
      <w:r w:rsidR="002154E8">
        <w:rPr>
          <w:rFonts w:ascii="黑体" w:eastAsia="黑体" w:hAnsi="黑体" w:hint="eastAsia"/>
          <w:sz w:val="24"/>
          <w:szCs w:val="24"/>
        </w:rPr>
        <w:t>市民</w:t>
      </w:r>
      <w:r w:rsidR="006E68F2" w:rsidRPr="00890D35">
        <w:rPr>
          <w:rFonts w:ascii="黑体" w:eastAsia="黑体" w:hAnsi="黑体" w:hint="eastAsia"/>
          <w:sz w:val="24"/>
          <w:szCs w:val="24"/>
        </w:rPr>
        <w:t>的出行</w:t>
      </w:r>
      <w:r w:rsidR="005300C8" w:rsidRPr="00890D35">
        <w:rPr>
          <w:rFonts w:ascii="黑体" w:eastAsia="黑体" w:hAnsi="黑体" w:hint="eastAsia"/>
          <w:sz w:val="24"/>
          <w:szCs w:val="24"/>
        </w:rPr>
        <w:t>，</w:t>
      </w:r>
      <w:r w:rsidR="002154E8">
        <w:rPr>
          <w:rFonts w:ascii="黑体" w:eastAsia="黑体" w:hAnsi="黑体" w:hint="eastAsia"/>
          <w:sz w:val="24"/>
          <w:szCs w:val="24"/>
        </w:rPr>
        <w:t>本文</w:t>
      </w:r>
      <w:r w:rsidR="00704945">
        <w:rPr>
          <w:rFonts w:ascii="黑体" w:eastAsia="黑体" w:hAnsi="黑体" w:hint="eastAsia"/>
          <w:sz w:val="24"/>
          <w:szCs w:val="24"/>
        </w:rPr>
        <w:t>对重庆</w:t>
      </w:r>
      <w:r w:rsidR="00A87289" w:rsidRPr="00890D35">
        <w:rPr>
          <w:rFonts w:ascii="黑体" w:eastAsia="黑体" w:hAnsi="黑体" w:hint="eastAsia"/>
          <w:sz w:val="24"/>
          <w:szCs w:val="24"/>
        </w:rPr>
        <w:t>轨道交通</w:t>
      </w:r>
      <w:r w:rsidR="00915252">
        <w:rPr>
          <w:rFonts w:ascii="黑体" w:eastAsia="黑体" w:hAnsi="黑体" w:hint="eastAsia"/>
          <w:sz w:val="24"/>
          <w:szCs w:val="24"/>
        </w:rPr>
        <w:t>运行模式</w:t>
      </w:r>
      <w:r w:rsidR="00A87289" w:rsidRPr="00890D35">
        <w:rPr>
          <w:rFonts w:ascii="黑体" w:eastAsia="黑体" w:hAnsi="黑体" w:hint="eastAsia"/>
          <w:sz w:val="24"/>
          <w:szCs w:val="24"/>
        </w:rPr>
        <w:t>提出了</w:t>
      </w:r>
      <w:r w:rsidR="00704945">
        <w:rPr>
          <w:rFonts w:ascii="黑体" w:eastAsia="黑体" w:hAnsi="黑体" w:hint="eastAsia"/>
          <w:sz w:val="24"/>
          <w:szCs w:val="24"/>
        </w:rPr>
        <w:t>一</w:t>
      </w:r>
      <w:r w:rsidR="00A87289" w:rsidRPr="00890D35">
        <w:rPr>
          <w:rFonts w:ascii="黑体" w:eastAsia="黑体" w:hAnsi="黑体" w:hint="eastAsia"/>
          <w:sz w:val="24"/>
          <w:szCs w:val="24"/>
        </w:rPr>
        <w:t>些优化方案。</w:t>
      </w:r>
    </w:p>
    <w:p w14:paraId="0792F09B" w14:textId="0821D338" w:rsidR="00F33C89" w:rsidRPr="00890D35" w:rsidRDefault="00F33C89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</w:p>
    <w:p w14:paraId="2B251A6A" w14:textId="77777777" w:rsidR="00F264B4" w:rsidRPr="00890D35" w:rsidRDefault="00F264B4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</w:p>
    <w:p w14:paraId="49731F83" w14:textId="1A4E1685" w:rsidR="00F264B4" w:rsidRPr="00890D35" w:rsidRDefault="00F264B4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890D35">
        <w:rPr>
          <w:rFonts w:ascii="黑体" w:eastAsia="黑体" w:hAnsi="黑体" w:hint="eastAsia"/>
          <w:sz w:val="24"/>
          <w:szCs w:val="24"/>
        </w:rPr>
        <w:t>2</w:t>
      </w:r>
      <w:r w:rsidRPr="00890D35">
        <w:rPr>
          <w:rFonts w:ascii="黑体" w:eastAsia="黑体" w:hAnsi="黑体"/>
          <w:sz w:val="24"/>
          <w:szCs w:val="24"/>
        </w:rPr>
        <w:t xml:space="preserve"> </w:t>
      </w:r>
      <w:r w:rsidRPr="00890D35">
        <w:rPr>
          <w:rFonts w:ascii="黑体" w:eastAsia="黑体" w:hAnsi="黑体" w:hint="eastAsia"/>
          <w:sz w:val="24"/>
          <w:szCs w:val="24"/>
        </w:rPr>
        <w:t>京急线</w:t>
      </w:r>
      <w:r w:rsidR="006E6129">
        <w:rPr>
          <w:rFonts w:ascii="黑体" w:eastAsia="黑体" w:hAnsi="黑体" w:hint="eastAsia"/>
          <w:sz w:val="24"/>
          <w:szCs w:val="24"/>
        </w:rPr>
        <w:t>的</w:t>
      </w:r>
      <w:r w:rsidRPr="00890D35">
        <w:rPr>
          <w:rFonts w:ascii="黑体" w:eastAsia="黑体" w:hAnsi="黑体" w:hint="eastAsia"/>
          <w:sz w:val="24"/>
          <w:szCs w:val="24"/>
        </w:rPr>
        <w:t>运行模式</w:t>
      </w:r>
    </w:p>
    <w:p w14:paraId="304C8AC0" w14:textId="17779990" w:rsidR="00E91AF9" w:rsidRPr="00890D35" w:rsidRDefault="0034187C" w:rsidP="00706C25">
      <w:pPr>
        <w:spacing w:line="400" w:lineRule="exact"/>
        <w:jc w:val="left"/>
        <w:rPr>
          <w:rFonts w:ascii="黑体" w:eastAsia="黑体" w:hAnsi="黑体" w:hint="eastAsia"/>
          <w:sz w:val="24"/>
          <w:szCs w:val="24"/>
        </w:rPr>
      </w:pPr>
      <w:r w:rsidRPr="00890D35">
        <w:rPr>
          <w:rFonts w:ascii="黑体" w:eastAsia="黑体" w:hAnsi="黑体" w:hint="eastAsia"/>
          <w:sz w:val="24"/>
          <w:szCs w:val="24"/>
        </w:rPr>
        <w:t>京急</w:t>
      </w:r>
      <w:r w:rsidR="004774E1" w:rsidRPr="00890D35">
        <w:rPr>
          <w:rFonts w:ascii="黑体" w:eastAsia="黑体" w:hAnsi="黑体" w:hint="eastAsia"/>
          <w:sz w:val="24"/>
          <w:szCs w:val="24"/>
        </w:rPr>
        <w:t>本</w:t>
      </w:r>
      <w:r w:rsidRPr="00890D35">
        <w:rPr>
          <w:rFonts w:ascii="黑体" w:eastAsia="黑体" w:hAnsi="黑体" w:hint="eastAsia"/>
          <w:sz w:val="24"/>
          <w:szCs w:val="24"/>
        </w:rPr>
        <w:t>线</w:t>
      </w:r>
      <w:r w:rsidR="004774E1" w:rsidRPr="00890D35">
        <w:rPr>
          <w:rFonts w:ascii="黑体" w:eastAsia="黑体" w:hAnsi="黑体" w:hint="eastAsia"/>
          <w:sz w:val="24"/>
          <w:szCs w:val="24"/>
        </w:rPr>
        <w:t>与</w:t>
      </w:r>
      <w:r w:rsidR="004F613B" w:rsidRPr="00890D35">
        <w:rPr>
          <w:rFonts w:ascii="黑体" w:eastAsia="黑体" w:hAnsi="黑体" w:hint="eastAsia"/>
          <w:sz w:val="24"/>
          <w:szCs w:val="24"/>
        </w:rPr>
        <w:t>机场</w:t>
      </w:r>
      <w:r w:rsidR="004774E1" w:rsidRPr="00890D35">
        <w:rPr>
          <w:rFonts w:ascii="黑体" w:eastAsia="黑体" w:hAnsi="黑体" w:hint="eastAsia"/>
          <w:sz w:val="24"/>
          <w:szCs w:val="24"/>
        </w:rPr>
        <w:t>线</w:t>
      </w:r>
      <w:r w:rsidRPr="00890D35">
        <w:rPr>
          <w:rFonts w:ascii="黑体" w:eastAsia="黑体" w:hAnsi="黑体" w:hint="eastAsia"/>
          <w:sz w:val="24"/>
          <w:szCs w:val="24"/>
        </w:rPr>
        <w:t>是于日本东京</w:t>
      </w:r>
      <w:r w:rsidR="00804BE5" w:rsidRPr="00890D35">
        <w:rPr>
          <w:rFonts w:ascii="黑体" w:eastAsia="黑体" w:hAnsi="黑体" w:hint="eastAsia"/>
          <w:sz w:val="24"/>
          <w:szCs w:val="24"/>
        </w:rPr>
        <w:t>运行的京急线</w:t>
      </w:r>
      <w:r w:rsidR="004774E1" w:rsidRPr="00890D35">
        <w:rPr>
          <w:rFonts w:ascii="黑体" w:eastAsia="黑体" w:hAnsi="黑体" w:hint="eastAsia"/>
          <w:sz w:val="24"/>
          <w:szCs w:val="24"/>
        </w:rPr>
        <w:t>的部分线路</w:t>
      </w:r>
      <w:r w:rsidR="00804BE5" w:rsidRPr="00890D35">
        <w:rPr>
          <w:rFonts w:ascii="黑体" w:eastAsia="黑体" w:hAnsi="黑体" w:hint="eastAsia"/>
          <w:sz w:val="24"/>
          <w:szCs w:val="24"/>
        </w:rPr>
        <w:t>，</w:t>
      </w:r>
      <w:r w:rsidR="00F80A79" w:rsidRPr="00890D35">
        <w:rPr>
          <w:rFonts w:ascii="黑体" w:eastAsia="黑体" w:hAnsi="黑体" w:hint="eastAsia"/>
          <w:sz w:val="24"/>
          <w:szCs w:val="24"/>
        </w:rPr>
        <w:t>其中京急本线</w:t>
      </w:r>
      <w:r w:rsidR="0067710F" w:rsidRPr="00890D35">
        <w:rPr>
          <w:rFonts w:ascii="黑体" w:eastAsia="黑体" w:hAnsi="黑体" w:hint="eastAsia"/>
          <w:sz w:val="24"/>
          <w:szCs w:val="24"/>
        </w:rPr>
        <w:t>在品川站与都营地铁浅草线直通运行</w:t>
      </w:r>
      <w:r w:rsidR="00081D1E">
        <w:rPr>
          <w:rFonts w:ascii="黑体" w:eastAsia="黑体" w:hAnsi="黑体" w:hint="eastAsia"/>
          <w:sz w:val="24"/>
          <w:szCs w:val="24"/>
        </w:rPr>
        <w:t>，通过浅草线京急线列车</w:t>
      </w:r>
      <w:r w:rsidR="00084A5B">
        <w:rPr>
          <w:rFonts w:ascii="黑体" w:eastAsia="黑体" w:hAnsi="黑体" w:hint="eastAsia"/>
          <w:sz w:val="24"/>
          <w:szCs w:val="24"/>
        </w:rPr>
        <w:t>便</w:t>
      </w:r>
      <w:r w:rsidR="00081D1E">
        <w:rPr>
          <w:rFonts w:ascii="黑体" w:eastAsia="黑体" w:hAnsi="黑体" w:hint="eastAsia"/>
          <w:sz w:val="24"/>
          <w:szCs w:val="24"/>
        </w:rPr>
        <w:t>能</w:t>
      </w:r>
      <w:r w:rsidR="00084A5B">
        <w:rPr>
          <w:rFonts w:ascii="黑体" w:eastAsia="黑体" w:hAnsi="黑体" w:hint="eastAsia"/>
          <w:sz w:val="24"/>
          <w:szCs w:val="24"/>
        </w:rPr>
        <w:t>直通运行</w:t>
      </w:r>
      <w:r w:rsidR="00081D1E">
        <w:rPr>
          <w:rFonts w:ascii="黑体" w:eastAsia="黑体" w:hAnsi="黑体" w:hint="eastAsia"/>
          <w:sz w:val="24"/>
          <w:szCs w:val="24"/>
        </w:rPr>
        <w:t>至京成线，从而连接羽田机场与成田机场</w:t>
      </w:r>
      <w:r w:rsidR="00E4005D">
        <w:rPr>
          <w:rFonts w:ascii="黑体" w:eastAsia="黑体" w:hAnsi="黑体" w:hint="eastAsia"/>
          <w:sz w:val="24"/>
          <w:szCs w:val="24"/>
        </w:rPr>
        <w:t>与沿线站点</w:t>
      </w:r>
      <w:r w:rsidR="00AF7410">
        <w:rPr>
          <w:rFonts w:ascii="黑体" w:eastAsia="黑体" w:hAnsi="黑体" w:hint="eastAsia"/>
          <w:sz w:val="24"/>
          <w:szCs w:val="24"/>
        </w:rPr>
        <w:t>，</w:t>
      </w:r>
      <w:r w:rsidR="009949C9">
        <w:rPr>
          <w:rFonts w:ascii="黑体" w:eastAsia="黑体" w:hAnsi="黑体" w:hint="eastAsia"/>
          <w:sz w:val="24"/>
          <w:szCs w:val="24"/>
        </w:rPr>
        <w:t>吸引</w:t>
      </w:r>
      <w:r w:rsidR="00E91AF9">
        <w:rPr>
          <w:rFonts w:ascii="黑体" w:eastAsia="黑体" w:hAnsi="黑体" w:hint="eastAsia"/>
          <w:sz w:val="24"/>
          <w:szCs w:val="24"/>
        </w:rPr>
        <w:t>沿线站点附近居民</w:t>
      </w:r>
      <w:r w:rsidR="009949C9">
        <w:rPr>
          <w:rFonts w:ascii="黑体" w:eastAsia="黑体" w:hAnsi="黑体" w:hint="eastAsia"/>
          <w:sz w:val="24"/>
          <w:szCs w:val="24"/>
        </w:rPr>
        <w:t>乘坐轨道交通出行，</w:t>
      </w:r>
      <w:bookmarkStart w:id="0" w:name="_GoBack"/>
      <w:bookmarkEnd w:id="0"/>
      <w:r w:rsidR="00E91AF9">
        <w:rPr>
          <w:rFonts w:ascii="黑体" w:eastAsia="黑体" w:hAnsi="黑体" w:hint="eastAsia"/>
          <w:sz w:val="24"/>
          <w:szCs w:val="24"/>
        </w:rPr>
        <w:t>减少换乘次数，提高出行效率</w:t>
      </w:r>
      <w:r w:rsidR="00C55BD2">
        <w:rPr>
          <w:rFonts w:ascii="黑体" w:eastAsia="黑体" w:hAnsi="黑体" w:hint="eastAsia"/>
          <w:sz w:val="24"/>
          <w:szCs w:val="24"/>
        </w:rPr>
        <w:t>。</w:t>
      </w:r>
    </w:p>
    <w:p w14:paraId="116CBF68" w14:textId="7FEA1ECB" w:rsidR="00D81B26" w:rsidRDefault="00D81B26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890D35">
        <w:rPr>
          <w:rFonts w:ascii="黑体" w:eastAsia="黑体" w:hAnsi="黑体" w:hint="eastAsia"/>
          <w:sz w:val="24"/>
          <w:szCs w:val="24"/>
        </w:rPr>
        <w:t>京急本线与机场线一共有</w:t>
      </w:r>
      <w:r w:rsidR="00095069" w:rsidRPr="00890D35">
        <w:rPr>
          <w:rFonts w:ascii="黑体" w:eastAsia="黑体" w:hAnsi="黑体" w:hint="eastAsia"/>
          <w:sz w:val="24"/>
          <w:szCs w:val="24"/>
        </w:rPr>
        <w:t>1</w:t>
      </w:r>
      <w:r w:rsidR="00095069" w:rsidRPr="00890D35">
        <w:rPr>
          <w:rFonts w:ascii="黑体" w:eastAsia="黑体" w:hAnsi="黑体"/>
          <w:sz w:val="24"/>
          <w:szCs w:val="24"/>
        </w:rPr>
        <w:t>7</w:t>
      </w:r>
      <w:r w:rsidR="00095069" w:rsidRPr="00890D35">
        <w:rPr>
          <w:rFonts w:ascii="黑体" w:eastAsia="黑体" w:hAnsi="黑体" w:hint="eastAsia"/>
          <w:sz w:val="24"/>
          <w:szCs w:val="24"/>
        </w:rPr>
        <w:t>座</w:t>
      </w:r>
      <w:r w:rsidRPr="00890D35">
        <w:rPr>
          <w:rFonts w:ascii="黑体" w:eastAsia="黑体" w:hAnsi="黑体" w:hint="eastAsia"/>
          <w:sz w:val="24"/>
          <w:szCs w:val="24"/>
        </w:rPr>
        <w:t>车站</w:t>
      </w:r>
      <w:r w:rsidR="00095069" w:rsidRPr="00890D35">
        <w:rPr>
          <w:rFonts w:ascii="黑体" w:eastAsia="黑体" w:hAnsi="黑体" w:hint="eastAsia"/>
          <w:sz w:val="24"/>
          <w:szCs w:val="24"/>
        </w:rPr>
        <w:t>，设有</w:t>
      </w:r>
      <w:r w:rsidR="003A5C11" w:rsidRPr="00890D35">
        <w:rPr>
          <w:rFonts w:ascii="黑体" w:eastAsia="黑体" w:hAnsi="黑体" w:hint="eastAsia"/>
          <w:sz w:val="24"/>
          <w:szCs w:val="24"/>
        </w:rPr>
        <w:t>5种类型列车运行，等级从高到低分别</w:t>
      </w:r>
      <w:r w:rsidR="00555396">
        <w:rPr>
          <w:rFonts w:ascii="黑体" w:eastAsia="黑体" w:hAnsi="黑体" w:hint="eastAsia"/>
          <w:sz w:val="24"/>
          <w:szCs w:val="24"/>
        </w:rPr>
        <w:t>为</w:t>
      </w:r>
      <w:r w:rsidR="003A5C11" w:rsidRPr="00890D35">
        <w:rPr>
          <w:rFonts w:ascii="黑体" w:eastAsia="黑体" w:hAnsi="黑体" w:hint="eastAsia"/>
          <w:sz w:val="24"/>
          <w:szCs w:val="24"/>
        </w:rPr>
        <w:t>机场快特、</w:t>
      </w:r>
      <w:r w:rsidR="00906F4C" w:rsidRPr="00890D35">
        <w:rPr>
          <w:rFonts w:ascii="黑体" w:eastAsia="黑体" w:hAnsi="黑体" w:hint="eastAsia"/>
          <w:sz w:val="24"/>
          <w:szCs w:val="24"/>
        </w:rPr>
        <w:t>快特、特急、</w:t>
      </w:r>
      <w:r w:rsidR="00575915" w:rsidRPr="00890D35">
        <w:rPr>
          <w:rFonts w:ascii="黑体" w:eastAsia="黑体" w:hAnsi="黑体" w:hint="eastAsia"/>
          <w:sz w:val="24"/>
          <w:szCs w:val="24"/>
        </w:rPr>
        <w:t>机场急行</w:t>
      </w:r>
      <w:r w:rsidR="008347E3" w:rsidRPr="00890D35">
        <w:rPr>
          <w:rFonts w:ascii="黑体" w:eastAsia="黑体" w:hAnsi="黑体" w:hint="eastAsia"/>
          <w:sz w:val="24"/>
          <w:szCs w:val="24"/>
        </w:rPr>
        <w:t>、普通。</w:t>
      </w:r>
      <w:r w:rsidR="006E2CA8" w:rsidRPr="00890D35">
        <w:rPr>
          <w:rFonts w:ascii="黑体" w:eastAsia="黑体" w:hAnsi="黑体" w:hint="eastAsia"/>
          <w:sz w:val="24"/>
          <w:szCs w:val="24"/>
        </w:rPr>
        <w:t>列车的</w:t>
      </w:r>
      <w:r w:rsidR="00A4634B" w:rsidRPr="00890D35">
        <w:rPr>
          <w:rFonts w:ascii="黑体" w:eastAsia="黑体" w:hAnsi="黑体" w:hint="eastAsia"/>
          <w:sz w:val="24"/>
          <w:szCs w:val="24"/>
        </w:rPr>
        <w:t>最快运行速度</w:t>
      </w:r>
      <w:r w:rsidR="006E2CA8" w:rsidRPr="00890D35">
        <w:rPr>
          <w:rFonts w:ascii="黑体" w:eastAsia="黑体" w:hAnsi="黑体" w:hint="eastAsia"/>
          <w:sz w:val="24"/>
          <w:szCs w:val="24"/>
        </w:rPr>
        <w:t>为</w:t>
      </w:r>
      <w:r w:rsidR="00A4634B" w:rsidRPr="00890D35">
        <w:rPr>
          <w:rFonts w:ascii="黑体" w:eastAsia="黑体" w:hAnsi="黑体" w:hint="eastAsia"/>
          <w:sz w:val="24"/>
          <w:szCs w:val="24"/>
        </w:rPr>
        <w:t>1</w:t>
      </w:r>
      <w:r w:rsidR="00A4634B" w:rsidRPr="00890D35">
        <w:rPr>
          <w:rFonts w:ascii="黑体" w:eastAsia="黑体" w:hAnsi="黑体"/>
          <w:sz w:val="24"/>
          <w:szCs w:val="24"/>
        </w:rPr>
        <w:t>20km/h</w:t>
      </w:r>
      <w:r w:rsidR="00E0126A" w:rsidRPr="00890D35">
        <w:rPr>
          <w:rFonts w:ascii="黑体" w:eastAsia="黑体" w:hAnsi="黑体" w:hint="eastAsia"/>
          <w:sz w:val="24"/>
          <w:szCs w:val="24"/>
        </w:rPr>
        <w:t>，</w:t>
      </w:r>
      <w:r w:rsidR="006E2CA8" w:rsidRPr="00890D35">
        <w:rPr>
          <w:rFonts w:ascii="黑体" w:eastAsia="黑体" w:hAnsi="黑体" w:hint="eastAsia"/>
          <w:sz w:val="24"/>
          <w:szCs w:val="24"/>
        </w:rPr>
        <w:t>高峰期</w:t>
      </w:r>
      <w:r w:rsidR="00E0126A" w:rsidRPr="00890D35">
        <w:rPr>
          <w:rFonts w:ascii="黑体" w:eastAsia="黑体" w:hAnsi="黑体" w:hint="eastAsia"/>
          <w:sz w:val="24"/>
          <w:szCs w:val="24"/>
        </w:rPr>
        <w:t>每小时运行2</w:t>
      </w:r>
      <w:r w:rsidR="00E0126A" w:rsidRPr="00890D35">
        <w:rPr>
          <w:rFonts w:ascii="黑体" w:eastAsia="黑体" w:hAnsi="黑体"/>
          <w:sz w:val="24"/>
          <w:szCs w:val="24"/>
        </w:rPr>
        <w:t>6</w:t>
      </w:r>
      <w:r w:rsidR="00E0126A" w:rsidRPr="00890D35">
        <w:rPr>
          <w:rFonts w:ascii="黑体" w:eastAsia="黑体" w:hAnsi="黑体" w:hint="eastAsia"/>
          <w:sz w:val="24"/>
          <w:szCs w:val="24"/>
        </w:rPr>
        <w:t>班列车</w:t>
      </w:r>
      <w:r w:rsidR="00555396">
        <w:rPr>
          <w:rFonts w:ascii="黑体" w:eastAsia="黑体" w:hAnsi="黑体" w:hint="eastAsia"/>
          <w:sz w:val="24"/>
          <w:szCs w:val="24"/>
        </w:rPr>
        <w:t>，并</w:t>
      </w:r>
      <w:r w:rsidR="00863F82" w:rsidRPr="00890D35">
        <w:rPr>
          <w:rFonts w:ascii="黑体" w:eastAsia="黑体" w:hAnsi="黑体" w:hint="eastAsia"/>
          <w:sz w:val="24"/>
          <w:szCs w:val="24"/>
        </w:rPr>
        <w:t>设有长编组与短编组列车，在特定</w:t>
      </w:r>
      <w:r w:rsidR="008F06FE">
        <w:rPr>
          <w:rFonts w:ascii="黑体" w:eastAsia="黑体" w:hAnsi="黑体" w:hint="eastAsia"/>
          <w:sz w:val="24"/>
          <w:szCs w:val="24"/>
        </w:rPr>
        <w:lastRenderedPageBreak/>
        <w:t>车</w:t>
      </w:r>
      <w:r w:rsidR="00863F82" w:rsidRPr="00890D35">
        <w:rPr>
          <w:rFonts w:ascii="黑体" w:eastAsia="黑体" w:hAnsi="黑体" w:hint="eastAsia"/>
          <w:sz w:val="24"/>
          <w:szCs w:val="24"/>
        </w:rPr>
        <w:t>站进行连结或解编</w:t>
      </w:r>
      <w:r w:rsidR="00100FE4" w:rsidRPr="00890D35">
        <w:rPr>
          <w:rFonts w:ascii="黑体" w:eastAsia="黑体" w:hAnsi="黑体" w:hint="eastAsia"/>
          <w:sz w:val="24"/>
          <w:szCs w:val="24"/>
        </w:rPr>
        <w:t>，乘客相对较少的区间只运行短编组列车，</w:t>
      </w:r>
      <w:r w:rsidR="00B75B80" w:rsidRPr="00890D35">
        <w:rPr>
          <w:rFonts w:ascii="黑体" w:eastAsia="黑体" w:hAnsi="黑体" w:hint="eastAsia"/>
          <w:sz w:val="24"/>
          <w:szCs w:val="24"/>
        </w:rPr>
        <w:t>在高峰时期特定区间也会行驶2节6节编组重联运行的1</w:t>
      </w:r>
      <w:r w:rsidR="00B75B80" w:rsidRPr="00890D35">
        <w:rPr>
          <w:rFonts w:ascii="黑体" w:eastAsia="黑体" w:hAnsi="黑体"/>
          <w:sz w:val="24"/>
          <w:szCs w:val="24"/>
        </w:rPr>
        <w:t>2</w:t>
      </w:r>
      <w:r w:rsidR="00B75B80" w:rsidRPr="00890D35">
        <w:rPr>
          <w:rFonts w:ascii="黑体" w:eastAsia="黑体" w:hAnsi="黑体" w:hint="eastAsia"/>
          <w:sz w:val="24"/>
          <w:szCs w:val="24"/>
        </w:rPr>
        <w:t>节编组列车</w:t>
      </w:r>
      <w:r w:rsidR="005376FB" w:rsidRPr="00890D35">
        <w:rPr>
          <w:rFonts w:ascii="黑体" w:eastAsia="黑体" w:hAnsi="黑体" w:hint="eastAsia"/>
          <w:sz w:val="24"/>
          <w:szCs w:val="24"/>
        </w:rPr>
        <w:t>。</w:t>
      </w:r>
      <w:r w:rsidR="00185A9E" w:rsidRPr="00890D35">
        <w:rPr>
          <w:rFonts w:ascii="黑体" w:eastAsia="黑体" w:hAnsi="黑体" w:hint="eastAsia"/>
          <w:sz w:val="24"/>
          <w:szCs w:val="24"/>
        </w:rPr>
        <w:t>同时线</w:t>
      </w:r>
      <w:r w:rsidR="00A524A3" w:rsidRPr="00890D35">
        <w:rPr>
          <w:rFonts w:ascii="黑体" w:eastAsia="黑体" w:hAnsi="黑体" w:hint="eastAsia"/>
          <w:sz w:val="24"/>
          <w:szCs w:val="24"/>
        </w:rPr>
        <w:t>内</w:t>
      </w:r>
      <w:r w:rsidR="00185A9E" w:rsidRPr="00890D35">
        <w:rPr>
          <w:rFonts w:ascii="黑体" w:eastAsia="黑体" w:hAnsi="黑体" w:hint="eastAsia"/>
          <w:sz w:val="24"/>
          <w:szCs w:val="24"/>
        </w:rPr>
        <w:t>设有越行站供高等级列车越行和低等级列车会让，</w:t>
      </w:r>
      <w:r w:rsidR="005376FB" w:rsidRPr="00890D35">
        <w:rPr>
          <w:rFonts w:ascii="黑体" w:eastAsia="黑体" w:hAnsi="黑体" w:hint="eastAsia"/>
          <w:sz w:val="24"/>
          <w:szCs w:val="24"/>
        </w:rPr>
        <w:t>提高了运行</w:t>
      </w:r>
      <w:r w:rsidR="00070B31">
        <w:rPr>
          <w:rFonts w:ascii="黑体" w:eastAsia="黑体" w:hAnsi="黑体" w:hint="eastAsia"/>
          <w:sz w:val="24"/>
          <w:szCs w:val="24"/>
        </w:rPr>
        <w:t>的</w:t>
      </w:r>
      <w:r w:rsidR="005376FB" w:rsidRPr="00890D35">
        <w:rPr>
          <w:rFonts w:ascii="黑体" w:eastAsia="黑体" w:hAnsi="黑体" w:hint="eastAsia"/>
          <w:sz w:val="24"/>
          <w:szCs w:val="24"/>
        </w:rPr>
        <w:t>效率。京急本线与机场线内共有</w:t>
      </w:r>
      <w:r w:rsidR="00743723" w:rsidRPr="00890D35">
        <w:rPr>
          <w:rFonts w:ascii="黑体" w:eastAsia="黑体" w:hAnsi="黑体" w:hint="eastAsia"/>
          <w:sz w:val="24"/>
          <w:szCs w:val="24"/>
        </w:rPr>
        <w:t>越行站</w:t>
      </w:r>
      <w:r w:rsidR="00343F17" w:rsidRPr="00890D35">
        <w:rPr>
          <w:rFonts w:ascii="黑体" w:eastAsia="黑体" w:hAnsi="黑体" w:hint="eastAsia"/>
          <w:sz w:val="24"/>
          <w:szCs w:val="24"/>
        </w:rPr>
        <w:t>三座</w:t>
      </w:r>
      <w:r w:rsidR="00743723" w:rsidRPr="00890D35">
        <w:rPr>
          <w:rFonts w:ascii="黑体" w:eastAsia="黑体" w:hAnsi="黑体" w:hint="eastAsia"/>
          <w:sz w:val="24"/>
          <w:szCs w:val="24"/>
        </w:rPr>
        <w:t>，</w:t>
      </w:r>
      <w:r w:rsidR="00343F17" w:rsidRPr="00890D35">
        <w:rPr>
          <w:rFonts w:ascii="黑体" w:eastAsia="黑体" w:hAnsi="黑体" w:hint="eastAsia"/>
          <w:sz w:val="24"/>
          <w:szCs w:val="24"/>
        </w:rPr>
        <w:t>分别是</w:t>
      </w:r>
      <w:r w:rsidR="00AE2F42" w:rsidRPr="00890D35">
        <w:rPr>
          <w:rFonts w:ascii="黑体" w:eastAsia="黑体" w:hAnsi="黑体" w:hint="eastAsia"/>
          <w:sz w:val="24"/>
          <w:szCs w:val="24"/>
        </w:rPr>
        <w:t>平行双岛四线</w:t>
      </w:r>
      <w:r w:rsidR="00842EB4" w:rsidRPr="00890D35">
        <w:rPr>
          <w:rFonts w:ascii="黑体" w:eastAsia="黑体" w:hAnsi="黑体" w:hint="eastAsia"/>
          <w:sz w:val="24"/>
          <w:szCs w:val="24"/>
        </w:rPr>
        <w:t>的</w:t>
      </w:r>
      <w:r w:rsidR="00092E1F" w:rsidRPr="00890D35">
        <w:rPr>
          <w:rFonts w:ascii="黑体" w:eastAsia="黑体" w:hAnsi="黑体" w:hint="eastAsia"/>
          <w:sz w:val="24"/>
          <w:szCs w:val="24"/>
        </w:rPr>
        <w:t>平和岛</w:t>
      </w:r>
      <w:r w:rsidR="00F3036C" w:rsidRPr="00890D35">
        <w:rPr>
          <w:rFonts w:ascii="黑体" w:eastAsia="黑体" w:hAnsi="黑体" w:hint="eastAsia"/>
          <w:sz w:val="24"/>
          <w:szCs w:val="24"/>
        </w:rPr>
        <w:t>站</w:t>
      </w:r>
      <w:r w:rsidR="00133807" w:rsidRPr="00890D35">
        <w:rPr>
          <w:rFonts w:ascii="黑体" w:eastAsia="黑体" w:hAnsi="黑体" w:hint="eastAsia"/>
          <w:sz w:val="24"/>
          <w:szCs w:val="24"/>
        </w:rPr>
        <w:t>，</w:t>
      </w:r>
      <w:r w:rsidR="00842EB4" w:rsidRPr="00890D35">
        <w:rPr>
          <w:rFonts w:ascii="黑体" w:eastAsia="黑体" w:hAnsi="黑体" w:hint="eastAsia"/>
          <w:sz w:val="24"/>
          <w:szCs w:val="24"/>
        </w:rPr>
        <w:t>单岛四线</w:t>
      </w:r>
      <w:r w:rsidR="00343F17" w:rsidRPr="00890D35">
        <w:rPr>
          <w:rFonts w:ascii="黑体" w:eastAsia="黑体" w:hAnsi="黑体" w:hint="eastAsia"/>
          <w:sz w:val="24"/>
          <w:szCs w:val="24"/>
        </w:rPr>
        <w:t>的</w:t>
      </w:r>
      <w:r w:rsidR="007355FB" w:rsidRPr="00890D35">
        <w:rPr>
          <w:rFonts w:ascii="黑体" w:eastAsia="黑体" w:hAnsi="黑体" w:hint="eastAsia"/>
          <w:sz w:val="24"/>
          <w:szCs w:val="24"/>
        </w:rPr>
        <w:t>鲛洲</w:t>
      </w:r>
      <w:r w:rsidR="00F3036C" w:rsidRPr="00890D35">
        <w:rPr>
          <w:rFonts w:ascii="黑体" w:eastAsia="黑体" w:hAnsi="黑体" w:hint="eastAsia"/>
          <w:sz w:val="24"/>
          <w:szCs w:val="24"/>
        </w:rPr>
        <w:t>站与双层</w:t>
      </w:r>
      <w:r w:rsidR="00594495" w:rsidRPr="00890D35">
        <w:rPr>
          <w:rFonts w:ascii="黑体" w:eastAsia="黑体" w:hAnsi="黑体" w:hint="eastAsia"/>
          <w:sz w:val="24"/>
          <w:szCs w:val="24"/>
        </w:rPr>
        <w:t>双岛四线的京急</w:t>
      </w:r>
      <w:r w:rsidR="00550380" w:rsidRPr="00890D35">
        <w:rPr>
          <w:rFonts w:ascii="黑体" w:eastAsia="黑体" w:hAnsi="黑体" w:hint="eastAsia"/>
          <w:sz w:val="24"/>
          <w:szCs w:val="24"/>
        </w:rPr>
        <w:t>蒲</w:t>
      </w:r>
      <w:r w:rsidR="00594495" w:rsidRPr="00890D35">
        <w:rPr>
          <w:rFonts w:ascii="黑体" w:eastAsia="黑体" w:hAnsi="黑体" w:hint="eastAsia"/>
          <w:sz w:val="24"/>
          <w:szCs w:val="24"/>
        </w:rPr>
        <w:t>田站</w:t>
      </w:r>
      <w:r w:rsidR="001926F6" w:rsidRPr="00890D35">
        <w:rPr>
          <w:rFonts w:ascii="黑体" w:eastAsia="黑体" w:hAnsi="黑体" w:hint="eastAsia"/>
          <w:sz w:val="24"/>
          <w:szCs w:val="24"/>
        </w:rPr>
        <w:t>。</w:t>
      </w:r>
      <w:r w:rsidR="00C4287C">
        <w:rPr>
          <w:rFonts w:ascii="黑体" w:eastAsia="黑体" w:hAnsi="黑体" w:hint="eastAsia"/>
          <w:sz w:val="24"/>
          <w:szCs w:val="24"/>
        </w:rPr>
        <w:t>其中值得一提的是</w:t>
      </w:r>
      <w:r w:rsidR="00C4287C" w:rsidRPr="00890D35">
        <w:rPr>
          <w:rFonts w:ascii="黑体" w:eastAsia="黑体" w:hAnsi="黑体" w:hint="eastAsia"/>
          <w:sz w:val="24"/>
          <w:szCs w:val="24"/>
        </w:rPr>
        <w:t>鲛洲站</w:t>
      </w:r>
      <w:r w:rsidR="000F5330">
        <w:rPr>
          <w:rFonts w:ascii="黑体" w:eastAsia="黑体" w:hAnsi="黑体" w:hint="eastAsia"/>
          <w:sz w:val="24"/>
          <w:szCs w:val="24"/>
        </w:rPr>
        <w:t>与</w:t>
      </w:r>
      <w:r w:rsidR="000F5330" w:rsidRPr="00890D35">
        <w:rPr>
          <w:rFonts w:ascii="黑体" w:eastAsia="黑体" w:hAnsi="黑体" w:hint="eastAsia"/>
          <w:sz w:val="24"/>
          <w:szCs w:val="24"/>
        </w:rPr>
        <w:t>京急蒲田站</w:t>
      </w:r>
      <w:r w:rsidR="000F5330">
        <w:rPr>
          <w:rFonts w:ascii="黑体" w:eastAsia="黑体" w:hAnsi="黑体" w:hint="eastAsia"/>
          <w:sz w:val="24"/>
          <w:szCs w:val="24"/>
        </w:rPr>
        <w:t>，</w:t>
      </w:r>
      <w:r w:rsidR="000F5330" w:rsidRPr="00890D35">
        <w:rPr>
          <w:rFonts w:ascii="黑体" w:eastAsia="黑体" w:hAnsi="黑体" w:hint="eastAsia"/>
          <w:sz w:val="24"/>
          <w:szCs w:val="24"/>
        </w:rPr>
        <w:t>鲛洲站</w:t>
      </w:r>
      <w:r w:rsidR="000F5330">
        <w:rPr>
          <w:rFonts w:ascii="黑体" w:eastAsia="黑体" w:hAnsi="黑体" w:hint="eastAsia"/>
          <w:sz w:val="24"/>
          <w:szCs w:val="24"/>
        </w:rPr>
        <w:t>站台有效长度只能供6节编组</w:t>
      </w:r>
      <w:r w:rsidR="00CA405B">
        <w:rPr>
          <w:rFonts w:ascii="黑体" w:eastAsia="黑体" w:hAnsi="黑体" w:hint="eastAsia"/>
          <w:sz w:val="24"/>
          <w:szCs w:val="24"/>
        </w:rPr>
        <w:t>的普通列车</w:t>
      </w:r>
      <w:r w:rsidR="000F5330">
        <w:rPr>
          <w:rFonts w:ascii="黑体" w:eastAsia="黑体" w:hAnsi="黑体" w:hint="eastAsia"/>
          <w:sz w:val="24"/>
          <w:szCs w:val="24"/>
        </w:rPr>
        <w:t>停靠</w:t>
      </w:r>
      <w:r w:rsidR="00CA405B">
        <w:rPr>
          <w:rFonts w:ascii="黑体" w:eastAsia="黑体" w:hAnsi="黑体" w:hint="eastAsia"/>
          <w:sz w:val="24"/>
          <w:szCs w:val="24"/>
        </w:rPr>
        <w:t>，</w:t>
      </w:r>
      <w:r w:rsidR="00846837">
        <w:rPr>
          <w:rFonts w:ascii="黑体" w:eastAsia="黑体" w:hAnsi="黑体" w:hint="eastAsia"/>
          <w:sz w:val="24"/>
          <w:szCs w:val="24"/>
        </w:rPr>
        <w:t>其他</w:t>
      </w:r>
      <w:r w:rsidR="00E11E5E">
        <w:rPr>
          <w:rFonts w:ascii="黑体" w:eastAsia="黑体" w:hAnsi="黑体" w:hint="eastAsia"/>
          <w:sz w:val="24"/>
          <w:szCs w:val="24"/>
        </w:rPr>
        <w:t>等级</w:t>
      </w:r>
      <w:r w:rsidR="00846837">
        <w:rPr>
          <w:rFonts w:ascii="黑体" w:eastAsia="黑体" w:hAnsi="黑体" w:hint="eastAsia"/>
          <w:sz w:val="24"/>
          <w:szCs w:val="24"/>
        </w:rPr>
        <w:t>的列车均不停靠本站</w:t>
      </w:r>
      <w:r w:rsidR="00F5671D">
        <w:rPr>
          <w:rFonts w:ascii="黑体" w:eastAsia="黑体" w:hAnsi="黑体" w:hint="eastAsia"/>
          <w:sz w:val="24"/>
          <w:szCs w:val="24"/>
        </w:rPr>
        <w:t>。</w:t>
      </w:r>
      <w:r w:rsidR="00040965">
        <w:rPr>
          <w:rFonts w:ascii="黑体" w:eastAsia="黑体" w:hAnsi="黑体" w:hint="eastAsia"/>
          <w:sz w:val="24"/>
          <w:szCs w:val="24"/>
        </w:rPr>
        <w:t>但</w:t>
      </w:r>
      <w:r w:rsidR="00040965" w:rsidRPr="00890D35">
        <w:rPr>
          <w:rFonts w:ascii="黑体" w:eastAsia="黑体" w:hAnsi="黑体" w:hint="eastAsia"/>
          <w:sz w:val="24"/>
          <w:szCs w:val="24"/>
        </w:rPr>
        <w:t>鲛洲站</w:t>
      </w:r>
      <w:r w:rsidR="00040965">
        <w:rPr>
          <w:rFonts w:ascii="黑体" w:eastAsia="黑体" w:hAnsi="黑体" w:hint="eastAsia"/>
          <w:sz w:val="24"/>
          <w:szCs w:val="24"/>
        </w:rPr>
        <w:t>并没有</w:t>
      </w:r>
      <w:r w:rsidR="00723F8E">
        <w:rPr>
          <w:rFonts w:ascii="黑体" w:eastAsia="黑体" w:hAnsi="黑体" w:hint="eastAsia"/>
          <w:sz w:val="24"/>
          <w:szCs w:val="24"/>
        </w:rPr>
        <w:t>因站台过短而造成拥挤，这也得益于</w:t>
      </w:r>
      <w:r w:rsidR="001F218B">
        <w:rPr>
          <w:rFonts w:ascii="黑体" w:eastAsia="黑体" w:hAnsi="黑体" w:hint="eastAsia"/>
          <w:sz w:val="24"/>
          <w:szCs w:val="24"/>
        </w:rPr>
        <w:t>仔细</w:t>
      </w:r>
      <w:r w:rsidR="00723F8E">
        <w:rPr>
          <w:rFonts w:ascii="黑体" w:eastAsia="黑体" w:hAnsi="黑体" w:hint="eastAsia"/>
          <w:sz w:val="24"/>
          <w:szCs w:val="24"/>
        </w:rPr>
        <w:t>、</w:t>
      </w:r>
      <w:r w:rsidR="00F5671D">
        <w:rPr>
          <w:rFonts w:ascii="黑体" w:eastAsia="黑体" w:hAnsi="黑体" w:hint="eastAsia"/>
          <w:sz w:val="24"/>
          <w:szCs w:val="24"/>
        </w:rPr>
        <w:t>超前的</w:t>
      </w:r>
      <w:r w:rsidR="001F218B">
        <w:rPr>
          <w:rFonts w:ascii="黑体" w:eastAsia="黑体" w:hAnsi="黑体" w:hint="eastAsia"/>
          <w:sz w:val="24"/>
          <w:szCs w:val="24"/>
        </w:rPr>
        <w:t>车站</w:t>
      </w:r>
      <w:r w:rsidR="00F5671D">
        <w:rPr>
          <w:rFonts w:ascii="黑体" w:eastAsia="黑体" w:hAnsi="黑体" w:hint="eastAsia"/>
          <w:sz w:val="24"/>
          <w:szCs w:val="24"/>
        </w:rPr>
        <w:t>规划</w:t>
      </w:r>
      <w:r w:rsidR="001F218B">
        <w:rPr>
          <w:rFonts w:ascii="黑体" w:eastAsia="黑体" w:hAnsi="黑体" w:hint="eastAsia"/>
          <w:sz w:val="24"/>
          <w:szCs w:val="24"/>
        </w:rPr>
        <w:t>。</w:t>
      </w:r>
      <w:r w:rsidR="00CA405B">
        <w:rPr>
          <w:rFonts w:ascii="黑体" w:eastAsia="黑体" w:hAnsi="黑体" w:hint="eastAsia"/>
          <w:sz w:val="24"/>
          <w:szCs w:val="24"/>
        </w:rPr>
        <w:t>而</w:t>
      </w:r>
      <w:r w:rsidR="001926F6" w:rsidRPr="00890D35">
        <w:rPr>
          <w:rFonts w:ascii="黑体" w:eastAsia="黑体" w:hAnsi="黑体" w:hint="eastAsia"/>
          <w:sz w:val="24"/>
          <w:szCs w:val="24"/>
        </w:rPr>
        <w:t>京急</w:t>
      </w:r>
      <w:r w:rsidR="00F80A79" w:rsidRPr="00890D35">
        <w:rPr>
          <w:rFonts w:ascii="黑体" w:eastAsia="黑体" w:hAnsi="黑体" w:hint="eastAsia"/>
          <w:sz w:val="24"/>
          <w:szCs w:val="24"/>
        </w:rPr>
        <w:t>蒲田站</w:t>
      </w:r>
      <w:r w:rsidR="001926F6" w:rsidRPr="00890D35">
        <w:rPr>
          <w:rFonts w:ascii="黑体" w:eastAsia="黑体" w:hAnsi="黑体" w:hint="eastAsia"/>
          <w:sz w:val="24"/>
          <w:szCs w:val="24"/>
        </w:rPr>
        <w:t>是</w:t>
      </w:r>
      <w:r w:rsidR="003C598A" w:rsidRPr="00890D35">
        <w:rPr>
          <w:rFonts w:ascii="黑体" w:eastAsia="黑体" w:hAnsi="黑体" w:hint="eastAsia"/>
          <w:sz w:val="24"/>
          <w:szCs w:val="24"/>
        </w:rPr>
        <w:t>京急本线与</w:t>
      </w:r>
      <w:r w:rsidR="00927699" w:rsidRPr="00890D35">
        <w:rPr>
          <w:rFonts w:ascii="黑体" w:eastAsia="黑体" w:hAnsi="黑体" w:hint="eastAsia"/>
          <w:sz w:val="24"/>
          <w:szCs w:val="24"/>
        </w:rPr>
        <w:t>机场</w:t>
      </w:r>
      <w:r w:rsidR="003C598A" w:rsidRPr="00890D35">
        <w:rPr>
          <w:rFonts w:ascii="黑体" w:eastAsia="黑体" w:hAnsi="黑体" w:hint="eastAsia"/>
          <w:sz w:val="24"/>
          <w:szCs w:val="24"/>
        </w:rPr>
        <w:t>线</w:t>
      </w:r>
      <w:r w:rsidR="001926F6" w:rsidRPr="00890D35">
        <w:rPr>
          <w:rFonts w:ascii="黑体" w:eastAsia="黑体" w:hAnsi="黑体" w:hint="eastAsia"/>
          <w:sz w:val="24"/>
          <w:szCs w:val="24"/>
        </w:rPr>
        <w:t>的换乘站，</w:t>
      </w:r>
      <w:r w:rsidR="00040457">
        <w:rPr>
          <w:rFonts w:ascii="黑体" w:eastAsia="黑体" w:hAnsi="黑体" w:hint="eastAsia"/>
          <w:sz w:val="24"/>
          <w:szCs w:val="24"/>
        </w:rPr>
        <w:t>2</w:t>
      </w:r>
      <w:r w:rsidR="00040457">
        <w:rPr>
          <w:rFonts w:ascii="黑体" w:eastAsia="黑体" w:hAnsi="黑体"/>
          <w:sz w:val="24"/>
          <w:szCs w:val="24"/>
        </w:rPr>
        <w:t>010</w:t>
      </w:r>
      <w:r w:rsidR="00040457">
        <w:rPr>
          <w:rFonts w:ascii="黑体" w:eastAsia="黑体" w:hAnsi="黑体" w:hint="eastAsia"/>
          <w:sz w:val="24"/>
          <w:szCs w:val="24"/>
        </w:rPr>
        <w:t>年前为地下站，而1</w:t>
      </w:r>
      <w:r w:rsidR="00040457">
        <w:rPr>
          <w:rFonts w:ascii="黑体" w:eastAsia="黑体" w:hAnsi="黑体"/>
          <w:sz w:val="24"/>
          <w:szCs w:val="24"/>
        </w:rPr>
        <w:t>0</w:t>
      </w:r>
      <w:r w:rsidR="00040457">
        <w:rPr>
          <w:rFonts w:ascii="黑体" w:eastAsia="黑体" w:hAnsi="黑体" w:hint="eastAsia"/>
          <w:sz w:val="24"/>
          <w:szCs w:val="24"/>
        </w:rPr>
        <w:t>年后转为高架站，</w:t>
      </w:r>
      <w:r w:rsidR="00260F50" w:rsidRPr="00890D35">
        <w:rPr>
          <w:rFonts w:ascii="黑体" w:eastAsia="黑体" w:hAnsi="黑体" w:hint="eastAsia"/>
          <w:sz w:val="24"/>
          <w:szCs w:val="24"/>
        </w:rPr>
        <w:t>站台长度能同时容纳短编组与长编组</w:t>
      </w:r>
      <w:r w:rsidR="00CB3ED9" w:rsidRPr="00890D35">
        <w:rPr>
          <w:rFonts w:ascii="黑体" w:eastAsia="黑体" w:hAnsi="黑体" w:hint="eastAsia"/>
          <w:sz w:val="24"/>
          <w:szCs w:val="24"/>
        </w:rPr>
        <w:t>列车停站</w:t>
      </w:r>
      <w:r w:rsidR="00650036">
        <w:rPr>
          <w:rFonts w:ascii="黑体" w:eastAsia="黑体" w:hAnsi="黑体" w:hint="eastAsia"/>
          <w:sz w:val="24"/>
          <w:szCs w:val="24"/>
        </w:rPr>
        <w:t>，根据配线，此站也能满足主线与支线的无缝运营，如空港线列车为京急本线下行方向则需先逆向行车至</w:t>
      </w:r>
      <w:r w:rsidR="00EF52FD" w:rsidRPr="00890D35">
        <w:rPr>
          <w:rFonts w:ascii="黑体" w:eastAsia="黑体" w:hAnsi="黑体" w:hint="eastAsia"/>
          <w:sz w:val="24"/>
          <w:szCs w:val="24"/>
        </w:rPr>
        <w:t>京急蒲田站</w:t>
      </w:r>
      <w:r w:rsidR="00650036">
        <w:rPr>
          <w:rFonts w:ascii="黑体" w:eastAsia="黑体" w:hAnsi="黑体" w:hint="eastAsia"/>
          <w:sz w:val="24"/>
          <w:szCs w:val="24"/>
        </w:rPr>
        <w:t>后</w:t>
      </w:r>
      <w:r w:rsidR="00EF52FD">
        <w:rPr>
          <w:rFonts w:ascii="黑体" w:eastAsia="黑体" w:hAnsi="黑体" w:hint="eastAsia"/>
          <w:sz w:val="24"/>
          <w:szCs w:val="24"/>
        </w:rPr>
        <w:t>改变行驶方向，而后正常行驶至下行方向。</w:t>
      </w:r>
      <w:r w:rsidR="00550655">
        <w:rPr>
          <w:rFonts w:ascii="黑体" w:eastAsia="黑体" w:hAnsi="黑体" w:hint="eastAsia"/>
          <w:sz w:val="24"/>
          <w:szCs w:val="24"/>
        </w:rPr>
        <w:t>这也需要信号系统与行车调度的高度配合。</w:t>
      </w:r>
    </w:p>
    <w:p w14:paraId="464C5339" w14:textId="77777777" w:rsidR="004B44D4" w:rsidRPr="00890D35" w:rsidRDefault="004B44D4" w:rsidP="00706C25">
      <w:pPr>
        <w:spacing w:line="400" w:lineRule="exact"/>
        <w:jc w:val="left"/>
        <w:rPr>
          <w:rFonts w:ascii="黑体" w:eastAsia="黑体" w:hAnsi="黑体" w:hint="eastAsia"/>
          <w:sz w:val="24"/>
          <w:szCs w:val="24"/>
        </w:rPr>
      </w:pPr>
    </w:p>
    <w:p w14:paraId="7F76C00F" w14:textId="77777777" w:rsidR="00B75B80" w:rsidRPr="00890D35" w:rsidRDefault="00EB7C81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890D35">
        <w:rPr>
          <w:rFonts w:ascii="黑体" w:eastAsia="黑体" w:hAnsi="黑体" w:hint="eastAsia"/>
          <w:sz w:val="24"/>
          <w:szCs w:val="24"/>
        </w:rPr>
        <w:t>3</w:t>
      </w:r>
      <w:r w:rsidRPr="00890D35">
        <w:rPr>
          <w:rFonts w:ascii="黑体" w:eastAsia="黑体" w:hAnsi="黑体"/>
          <w:sz w:val="24"/>
          <w:szCs w:val="24"/>
        </w:rPr>
        <w:t xml:space="preserve"> </w:t>
      </w:r>
      <w:r w:rsidR="00B75B80" w:rsidRPr="00890D35">
        <w:rPr>
          <w:rFonts w:ascii="黑体" w:eastAsia="黑体" w:hAnsi="黑体" w:hint="eastAsia"/>
          <w:sz w:val="24"/>
          <w:szCs w:val="24"/>
        </w:rPr>
        <w:t>重庆轨道交通运行模式优化</w:t>
      </w:r>
    </w:p>
    <w:p w14:paraId="600E7D2E" w14:textId="187ADB01" w:rsidR="00A53013" w:rsidRPr="00890D35" w:rsidRDefault="00A53013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890D35">
        <w:rPr>
          <w:rFonts w:ascii="黑体" w:eastAsia="黑体" w:hAnsi="黑体"/>
          <w:sz w:val="24"/>
          <w:szCs w:val="24"/>
        </w:rPr>
        <w:t>3.1</w:t>
      </w:r>
      <w:r w:rsidR="006E68F2" w:rsidRPr="00890D35">
        <w:rPr>
          <w:rFonts w:ascii="黑体" w:eastAsia="黑体" w:hAnsi="黑体" w:hint="eastAsia"/>
          <w:sz w:val="24"/>
          <w:szCs w:val="24"/>
        </w:rPr>
        <w:t>重庆轨道交通</w:t>
      </w:r>
      <w:r w:rsidR="00DB7A53">
        <w:rPr>
          <w:rFonts w:ascii="黑体" w:eastAsia="黑体" w:hAnsi="黑体" w:hint="eastAsia"/>
          <w:sz w:val="24"/>
          <w:szCs w:val="24"/>
        </w:rPr>
        <w:t>3</w:t>
      </w:r>
      <w:r w:rsidR="006E68F2" w:rsidRPr="00890D35">
        <w:rPr>
          <w:rFonts w:ascii="黑体" w:eastAsia="黑体" w:hAnsi="黑体" w:hint="eastAsia"/>
          <w:sz w:val="24"/>
          <w:szCs w:val="24"/>
        </w:rPr>
        <w:t>号线</w:t>
      </w:r>
      <w:r w:rsidR="00E46B98" w:rsidRPr="00890D35">
        <w:rPr>
          <w:rFonts w:ascii="黑体" w:eastAsia="黑体" w:hAnsi="黑体" w:hint="eastAsia"/>
          <w:sz w:val="24"/>
          <w:szCs w:val="24"/>
        </w:rPr>
        <w:t>运行优化</w:t>
      </w:r>
    </w:p>
    <w:p w14:paraId="41F3208A" w14:textId="36787C00" w:rsidR="006E68F2" w:rsidRPr="00890D35" w:rsidRDefault="006E68F2" w:rsidP="006E68F2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890D35">
        <w:rPr>
          <w:rFonts w:ascii="黑体" w:eastAsia="黑体" w:hAnsi="黑体" w:hint="eastAsia"/>
          <w:sz w:val="24"/>
          <w:szCs w:val="24"/>
        </w:rPr>
        <w:t>重庆轨道交通</w:t>
      </w:r>
      <w:r w:rsidR="00DB7A53">
        <w:rPr>
          <w:rFonts w:ascii="黑体" w:eastAsia="黑体" w:hAnsi="黑体" w:hint="eastAsia"/>
          <w:sz w:val="24"/>
          <w:szCs w:val="24"/>
        </w:rPr>
        <w:t>3</w:t>
      </w:r>
      <w:r w:rsidRPr="00890D35">
        <w:rPr>
          <w:rFonts w:ascii="黑体" w:eastAsia="黑体" w:hAnsi="黑体" w:hint="eastAsia"/>
          <w:sz w:val="24"/>
          <w:szCs w:val="24"/>
        </w:rPr>
        <w:t>号线于2</w:t>
      </w:r>
      <w:r w:rsidRPr="00890D35">
        <w:rPr>
          <w:rFonts w:ascii="黑体" w:eastAsia="黑体" w:hAnsi="黑体"/>
          <w:sz w:val="24"/>
          <w:szCs w:val="24"/>
        </w:rPr>
        <w:t>011</w:t>
      </w:r>
      <w:r w:rsidRPr="00890D35">
        <w:rPr>
          <w:rFonts w:ascii="黑体" w:eastAsia="黑体" w:hAnsi="黑体" w:hint="eastAsia"/>
          <w:sz w:val="24"/>
          <w:szCs w:val="24"/>
        </w:rPr>
        <w:t>年正式开通运营，已运行8年，作为南北向的骨干线路，每天承担着十分巨大的客流压力。为缓解客流压力，轨道集团设置了三个常态运行交路，分别是江北机场T2航站楼至四公里，龙头寺至九公里，江北机场T2航站楼至鱼洞</w:t>
      </w:r>
      <w:r w:rsidR="00F95163">
        <w:rPr>
          <w:rFonts w:ascii="黑体" w:eastAsia="黑体" w:hAnsi="黑体" w:hint="eastAsia"/>
          <w:sz w:val="24"/>
          <w:szCs w:val="24"/>
        </w:rPr>
        <w:t>，3个交路套跑</w:t>
      </w:r>
      <w:r w:rsidR="00F13FEB">
        <w:rPr>
          <w:rFonts w:ascii="黑体" w:eastAsia="黑体" w:hAnsi="黑体" w:hint="eastAsia"/>
          <w:sz w:val="24"/>
          <w:szCs w:val="24"/>
        </w:rPr>
        <w:t>运行</w:t>
      </w:r>
      <w:r w:rsidR="00F95163">
        <w:rPr>
          <w:rFonts w:ascii="黑体" w:eastAsia="黑体" w:hAnsi="黑体" w:hint="eastAsia"/>
          <w:sz w:val="24"/>
          <w:szCs w:val="24"/>
        </w:rPr>
        <w:t>。</w:t>
      </w:r>
      <w:r w:rsidR="00315AFB">
        <w:rPr>
          <w:rFonts w:ascii="黑体" w:eastAsia="黑体" w:hAnsi="黑体" w:hint="eastAsia"/>
          <w:sz w:val="24"/>
          <w:szCs w:val="24"/>
        </w:rPr>
        <w:t>由于</w:t>
      </w:r>
      <w:r w:rsidRPr="00890D35">
        <w:rPr>
          <w:rFonts w:ascii="黑体" w:eastAsia="黑体" w:hAnsi="黑体" w:hint="eastAsia"/>
          <w:sz w:val="24"/>
          <w:szCs w:val="24"/>
        </w:rPr>
        <w:t>3号线</w:t>
      </w:r>
      <w:r w:rsidR="00315AFB">
        <w:rPr>
          <w:rFonts w:ascii="黑体" w:eastAsia="黑体" w:hAnsi="黑体" w:hint="eastAsia"/>
          <w:sz w:val="24"/>
          <w:szCs w:val="24"/>
        </w:rPr>
        <w:t>特殊的</w:t>
      </w:r>
      <w:r w:rsidR="002221FE">
        <w:rPr>
          <w:rFonts w:ascii="黑体" w:eastAsia="黑体" w:hAnsi="黑体" w:hint="eastAsia"/>
          <w:sz w:val="24"/>
          <w:szCs w:val="24"/>
        </w:rPr>
        <w:t>跨坐式</w:t>
      </w:r>
      <w:r w:rsidR="00315AFB">
        <w:rPr>
          <w:rFonts w:ascii="黑体" w:eastAsia="黑体" w:hAnsi="黑体" w:hint="eastAsia"/>
          <w:sz w:val="24"/>
          <w:szCs w:val="24"/>
        </w:rPr>
        <w:t>单轨制式</w:t>
      </w:r>
      <w:r w:rsidR="00C07867">
        <w:rPr>
          <w:rFonts w:ascii="黑体" w:eastAsia="黑体" w:hAnsi="黑体" w:hint="eastAsia"/>
          <w:sz w:val="24"/>
          <w:szCs w:val="24"/>
        </w:rPr>
        <w:t>，</w:t>
      </w:r>
      <w:r w:rsidRPr="00890D35">
        <w:rPr>
          <w:rFonts w:ascii="黑体" w:eastAsia="黑体" w:hAnsi="黑体" w:hint="eastAsia"/>
          <w:sz w:val="24"/>
          <w:szCs w:val="24"/>
        </w:rPr>
        <w:t>无法像地铁线路拥有灵活的配线，</w:t>
      </w:r>
      <w:r w:rsidR="00C07867">
        <w:rPr>
          <w:rFonts w:ascii="黑体" w:eastAsia="黑体" w:hAnsi="黑体" w:hint="eastAsia"/>
          <w:sz w:val="24"/>
          <w:szCs w:val="24"/>
        </w:rPr>
        <w:t>且</w:t>
      </w:r>
      <w:r w:rsidR="00C07867" w:rsidRPr="00890D35">
        <w:rPr>
          <w:rFonts w:ascii="黑体" w:eastAsia="黑体" w:hAnsi="黑体" w:hint="eastAsia"/>
          <w:sz w:val="24"/>
          <w:szCs w:val="24"/>
        </w:rPr>
        <w:t>受制于</w:t>
      </w:r>
      <w:r w:rsidRPr="00890D35">
        <w:rPr>
          <w:rFonts w:ascii="黑体" w:eastAsia="黑体" w:hAnsi="黑体" w:hint="eastAsia"/>
          <w:sz w:val="24"/>
          <w:szCs w:val="24"/>
        </w:rPr>
        <w:t>单轨系统道岔</w:t>
      </w:r>
      <w:r w:rsidR="00D02D40" w:rsidRPr="00890D35">
        <w:rPr>
          <w:rFonts w:ascii="黑体" w:eastAsia="黑体" w:hAnsi="黑体" w:hint="eastAsia"/>
          <w:sz w:val="24"/>
          <w:szCs w:val="24"/>
        </w:rPr>
        <w:t>侧向限速低</w:t>
      </w:r>
      <w:r w:rsidR="00CE2B0A">
        <w:rPr>
          <w:rFonts w:ascii="黑体" w:eastAsia="黑体" w:hAnsi="黑体" w:hint="eastAsia"/>
          <w:sz w:val="24"/>
          <w:szCs w:val="24"/>
        </w:rPr>
        <w:t>，折返速度</w:t>
      </w:r>
      <w:r w:rsidR="00562D5E">
        <w:rPr>
          <w:rFonts w:ascii="黑体" w:eastAsia="黑体" w:hAnsi="黑体" w:hint="eastAsia"/>
          <w:sz w:val="24"/>
          <w:szCs w:val="24"/>
        </w:rPr>
        <w:t>也较</w:t>
      </w:r>
      <w:r w:rsidR="00CE2B0A">
        <w:rPr>
          <w:rFonts w:ascii="黑体" w:eastAsia="黑体" w:hAnsi="黑体" w:hint="eastAsia"/>
          <w:sz w:val="24"/>
          <w:szCs w:val="24"/>
        </w:rPr>
        <w:t>慢，</w:t>
      </w:r>
      <w:r w:rsidRPr="00890D35">
        <w:rPr>
          <w:rFonts w:ascii="黑体" w:eastAsia="黑体" w:hAnsi="黑体" w:hint="eastAsia"/>
          <w:sz w:val="24"/>
          <w:szCs w:val="24"/>
        </w:rPr>
        <w:t>加之部分站点客流过大，停车</w:t>
      </w:r>
      <w:r w:rsidR="000E41AC">
        <w:rPr>
          <w:rFonts w:ascii="黑体" w:eastAsia="黑体" w:hAnsi="黑体" w:hint="eastAsia"/>
          <w:sz w:val="24"/>
          <w:szCs w:val="24"/>
        </w:rPr>
        <w:t>与指差确认</w:t>
      </w:r>
      <w:r w:rsidRPr="00890D35">
        <w:rPr>
          <w:rFonts w:ascii="黑体" w:eastAsia="黑体" w:hAnsi="黑体" w:hint="eastAsia"/>
          <w:sz w:val="24"/>
          <w:szCs w:val="24"/>
        </w:rPr>
        <w:t>时间过长，</w:t>
      </w:r>
      <w:r w:rsidR="00CC491A">
        <w:rPr>
          <w:rFonts w:ascii="黑体" w:eastAsia="黑体" w:hAnsi="黑体" w:hint="eastAsia"/>
          <w:sz w:val="24"/>
          <w:szCs w:val="24"/>
        </w:rPr>
        <w:t>时常</w:t>
      </w:r>
      <w:r w:rsidRPr="00890D35">
        <w:rPr>
          <w:rFonts w:ascii="黑体" w:eastAsia="黑体" w:hAnsi="黑体" w:hint="eastAsia"/>
          <w:sz w:val="24"/>
          <w:szCs w:val="24"/>
        </w:rPr>
        <w:t>影响整条线路正常运营。</w:t>
      </w:r>
      <w:r w:rsidR="008E1D76">
        <w:rPr>
          <w:rFonts w:ascii="黑体" w:eastAsia="黑体" w:hAnsi="黑体" w:hint="eastAsia"/>
          <w:sz w:val="24"/>
          <w:szCs w:val="24"/>
        </w:rPr>
        <w:t>提出了以下优化方案</w:t>
      </w:r>
      <w:r w:rsidR="0084734D">
        <w:rPr>
          <w:rFonts w:ascii="黑体" w:eastAsia="黑体" w:hAnsi="黑体" w:hint="eastAsia"/>
          <w:sz w:val="24"/>
          <w:szCs w:val="24"/>
        </w:rPr>
        <w:t>。</w:t>
      </w:r>
    </w:p>
    <w:p w14:paraId="331D27D6" w14:textId="2123E848" w:rsidR="00EB7C81" w:rsidRDefault="00C94925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890D35">
        <w:rPr>
          <w:rFonts w:ascii="黑体" w:eastAsia="黑体" w:hAnsi="黑体" w:hint="eastAsia"/>
          <w:sz w:val="24"/>
          <w:szCs w:val="24"/>
        </w:rPr>
        <w:t>早晚高峰时，开行</w:t>
      </w:r>
      <w:r w:rsidR="00A27E71" w:rsidRPr="00890D35">
        <w:rPr>
          <w:rFonts w:ascii="黑体" w:eastAsia="黑体" w:hAnsi="黑体"/>
          <w:sz w:val="24"/>
          <w:szCs w:val="24"/>
        </w:rPr>
        <w:t>5</w:t>
      </w:r>
      <w:r w:rsidRPr="00890D35">
        <w:rPr>
          <w:rFonts w:ascii="黑体" w:eastAsia="黑体" w:hAnsi="黑体" w:hint="eastAsia"/>
          <w:sz w:val="24"/>
          <w:szCs w:val="24"/>
        </w:rPr>
        <w:t>个交路，</w:t>
      </w:r>
      <w:r w:rsidR="008F40EA">
        <w:rPr>
          <w:rFonts w:ascii="黑体" w:eastAsia="黑体" w:hAnsi="黑体" w:hint="eastAsia"/>
          <w:sz w:val="24"/>
          <w:szCs w:val="24"/>
        </w:rPr>
        <w:t>分别</w:t>
      </w:r>
      <w:r w:rsidRPr="00890D35">
        <w:rPr>
          <w:rFonts w:ascii="黑体" w:eastAsia="黑体" w:hAnsi="黑体" w:hint="eastAsia"/>
          <w:sz w:val="24"/>
          <w:szCs w:val="24"/>
        </w:rPr>
        <w:t>为鱼洞至郑家院子，鱼胡路至观月路，九公里至龙头寺，</w:t>
      </w:r>
      <w:r w:rsidR="00D33DEC" w:rsidRPr="00890D35">
        <w:rPr>
          <w:rFonts w:ascii="黑体" w:eastAsia="黑体" w:hAnsi="黑体" w:hint="eastAsia"/>
          <w:sz w:val="24"/>
          <w:szCs w:val="24"/>
        </w:rPr>
        <w:t>九公里至</w:t>
      </w:r>
      <w:r w:rsidR="00A27E71" w:rsidRPr="00890D35">
        <w:rPr>
          <w:rFonts w:ascii="黑体" w:eastAsia="黑体" w:hAnsi="黑体" w:hint="eastAsia"/>
          <w:sz w:val="24"/>
          <w:szCs w:val="24"/>
        </w:rPr>
        <w:t>举人</w:t>
      </w:r>
      <w:r w:rsidR="002122C3" w:rsidRPr="00890D35">
        <w:rPr>
          <w:rFonts w:ascii="黑体" w:eastAsia="黑体" w:hAnsi="黑体" w:hint="eastAsia"/>
          <w:sz w:val="24"/>
          <w:szCs w:val="24"/>
        </w:rPr>
        <w:t>坝</w:t>
      </w:r>
      <w:r w:rsidR="00D33DEC" w:rsidRPr="00890D35">
        <w:rPr>
          <w:rFonts w:ascii="黑体" w:eastAsia="黑体" w:hAnsi="黑体" w:hint="eastAsia"/>
          <w:sz w:val="24"/>
          <w:szCs w:val="24"/>
        </w:rPr>
        <w:t>，四公里至江北机场T2航站楼</w:t>
      </w:r>
      <w:r w:rsidR="00973264">
        <w:rPr>
          <w:rFonts w:ascii="黑体" w:eastAsia="黑体" w:hAnsi="黑体" w:hint="eastAsia"/>
          <w:sz w:val="24"/>
          <w:szCs w:val="24"/>
        </w:rPr>
        <w:t>，实行</w:t>
      </w:r>
      <w:r w:rsidR="00EF3B09">
        <w:rPr>
          <w:rFonts w:ascii="黑体" w:eastAsia="黑体" w:hAnsi="黑体" w:hint="eastAsia"/>
          <w:sz w:val="24"/>
          <w:szCs w:val="24"/>
        </w:rPr>
        <w:t>大小交路套跑</w:t>
      </w:r>
      <w:r w:rsidR="00973264">
        <w:rPr>
          <w:rFonts w:ascii="黑体" w:eastAsia="黑体" w:hAnsi="黑体" w:hint="eastAsia"/>
          <w:sz w:val="24"/>
          <w:szCs w:val="24"/>
        </w:rPr>
        <w:t>，</w:t>
      </w:r>
      <w:r w:rsidR="0084734D">
        <w:rPr>
          <w:rFonts w:ascii="黑体" w:eastAsia="黑体" w:hAnsi="黑体" w:hint="eastAsia"/>
          <w:sz w:val="24"/>
          <w:szCs w:val="24"/>
        </w:rPr>
        <w:t>提高运行效率</w:t>
      </w:r>
      <w:r w:rsidR="00973264">
        <w:rPr>
          <w:rFonts w:ascii="黑体" w:eastAsia="黑体" w:hAnsi="黑体" w:hint="eastAsia"/>
          <w:sz w:val="24"/>
          <w:szCs w:val="24"/>
        </w:rPr>
        <w:t>。</w:t>
      </w:r>
      <w:r w:rsidR="00A27E71" w:rsidRPr="00890D35">
        <w:rPr>
          <w:rFonts w:ascii="黑体" w:eastAsia="黑体" w:hAnsi="黑体" w:hint="eastAsia"/>
          <w:sz w:val="24"/>
          <w:szCs w:val="24"/>
        </w:rPr>
        <w:t>两路口</w:t>
      </w:r>
      <w:r w:rsidR="00986A4E" w:rsidRPr="00890D35">
        <w:rPr>
          <w:rFonts w:ascii="黑体" w:eastAsia="黑体" w:hAnsi="黑体" w:hint="eastAsia"/>
          <w:sz w:val="24"/>
          <w:szCs w:val="24"/>
        </w:rPr>
        <w:t>站</w:t>
      </w:r>
      <w:r w:rsidR="00973264">
        <w:rPr>
          <w:rFonts w:ascii="黑体" w:eastAsia="黑体" w:hAnsi="黑体" w:hint="eastAsia"/>
          <w:sz w:val="24"/>
          <w:szCs w:val="24"/>
        </w:rPr>
        <w:t>、</w:t>
      </w:r>
      <w:r w:rsidR="00A27E71" w:rsidRPr="00890D35">
        <w:rPr>
          <w:rFonts w:ascii="黑体" w:eastAsia="黑体" w:hAnsi="黑体" w:hint="eastAsia"/>
          <w:sz w:val="24"/>
          <w:szCs w:val="24"/>
        </w:rPr>
        <w:t>郑家院子站</w:t>
      </w:r>
      <w:r w:rsidR="00973264">
        <w:rPr>
          <w:rFonts w:ascii="黑体" w:eastAsia="黑体" w:hAnsi="黑体" w:hint="eastAsia"/>
          <w:sz w:val="24"/>
          <w:szCs w:val="24"/>
        </w:rPr>
        <w:t>、长福路</w:t>
      </w:r>
      <w:r w:rsidR="00C8117E">
        <w:rPr>
          <w:rFonts w:ascii="黑体" w:eastAsia="黑体" w:hAnsi="黑体" w:hint="eastAsia"/>
          <w:sz w:val="24"/>
          <w:szCs w:val="24"/>
        </w:rPr>
        <w:t>站、空港广场站</w:t>
      </w:r>
      <w:r w:rsidR="00A81210" w:rsidRPr="00890D35">
        <w:rPr>
          <w:rFonts w:ascii="黑体" w:eastAsia="黑体" w:hAnsi="黑体" w:hint="eastAsia"/>
          <w:sz w:val="24"/>
          <w:szCs w:val="24"/>
        </w:rPr>
        <w:t>后停车线可用作故障</w:t>
      </w:r>
      <w:r w:rsidR="00AE389F" w:rsidRPr="00890D35">
        <w:rPr>
          <w:rFonts w:ascii="黑体" w:eastAsia="黑体" w:hAnsi="黑体" w:hint="eastAsia"/>
          <w:sz w:val="24"/>
          <w:szCs w:val="24"/>
        </w:rPr>
        <w:t>列</w:t>
      </w:r>
      <w:r w:rsidR="00A81210" w:rsidRPr="00890D35">
        <w:rPr>
          <w:rFonts w:ascii="黑体" w:eastAsia="黑体" w:hAnsi="黑体" w:hint="eastAsia"/>
          <w:sz w:val="24"/>
          <w:szCs w:val="24"/>
        </w:rPr>
        <w:t>车滞留与备用</w:t>
      </w:r>
      <w:r w:rsidR="00AE389F" w:rsidRPr="00890D35">
        <w:rPr>
          <w:rFonts w:ascii="黑体" w:eastAsia="黑体" w:hAnsi="黑体" w:hint="eastAsia"/>
          <w:sz w:val="24"/>
          <w:szCs w:val="24"/>
        </w:rPr>
        <w:t>列</w:t>
      </w:r>
      <w:r w:rsidR="00A81210" w:rsidRPr="00890D35">
        <w:rPr>
          <w:rFonts w:ascii="黑体" w:eastAsia="黑体" w:hAnsi="黑体" w:hint="eastAsia"/>
          <w:sz w:val="24"/>
          <w:szCs w:val="24"/>
        </w:rPr>
        <w:t>车存放，如遇极端大客流</w:t>
      </w:r>
      <w:r w:rsidR="00146B52" w:rsidRPr="00890D35">
        <w:rPr>
          <w:rFonts w:ascii="黑体" w:eastAsia="黑体" w:hAnsi="黑体" w:hint="eastAsia"/>
          <w:sz w:val="24"/>
          <w:szCs w:val="24"/>
        </w:rPr>
        <w:t>，</w:t>
      </w:r>
      <w:r w:rsidR="00BB14F3" w:rsidRPr="00890D35">
        <w:rPr>
          <w:rFonts w:ascii="黑体" w:eastAsia="黑体" w:hAnsi="黑体" w:hint="eastAsia"/>
          <w:sz w:val="24"/>
          <w:szCs w:val="24"/>
        </w:rPr>
        <w:t>可使用</w:t>
      </w:r>
      <w:r w:rsidR="00BB14F3">
        <w:rPr>
          <w:rFonts w:ascii="黑体" w:eastAsia="黑体" w:hAnsi="黑体" w:hint="eastAsia"/>
          <w:sz w:val="24"/>
          <w:szCs w:val="24"/>
        </w:rPr>
        <w:t>车辆段直接始发列车</w:t>
      </w:r>
      <w:r w:rsidR="00BB14F3">
        <w:rPr>
          <w:rFonts w:ascii="黑体" w:eastAsia="黑体" w:hAnsi="黑体" w:hint="eastAsia"/>
          <w:sz w:val="24"/>
          <w:szCs w:val="24"/>
        </w:rPr>
        <w:t>或</w:t>
      </w:r>
      <w:r w:rsidR="00146B52" w:rsidRPr="00890D35">
        <w:rPr>
          <w:rFonts w:ascii="黑体" w:eastAsia="黑体" w:hAnsi="黑体" w:hint="eastAsia"/>
          <w:sz w:val="24"/>
          <w:szCs w:val="24"/>
        </w:rPr>
        <w:t>停车线上的备用列车</w:t>
      </w:r>
      <w:r w:rsidR="005C5F4F" w:rsidRPr="00890D35">
        <w:rPr>
          <w:rFonts w:ascii="黑体" w:eastAsia="黑体" w:hAnsi="黑体" w:hint="eastAsia"/>
          <w:sz w:val="24"/>
          <w:szCs w:val="24"/>
        </w:rPr>
        <w:t>，</w:t>
      </w:r>
      <w:r w:rsidR="00554D8C" w:rsidRPr="00890D35">
        <w:rPr>
          <w:rFonts w:ascii="黑体" w:eastAsia="黑体" w:hAnsi="黑体" w:hint="eastAsia"/>
          <w:sz w:val="24"/>
          <w:szCs w:val="24"/>
        </w:rPr>
        <w:t>但</w:t>
      </w:r>
      <w:r w:rsidR="001A3498">
        <w:rPr>
          <w:rFonts w:ascii="黑体" w:eastAsia="黑体" w:hAnsi="黑体" w:hint="eastAsia"/>
          <w:sz w:val="24"/>
          <w:szCs w:val="24"/>
        </w:rPr>
        <w:t>备用</w:t>
      </w:r>
      <w:r w:rsidR="002B6055" w:rsidRPr="00890D35">
        <w:rPr>
          <w:rFonts w:ascii="黑体" w:eastAsia="黑体" w:hAnsi="黑体" w:hint="eastAsia"/>
          <w:sz w:val="24"/>
          <w:szCs w:val="24"/>
        </w:rPr>
        <w:t>列车</w:t>
      </w:r>
      <w:r w:rsidR="00554D8C" w:rsidRPr="00890D35">
        <w:rPr>
          <w:rFonts w:ascii="黑体" w:eastAsia="黑体" w:hAnsi="黑体" w:hint="eastAsia"/>
          <w:sz w:val="24"/>
          <w:szCs w:val="24"/>
        </w:rPr>
        <w:t>如要行驶至</w:t>
      </w:r>
      <w:r w:rsidR="00F94C07" w:rsidRPr="00890D35">
        <w:rPr>
          <w:rFonts w:ascii="黑体" w:eastAsia="黑体" w:hAnsi="黑体" w:hint="eastAsia"/>
          <w:sz w:val="24"/>
          <w:szCs w:val="24"/>
        </w:rPr>
        <w:t>上行方向需要在正线逆向行车，且</w:t>
      </w:r>
      <w:r w:rsidR="00831A5C" w:rsidRPr="00890D35">
        <w:rPr>
          <w:rFonts w:ascii="黑体" w:eastAsia="黑体" w:hAnsi="黑体" w:hint="eastAsia"/>
          <w:sz w:val="24"/>
          <w:szCs w:val="24"/>
        </w:rPr>
        <w:t>在高峰期</w:t>
      </w:r>
      <w:r w:rsidR="00F94C07" w:rsidRPr="00890D35">
        <w:rPr>
          <w:rFonts w:ascii="黑体" w:eastAsia="黑体" w:hAnsi="黑体" w:hint="eastAsia"/>
          <w:sz w:val="24"/>
          <w:szCs w:val="24"/>
        </w:rPr>
        <w:t>时还需扣停正线列车</w:t>
      </w:r>
      <w:r w:rsidR="005C7E39">
        <w:rPr>
          <w:rFonts w:ascii="黑体" w:eastAsia="黑体" w:hAnsi="黑体" w:hint="eastAsia"/>
          <w:sz w:val="24"/>
          <w:szCs w:val="24"/>
        </w:rPr>
        <w:t>，对正线有一定影响</w:t>
      </w:r>
      <w:r w:rsidR="003F5D30" w:rsidRPr="00890D35">
        <w:rPr>
          <w:rFonts w:ascii="黑体" w:eastAsia="黑体" w:hAnsi="黑体" w:hint="eastAsia"/>
          <w:sz w:val="24"/>
          <w:szCs w:val="24"/>
        </w:rPr>
        <w:t>。观月路、龙头寺、鱼胡路作为</w:t>
      </w:r>
      <w:r w:rsidR="002122C3" w:rsidRPr="00890D35">
        <w:rPr>
          <w:rFonts w:ascii="黑体" w:eastAsia="黑体" w:hAnsi="黑体" w:hint="eastAsia"/>
          <w:sz w:val="24"/>
          <w:szCs w:val="24"/>
        </w:rPr>
        <w:t>车辆段接轨站在高峰时也可直接从段内始发列车，行驶至另一接轨站清客后</w:t>
      </w:r>
      <w:r w:rsidR="005B7DA8" w:rsidRPr="00890D35">
        <w:rPr>
          <w:rFonts w:ascii="黑体" w:eastAsia="黑体" w:hAnsi="黑体" w:hint="eastAsia"/>
          <w:sz w:val="24"/>
          <w:szCs w:val="24"/>
        </w:rPr>
        <w:t>可</w:t>
      </w:r>
      <w:r w:rsidR="002122C3" w:rsidRPr="00890D35">
        <w:rPr>
          <w:rFonts w:ascii="黑体" w:eastAsia="黑体" w:hAnsi="黑体" w:hint="eastAsia"/>
          <w:sz w:val="24"/>
          <w:szCs w:val="24"/>
        </w:rPr>
        <w:t>直接</w:t>
      </w:r>
      <w:r w:rsidR="00A63F22" w:rsidRPr="00890D35">
        <w:rPr>
          <w:rFonts w:ascii="黑体" w:eastAsia="黑体" w:hAnsi="黑体" w:hint="eastAsia"/>
          <w:sz w:val="24"/>
          <w:szCs w:val="24"/>
        </w:rPr>
        <w:t>返空</w:t>
      </w:r>
      <w:r w:rsidR="000770FE" w:rsidRPr="00890D35">
        <w:rPr>
          <w:rFonts w:ascii="黑体" w:eastAsia="黑体" w:hAnsi="黑体" w:hint="eastAsia"/>
          <w:sz w:val="24"/>
          <w:szCs w:val="24"/>
        </w:rPr>
        <w:t>运行</w:t>
      </w:r>
      <w:r w:rsidR="002122C3" w:rsidRPr="00890D35">
        <w:rPr>
          <w:rFonts w:ascii="黑体" w:eastAsia="黑体" w:hAnsi="黑体" w:hint="eastAsia"/>
          <w:sz w:val="24"/>
          <w:szCs w:val="24"/>
        </w:rPr>
        <w:t>至车辆段，减少折返时间，也能减小对正线行驶列车</w:t>
      </w:r>
      <w:r w:rsidR="00EC11D5" w:rsidRPr="00890D35">
        <w:rPr>
          <w:rFonts w:ascii="黑体" w:eastAsia="黑体" w:hAnsi="黑体" w:hint="eastAsia"/>
          <w:sz w:val="24"/>
          <w:szCs w:val="24"/>
        </w:rPr>
        <w:t>的</w:t>
      </w:r>
      <w:r w:rsidR="002122C3" w:rsidRPr="00890D35">
        <w:rPr>
          <w:rFonts w:ascii="黑体" w:eastAsia="黑体" w:hAnsi="黑体" w:hint="eastAsia"/>
          <w:sz w:val="24"/>
          <w:szCs w:val="24"/>
        </w:rPr>
        <w:t>影响</w:t>
      </w:r>
      <w:r w:rsidR="00986A4E" w:rsidRPr="00890D35">
        <w:rPr>
          <w:rFonts w:ascii="黑体" w:eastAsia="黑体" w:hAnsi="黑体" w:hint="eastAsia"/>
          <w:sz w:val="24"/>
          <w:szCs w:val="24"/>
        </w:rPr>
        <w:t>。</w:t>
      </w:r>
      <w:r w:rsidR="00CB6A15">
        <w:rPr>
          <w:rFonts w:ascii="黑体" w:eastAsia="黑体" w:hAnsi="黑体" w:hint="eastAsia"/>
          <w:sz w:val="24"/>
          <w:szCs w:val="24"/>
        </w:rPr>
        <w:t>同时，</w:t>
      </w:r>
      <w:r w:rsidR="00831A5C" w:rsidRPr="00890D35">
        <w:rPr>
          <w:rFonts w:ascii="黑体" w:eastAsia="黑体" w:hAnsi="黑体" w:hint="eastAsia"/>
          <w:sz w:val="24"/>
          <w:szCs w:val="24"/>
        </w:rPr>
        <w:t>这也对</w:t>
      </w:r>
      <w:r w:rsidR="00A12CE4">
        <w:rPr>
          <w:rFonts w:ascii="黑体" w:eastAsia="黑体" w:hAnsi="黑体" w:hint="eastAsia"/>
          <w:sz w:val="24"/>
          <w:szCs w:val="24"/>
        </w:rPr>
        <w:t>信号系统与</w:t>
      </w:r>
      <w:r w:rsidR="00831A5C" w:rsidRPr="00890D35">
        <w:rPr>
          <w:rFonts w:ascii="黑体" w:eastAsia="黑体" w:hAnsi="黑体" w:hint="eastAsia"/>
          <w:sz w:val="24"/>
          <w:szCs w:val="24"/>
        </w:rPr>
        <w:t>控制中心调度水平提出了更高要求</w:t>
      </w:r>
      <w:r w:rsidR="00CC290A" w:rsidRPr="00890D35">
        <w:rPr>
          <w:rFonts w:ascii="黑体" w:eastAsia="黑体" w:hAnsi="黑体" w:hint="eastAsia"/>
          <w:sz w:val="24"/>
          <w:szCs w:val="24"/>
        </w:rPr>
        <w:t>。</w:t>
      </w:r>
    </w:p>
    <w:p w14:paraId="118888AC" w14:textId="0F40BDFE" w:rsidR="00174EA3" w:rsidRPr="00890D35" w:rsidRDefault="00174EA3" w:rsidP="00706C25">
      <w:pPr>
        <w:spacing w:line="400" w:lineRule="exact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平峰期</w:t>
      </w:r>
      <w:r w:rsidR="008F40EA">
        <w:rPr>
          <w:rFonts w:ascii="黑体" w:eastAsia="黑体" w:hAnsi="黑体" w:hint="eastAsia"/>
          <w:sz w:val="24"/>
          <w:szCs w:val="24"/>
        </w:rPr>
        <w:t>开行</w:t>
      </w:r>
      <w:r w:rsidR="00634DE9">
        <w:rPr>
          <w:rFonts w:ascii="黑体" w:eastAsia="黑体" w:hAnsi="黑体"/>
          <w:sz w:val="24"/>
          <w:szCs w:val="24"/>
        </w:rPr>
        <w:t>4</w:t>
      </w:r>
      <w:r w:rsidR="008F40EA">
        <w:rPr>
          <w:rFonts w:ascii="黑体" w:eastAsia="黑体" w:hAnsi="黑体" w:hint="eastAsia"/>
          <w:sz w:val="24"/>
          <w:szCs w:val="24"/>
        </w:rPr>
        <w:t>个交路，分别为</w:t>
      </w:r>
      <w:r w:rsidR="00977D8B">
        <w:rPr>
          <w:rFonts w:ascii="黑体" w:eastAsia="黑体" w:hAnsi="黑体" w:hint="eastAsia"/>
          <w:sz w:val="24"/>
          <w:szCs w:val="24"/>
        </w:rPr>
        <w:t>鱼洞至江北机场，九公里至龙头寺，九公里至举人坝</w:t>
      </w:r>
      <w:r w:rsidR="00634DE9">
        <w:rPr>
          <w:rFonts w:ascii="黑体" w:eastAsia="黑体" w:hAnsi="黑体" w:hint="eastAsia"/>
          <w:sz w:val="24"/>
          <w:szCs w:val="24"/>
        </w:rPr>
        <w:t>，四公里至长福路</w:t>
      </w:r>
      <w:r w:rsidR="004B44D4">
        <w:rPr>
          <w:rFonts w:ascii="黑体" w:eastAsia="黑体" w:hAnsi="黑体" w:hint="eastAsia"/>
          <w:sz w:val="24"/>
          <w:szCs w:val="24"/>
        </w:rPr>
        <w:t>，每小时一班</w:t>
      </w:r>
      <w:r w:rsidR="004B44D4" w:rsidRPr="00890D35">
        <w:rPr>
          <w:rFonts w:ascii="黑体" w:eastAsia="黑体" w:hAnsi="黑体" w:hint="eastAsia"/>
          <w:sz w:val="24"/>
          <w:szCs w:val="24"/>
        </w:rPr>
        <w:t>两路口站</w:t>
      </w:r>
      <w:r w:rsidR="004B44D4">
        <w:rPr>
          <w:rFonts w:ascii="黑体" w:eastAsia="黑体" w:hAnsi="黑体" w:hint="eastAsia"/>
          <w:sz w:val="24"/>
          <w:szCs w:val="24"/>
        </w:rPr>
        <w:t>、</w:t>
      </w:r>
      <w:r w:rsidR="004B44D4" w:rsidRPr="00890D35">
        <w:rPr>
          <w:rFonts w:ascii="黑体" w:eastAsia="黑体" w:hAnsi="黑体" w:hint="eastAsia"/>
          <w:sz w:val="24"/>
          <w:szCs w:val="24"/>
        </w:rPr>
        <w:t>郑家院子站</w:t>
      </w:r>
      <w:r w:rsidR="004B44D4">
        <w:rPr>
          <w:rFonts w:ascii="黑体" w:eastAsia="黑体" w:hAnsi="黑体" w:hint="eastAsia"/>
          <w:sz w:val="24"/>
          <w:szCs w:val="24"/>
        </w:rPr>
        <w:t>、长福路站、空港广场站</w:t>
      </w:r>
      <w:r w:rsidR="004B44D4">
        <w:rPr>
          <w:rFonts w:ascii="黑体" w:eastAsia="黑体" w:hAnsi="黑体" w:hint="eastAsia"/>
          <w:sz w:val="24"/>
          <w:szCs w:val="24"/>
        </w:rPr>
        <w:t>始发</w:t>
      </w:r>
      <w:r w:rsidR="00EC1186">
        <w:rPr>
          <w:rFonts w:ascii="黑体" w:eastAsia="黑体" w:hAnsi="黑体" w:hint="eastAsia"/>
          <w:sz w:val="24"/>
          <w:szCs w:val="24"/>
        </w:rPr>
        <w:t>与</w:t>
      </w:r>
      <w:r w:rsidR="004B44D4">
        <w:rPr>
          <w:rFonts w:ascii="黑体" w:eastAsia="黑体" w:hAnsi="黑体" w:hint="eastAsia"/>
          <w:sz w:val="24"/>
          <w:szCs w:val="24"/>
        </w:rPr>
        <w:t>终到列车</w:t>
      </w:r>
      <w:r w:rsidR="00017B81">
        <w:rPr>
          <w:rFonts w:ascii="黑体" w:eastAsia="黑体" w:hAnsi="黑体" w:hint="eastAsia"/>
          <w:sz w:val="24"/>
          <w:szCs w:val="24"/>
        </w:rPr>
        <w:t>，早晚高峰前终到列车作为备用车停放于停车线，</w:t>
      </w:r>
      <w:r w:rsidR="00EC1186">
        <w:rPr>
          <w:rFonts w:ascii="黑体" w:eastAsia="黑体" w:hAnsi="黑体" w:hint="eastAsia"/>
          <w:sz w:val="24"/>
          <w:szCs w:val="24"/>
        </w:rPr>
        <w:t>如没</w:t>
      </w:r>
      <w:r w:rsidR="00EC1186">
        <w:rPr>
          <w:rFonts w:ascii="黑体" w:eastAsia="黑体" w:hAnsi="黑体" w:hint="eastAsia"/>
          <w:sz w:val="24"/>
          <w:szCs w:val="24"/>
        </w:rPr>
        <w:lastRenderedPageBreak/>
        <w:t>有大客流则</w:t>
      </w:r>
      <w:r w:rsidR="00FC3717">
        <w:rPr>
          <w:rFonts w:ascii="黑体" w:eastAsia="黑体" w:hAnsi="黑体" w:hint="eastAsia"/>
          <w:sz w:val="24"/>
          <w:szCs w:val="24"/>
        </w:rPr>
        <w:t>待高峰结束后</w:t>
      </w:r>
      <w:r w:rsidR="00EC1186">
        <w:rPr>
          <w:rFonts w:ascii="黑体" w:eastAsia="黑体" w:hAnsi="黑体" w:hint="eastAsia"/>
          <w:sz w:val="24"/>
          <w:szCs w:val="24"/>
        </w:rPr>
        <w:t>作为</w:t>
      </w:r>
      <w:r w:rsidR="00FC3717">
        <w:rPr>
          <w:rFonts w:ascii="黑体" w:eastAsia="黑体" w:hAnsi="黑体" w:hint="eastAsia"/>
          <w:sz w:val="24"/>
          <w:szCs w:val="24"/>
        </w:rPr>
        <w:t>始发</w:t>
      </w:r>
      <w:r w:rsidR="00EC1186">
        <w:rPr>
          <w:rFonts w:ascii="黑体" w:eastAsia="黑体" w:hAnsi="黑体" w:hint="eastAsia"/>
          <w:sz w:val="24"/>
          <w:szCs w:val="24"/>
        </w:rPr>
        <w:t>列车始发</w:t>
      </w:r>
      <w:r w:rsidR="00D735BB">
        <w:rPr>
          <w:rFonts w:ascii="黑体" w:eastAsia="黑体" w:hAnsi="黑体" w:hint="eastAsia"/>
          <w:sz w:val="24"/>
          <w:szCs w:val="24"/>
        </w:rPr>
        <w:t>，进入</w:t>
      </w:r>
      <w:r w:rsidR="00300F9C">
        <w:rPr>
          <w:rFonts w:ascii="黑体" w:eastAsia="黑体" w:hAnsi="黑体" w:hint="eastAsia"/>
          <w:sz w:val="24"/>
          <w:szCs w:val="24"/>
        </w:rPr>
        <w:t>正线</w:t>
      </w:r>
      <w:r w:rsidR="00D735BB">
        <w:rPr>
          <w:rFonts w:ascii="黑体" w:eastAsia="黑体" w:hAnsi="黑体" w:hint="eastAsia"/>
          <w:sz w:val="24"/>
          <w:szCs w:val="24"/>
        </w:rPr>
        <w:t>正常运营</w:t>
      </w:r>
      <w:r w:rsidR="00FC3717">
        <w:rPr>
          <w:rFonts w:ascii="黑体" w:eastAsia="黑体" w:hAnsi="黑体" w:hint="eastAsia"/>
          <w:sz w:val="24"/>
          <w:szCs w:val="24"/>
        </w:rPr>
        <w:t>。</w:t>
      </w:r>
    </w:p>
    <w:p w14:paraId="13F7A332" w14:textId="2C57B2B1" w:rsidR="00F264B4" w:rsidRPr="00890D35" w:rsidRDefault="00F264B4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</w:p>
    <w:p w14:paraId="3B6F001A" w14:textId="122B1875" w:rsidR="003D0057" w:rsidRPr="00890D35" w:rsidRDefault="00963FB3" w:rsidP="00706C25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890D35">
        <w:rPr>
          <w:rFonts w:ascii="黑体" w:eastAsia="黑体" w:hAnsi="黑体"/>
          <w:sz w:val="24"/>
          <w:szCs w:val="24"/>
        </w:rPr>
        <w:t xml:space="preserve">3.2 </w:t>
      </w:r>
      <w:r w:rsidR="003D0057" w:rsidRPr="00890D35">
        <w:rPr>
          <w:rFonts w:ascii="黑体" w:eastAsia="黑体" w:hAnsi="黑体" w:hint="eastAsia"/>
          <w:sz w:val="24"/>
          <w:szCs w:val="24"/>
        </w:rPr>
        <w:t>开行快慢车</w:t>
      </w:r>
      <w:r w:rsidR="0027069E">
        <w:rPr>
          <w:rFonts w:ascii="黑体" w:eastAsia="黑体" w:hAnsi="黑体" w:hint="eastAsia"/>
          <w:sz w:val="24"/>
          <w:szCs w:val="24"/>
        </w:rPr>
        <w:t>与跨线车</w:t>
      </w:r>
    </w:p>
    <w:p w14:paraId="486AF14C" w14:textId="6AD4ACE5" w:rsidR="008A713B" w:rsidRDefault="00401470" w:rsidP="008A713B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890D35">
        <w:rPr>
          <w:rFonts w:ascii="黑体" w:eastAsia="黑体" w:hAnsi="黑体" w:hint="eastAsia"/>
          <w:sz w:val="24"/>
          <w:szCs w:val="24"/>
        </w:rPr>
        <w:t>重庆轨道交通第二轮建设线路</w:t>
      </w:r>
      <w:r w:rsidR="00D112F3" w:rsidRPr="00890D35">
        <w:rPr>
          <w:rFonts w:ascii="黑体" w:eastAsia="黑体" w:hAnsi="黑体" w:hint="eastAsia"/>
          <w:sz w:val="24"/>
          <w:szCs w:val="24"/>
        </w:rPr>
        <w:t>均按照互联互通网</w:t>
      </w:r>
      <w:r w:rsidR="00D112F3" w:rsidRPr="00890D35">
        <w:rPr>
          <w:rFonts w:ascii="黑体" w:eastAsia="黑体" w:hAnsi="黑体"/>
          <w:sz w:val="24"/>
          <w:szCs w:val="24"/>
        </w:rPr>
        <w:t>络化设计</w:t>
      </w:r>
      <w:r w:rsidR="00D112F3" w:rsidRPr="00890D35">
        <w:rPr>
          <w:rFonts w:ascii="黑体" w:eastAsia="黑体" w:hAnsi="黑体" w:hint="eastAsia"/>
          <w:sz w:val="24"/>
          <w:szCs w:val="24"/>
        </w:rPr>
        <w:t>在土建工程上修建了越行站和越行线</w:t>
      </w:r>
      <w:r w:rsidR="00D112F3" w:rsidRPr="00890D35">
        <w:rPr>
          <w:rFonts w:ascii="黑体" w:eastAsia="黑体" w:hAnsi="黑体" w:hint="eastAsia"/>
          <w:sz w:val="24"/>
          <w:szCs w:val="24"/>
        </w:rPr>
        <w:t>，</w:t>
      </w:r>
      <w:r w:rsidR="00A922EE" w:rsidRPr="00890D35">
        <w:rPr>
          <w:rFonts w:ascii="黑体" w:eastAsia="黑体" w:hAnsi="黑体"/>
          <w:sz w:val="24"/>
          <w:szCs w:val="24"/>
        </w:rPr>
        <w:t>按照每3</w:t>
      </w:r>
      <w:r w:rsidR="00A922EE" w:rsidRPr="00890D35">
        <w:rPr>
          <w:rFonts w:ascii="黑体" w:eastAsia="黑体" w:hAnsi="黑体" w:hint="eastAsia"/>
          <w:sz w:val="24"/>
          <w:szCs w:val="24"/>
        </w:rPr>
        <w:t>至</w:t>
      </w:r>
      <w:r w:rsidR="00A922EE" w:rsidRPr="00890D35">
        <w:rPr>
          <w:rFonts w:ascii="黑体" w:eastAsia="黑体" w:hAnsi="黑体"/>
          <w:sz w:val="24"/>
          <w:szCs w:val="24"/>
        </w:rPr>
        <w:t>5座车站设置1处故障车停留线的要求，将故障车停留线设于车站上，</w:t>
      </w:r>
      <w:r w:rsidR="00D112F3" w:rsidRPr="00890D35">
        <w:rPr>
          <w:rFonts w:ascii="黑体" w:eastAsia="黑体" w:hAnsi="黑体" w:hint="eastAsia"/>
          <w:sz w:val="24"/>
          <w:szCs w:val="24"/>
        </w:rPr>
        <w:t>同时也</w:t>
      </w:r>
      <w:r w:rsidR="00D112F3" w:rsidRPr="00890D35">
        <w:rPr>
          <w:rFonts w:ascii="黑体" w:eastAsia="黑体" w:hAnsi="黑体"/>
          <w:sz w:val="24"/>
          <w:szCs w:val="24"/>
        </w:rPr>
        <w:t>预留了快慢车运行的条件</w:t>
      </w:r>
      <w:r w:rsidR="00A922EE">
        <w:rPr>
          <w:rFonts w:ascii="黑体" w:eastAsia="黑体" w:hAnsi="黑体" w:hint="eastAsia"/>
          <w:sz w:val="24"/>
          <w:szCs w:val="24"/>
        </w:rPr>
        <w:t>。</w:t>
      </w:r>
      <w:r w:rsidR="00711A65">
        <w:rPr>
          <w:rFonts w:ascii="黑体" w:eastAsia="黑体" w:hAnsi="黑体" w:hint="eastAsia"/>
          <w:sz w:val="24"/>
          <w:szCs w:val="24"/>
        </w:rPr>
        <w:t>第二轮建设线路</w:t>
      </w:r>
      <w:r w:rsidR="00894136">
        <w:rPr>
          <w:rFonts w:ascii="黑体" w:eastAsia="黑体" w:hAnsi="黑体" w:hint="eastAsia"/>
          <w:sz w:val="24"/>
          <w:szCs w:val="24"/>
        </w:rPr>
        <w:t>共预留了</w:t>
      </w:r>
      <w:r w:rsidR="001E0DAC">
        <w:rPr>
          <w:rFonts w:ascii="黑体" w:eastAsia="黑体" w:hAnsi="黑体" w:hint="eastAsia"/>
          <w:sz w:val="24"/>
          <w:szCs w:val="24"/>
        </w:rPr>
        <w:t>1</w:t>
      </w:r>
      <w:r w:rsidR="001E0DAC">
        <w:rPr>
          <w:rFonts w:ascii="黑体" w:eastAsia="黑体" w:hAnsi="黑体"/>
          <w:sz w:val="24"/>
          <w:szCs w:val="24"/>
        </w:rPr>
        <w:t>2</w:t>
      </w:r>
      <w:r w:rsidR="001E0DAC">
        <w:rPr>
          <w:rFonts w:ascii="黑体" w:eastAsia="黑体" w:hAnsi="黑体" w:hint="eastAsia"/>
          <w:sz w:val="24"/>
          <w:szCs w:val="24"/>
        </w:rPr>
        <w:t>座四线</w:t>
      </w:r>
      <w:r w:rsidR="00F74277">
        <w:rPr>
          <w:rFonts w:ascii="黑体" w:eastAsia="黑体" w:hAnsi="黑体" w:hint="eastAsia"/>
          <w:sz w:val="24"/>
          <w:szCs w:val="24"/>
        </w:rPr>
        <w:t>越行</w:t>
      </w:r>
      <w:r w:rsidR="001E0DAC">
        <w:rPr>
          <w:rFonts w:ascii="黑体" w:eastAsia="黑体" w:hAnsi="黑体" w:hint="eastAsia"/>
          <w:sz w:val="24"/>
          <w:szCs w:val="24"/>
        </w:rPr>
        <w:t>站</w:t>
      </w:r>
      <w:r w:rsidR="00F74277">
        <w:rPr>
          <w:rFonts w:ascii="黑体" w:eastAsia="黑体" w:hAnsi="黑体" w:hint="eastAsia"/>
          <w:sz w:val="24"/>
          <w:szCs w:val="24"/>
        </w:rPr>
        <w:t>。</w:t>
      </w:r>
      <w:r w:rsidR="00E6759B">
        <w:rPr>
          <w:rFonts w:ascii="黑体" w:eastAsia="黑体" w:hAnsi="黑体" w:hint="eastAsia"/>
          <w:sz w:val="24"/>
          <w:szCs w:val="24"/>
        </w:rPr>
        <w:t>部分</w:t>
      </w:r>
      <w:r w:rsidR="001201D4" w:rsidRPr="00890D35">
        <w:rPr>
          <w:rFonts w:ascii="黑体" w:eastAsia="黑体" w:hAnsi="黑体" w:hint="eastAsia"/>
          <w:sz w:val="24"/>
          <w:szCs w:val="24"/>
        </w:rPr>
        <w:t>越行</w:t>
      </w:r>
      <w:r w:rsidR="001201D4" w:rsidRPr="00890D35">
        <w:rPr>
          <w:rFonts w:ascii="黑体" w:eastAsia="黑体" w:hAnsi="黑体"/>
          <w:sz w:val="24"/>
          <w:szCs w:val="24"/>
        </w:rPr>
        <w:t>车站</w:t>
      </w:r>
      <w:r w:rsidR="00E6759B">
        <w:rPr>
          <w:rFonts w:ascii="黑体" w:eastAsia="黑体" w:hAnsi="黑体" w:hint="eastAsia"/>
          <w:sz w:val="24"/>
          <w:szCs w:val="24"/>
        </w:rPr>
        <w:t>设置了</w:t>
      </w:r>
      <w:r w:rsidR="00A35649" w:rsidRPr="00890D35">
        <w:rPr>
          <w:rFonts w:ascii="黑体" w:eastAsia="黑体" w:hAnsi="黑体"/>
          <w:sz w:val="24"/>
          <w:szCs w:val="24"/>
        </w:rPr>
        <w:t>渡线</w:t>
      </w:r>
      <w:r w:rsidR="00A35649" w:rsidRPr="00890D35">
        <w:rPr>
          <w:rFonts w:ascii="黑体" w:eastAsia="黑体" w:hAnsi="黑体" w:hint="eastAsia"/>
          <w:sz w:val="24"/>
          <w:szCs w:val="24"/>
        </w:rPr>
        <w:t>道岔，</w:t>
      </w:r>
      <w:r w:rsidR="00AD2F0D">
        <w:rPr>
          <w:rFonts w:ascii="黑体" w:eastAsia="黑体" w:hAnsi="黑体" w:hint="eastAsia"/>
          <w:sz w:val="24"/>
          <w:szCs w:val="24"/>
        </w:rPr>
        <w:t>可供列车再突发情况下的临时折返</w:t>
      </w:r>
      <w:r w:rsidR="00DA4E1C">
        <w:rPr>
          <w:rFonts w:ascii="黑体" w:eastAsia="黑体" w:hAnsi="黑体" w:hint="eastAsia"/>
          <w:sz w:val="24"/>
          <w:szCs w:val="24"/>
        </w:rPr>
        <w:t>，</w:t>
      </w:r>
      <w:r w:rsidR="009920CF">
        <w:rPr>
          <w:rFonts w:ascii="黑体" w:eastAsia="黑体" w:hAnsi="黑体" w:hint="eastAsia"/>
          <w:sz w:val="24"/>
          <w:szCs w:val="24"/>
        </w:rPr>
        <w:t>增强了运营的灵活性</w:t>
      </w:r>
      <w:r w:rsidR="001F03FD">
        <w:rPr>
          <w:rFonts w:ascii="黑体" w:eastAsia="黑体" w:hAnsi="黑体" w:hint="eastAsia"/>
          <w:sz w:val="24"/>
          <w:szCs w:val="24"/>
        </w:rPr>
        <w:t>，也</w:t>
      </w:r>
      <w:r w:rsidR="00A35649" w:rsidRPr="00890D35">
        <w:rPr>
          <w:rFonts w:ascii="黑体" w:eastAsia="黑体" w:hAnsi="黑体" w:hint="eastAsia"/>
          <w:sz w:val="24"/>
          <w:szCs w:val="24"/>
        </w:rPr>
        <w:t>能实现</w:t>
      </w:r>
      <w:r w:rsidR="004C5121">
        <w:rPr>
          <w:rFonts w:ascii="黑体" w:eastAsia="黑体" w:hAnsi="黑体" w:hint="eastAsia"/>
          <w:sz w:val="24"/>
          <w:szCs w:val="24"/>
        </w:rPr>
        <w:t>出现</w:t>
      </w:r>
      <w:r w:rsidR="00A35649" w:rsidRPr="00890D35">
        <w:rPr>
          <w:rFonts w:ascii="黑体" w:eastAsia="黑体" w:hAnsi="黑体" w:hint="eastAsia"/>
          <w:sz w:val="24"/>
          <w:szCs w:val="24"/>
        </w:rPr>
        <w:t>突发情况</w:t>
      </w:r>
      <w:r w:rsidR="004C5121">
        <w:rPr>
          <w:rFonts w:ascii="黑体" w:eastAsia="黑体" w:hAnsi="黑体" w:hint="eastAsia"/>
          <w:sz w:val="24"/>
          <w:szCs w:val="24"/>
        </w:rPr>
        <w:t>时线路</w:t>
      </w:r>
      <w:r w:rsidR="00A35649" w:rsidRPr="00890D35">
        <w:rPr>
          <w:rFonts w:ascii="黑体" w:eastAsia="黑体" w:hAnsi="黑体" w:hint="eastAsia"/>
          <w:sz w:val="24"/>
          <w:szCs w:val="24"/>
        </w:rPr>
        <w:t>分段正常运营</w:t>
      </w:r>
      <w:r w:rsidR="00426F7E">
        <w:rPr>
          <w:rFonts w:ascii="黑体" w:eastAsia="黑体" w:hAnsi="黑体" w:hint="eastAsia"/>
          <w:sz w:val="24"/>
          <w:szCs w:val="24"/>
        </w:rPr>
        <w:t>。</w:t>
      </w:r>
      <w:r w:rsidR="00426F7E">
        <w:rPr>
          <w:rFonts w:ascii="黑体" w:eastAsia="黑体" w:hAnsi="黑体"/>
          <w:sz w:val="24"/>
          <w:szCs w:val="24"/>
        </w:rPr>
        <w:t>今后</w:t>
      </w:r>
      <w:r w:rsidR="00E11B9F">
        <w:rPr>
          <w:rFonts w:ascii="黑体" w:eastAsia="黑体" w:hAnsi="黑体" w:hint="eastAsia"/>
          <w:sz w:val="24"/>
          <w:szCs w:val="24"/>
        </w:rPr>
        <w:t>可在早晚高峰期</w:t>
      </w:r>
      <w:r w:rsidR="00E474BF">
        <w:rPr>
          <w:rFonts w:ascii="黑体" w:eastAsia="黑体" w:hAnsi="黑体" w:hint="eastAsia"/>
          <w:sz w:val="24"/>
          <w:szCs w:val="24"/>
        </w:rPr>
        <w:t>开行快慢车，</w:t>
      </w:r>
      <w:r w:rsidR="00264AA3" w:rsidRPr="00890D35">
        <w:rPr>
          <w:rFonts w:ascii="黑体" w:eastAsia="黑体" w:hAnsi="黑体" w:hint="eastAsia"/>
          <w:sz w:val="24"/>
          <w:szCs w:val="24"/>
        </w:rPr>
        <w:t>提高运输效率</w:t>
      </w:r>
      <w:r w:rsidR="008A713B">
        <w:rPr>
          <w:rFonts w:ascii="黑体" w:eastAsia="黑体" w:hAnsi="黑体" w:hint="eastAsia"/>
          <w:sz w:val="24"/>
          <w:szCs w:val="24"/>
        </w:rPr>
        <w:t>，</w:t>
      </w:r>
      <w:r w:rsidR="008A713B" w:rsidRPr="008A713B">
        <w:rPr>
          <w:rFonts w:ascii="黑体" w:eastAsia="黑体" w:hAnsi="黑体" w:hint="eastAsia"/>
          <w:sz w:val="24"/>
          <w:szCs w:val="24"/>
        </w:rPr>
        <w:t>同时车站内也应增加清晰准确的</w:t>
      </w:r>
      <w:r w:rsidR="00334C75">
        <w:rPr>
          <w:rFonts w:ascii="黑体" w:eastAsia="黑体" w:hAnsi="黑体" w:hint="eastAsia"/>
          <w:sz w:val="24"/>
          <w:szCs w:val="24"/>
        </w:rPr>
        <w:t>导向</w:t>
      </w:r>
      <w:r w:rsidR="008A713B" w:rsidRPr="008A713B">
        <w:rPr>
          <w:rFonts w:ascii="黑体" w:eastAsia="黑体" w:hAnsi="黑体" w:hint="eastAsia"/>
          <w:sz w:val="24"/>
          <w:szCs w:val="24"/>
        </w:rPr>
        <w:t>标识提醒乘客</w:t>
      </w:r>
      <w:r w:rsidR="00814D92">
        <w:rPr>
          <w:rFonts w:ascii="黑体" w:eastAsia="黑体" w:hAnsi="黑体" w:hint="eastAsia"/>
          <w:sz w:val="24"/>
          <w:szCs w:val="24"/>
        </w:rPr>
        <w:t>快慢车的</w:t>
      </w:r>
      <w:r w:rsidR="00AF004E">
        <w:rPr>
          <w:rFonts w:ascii="黑体" w:eastAsia="黑体" w:hAnsi="黑体" w:hint="eastAsia"/>
          <w:sz w:val="24"/>
          <w:szCs w:val="24"/>
        </w:rPr>
        <w:t>正确</w:t>
      </w:r>
      <w:r w:rsidR="00814D92">
        <w:rPr>
          <w:rFonts w:ascii="黑体" w:eastAsia="黑体" w:hAnsi="黑体" w:hint="eastAsia"/>
          <w:sz w:val="24"/>
          <w:szCs w:val="24"/>
        </w:rPr>
        <w:t>选择</w:t>
      </w:r>
      <w:r w:rsidR="008A713B">
        <w:rPr>
          <w:rFonts w:ascii="黑体" w:eastAsia="黑体" w:hAnsi="黑体" w:hint="eastAsia"/>
          <w:sz w:val="24"/>
          <w:szCs w:val="24"/>
        </w:rPr>
        <w:t>。</w:t>
      </w:r>
    </w:p>
    <w:p w14:paraId="229BF026" w14:textId="5358A64A" w:rsidR="00C66732" w:rsidRDefault="00C66732" w:rsidP="008A713B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</w:p>
    <w:p w14:paraId="0AF03F7A" w14:textId="5B3403A0" w:rsidR="00C66732" w:rsidRPr="008A713B" w:rsidRDefault="00C66732" w:rsidP="008A713B">
      <w:pPr>
        <w:spacing w:line="400" w:lineRule="exact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 xml:space="preserve">.3 </w:t>
      </w:r>
      <w:r w:rsidRPr="00890D35">
        <w:rPr>
          <w:rFonts w:ascii="黑体" w:eastAsia="黑体" w:hAnsi="黑体" w:hint="eastAsia"/>
          <w:sz w:val="24"/>
          <w:szCs w:val="24"/>
        </w:rPr>
        <w:t>开行</w:t>
      </w:r>
      <w:r>
        <w:rPr>
          <w:rFonts w:ascii="黑体" w:eastAsia="黑体" w:hAnsi="黑体" w:hint="eastAsia"/>
          <w:sz w:val="24"/>
          <w:szCs w:val="24"/>
        </w:rPr>
        <w:t>跨线车</w:t>
      </w:r>
    </w:p>
    <w:p w14:paraId="54E88CD1" w14:textId="63B425B6" w:rsidR="00D112F3" w:rsidRPr="00CC7422" w:rsidRDefault="00F01DA4" w:rsidP="00D112F3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通过线路间的联络线，</w:t>
      </w:r>
      <w:r w:rsidR="004A2D34">
        <w:rPr>
          <w:rFonts w:ascii="黑体" w:eastAsia="黑体" w:hAnsi="黑体" w:hint="eastAsia"/>
          <w:sz w:val="24"/>
          <w:szCs w:val="24"/>
        </w:rPr>
        <w:t>不同线路间</w:t>
      </w:r>
      <w:r>
        <w:rPr>
          <w:rFonts w:ascii="黑体" w:eastAsia="黑体" w:hAnsi="黑体" w:hint="eastAsia"/>
          <w:sz w:val="24"/>
          <w:szCs w:val="24"/>
        </w:rPr>
        <w:t>可开行跨线车，如</w:t>
      </w:r>
      <w:r w:rsidR="00B938D9">
        <w:rPr>
          <w:rFonts w:ascii="黑体" w:eastAsia="黑体" w:hAnsi="黑体" w:hint="eastAsia"/>
          <w:sz w:val="24"/>
          <w:szCs w:val="24"/>
        </w:rPr>
        <w:t>列车从</w:t>
      </w:r>
      <w:r>
        <w:rPr>
          <w:rFonts w:ascii="黑体" w:eastAsia="黑体" w:hAnsi="黑体" w:hint="eastAsia"/>
          <w:sz w:val="24"/>
          <w:szCs w:val="24"/>
        </w:rPr>
        <w:t>唐家沱</w:t>
      </w:r>
      <w:r w:rsidR="00080BDC">
        <w:rPr>
          <w:rFonts w:ascii="黑体" w:eastAsia="黑体" w:hAnsi="黑体" w:hint="eastAsia"/>
          <w:sz w:val="24"/>
          <w:szCs w:val="24"/>
        </w:rPr>
        <w:t>站</w:t>
      </w:r>
      <w:r w:rsidR="00B938D9">
        <w:rPr>
          <w:rFonts w:ascii="黑体" w:eastAsia="黑体" w:hAnsi="黑体" w:hint="eastAsia"/>
          <w:sz w:val="24"/>
          <w:szCs w:val="24"/>
        </w:rPr>
        <w:t>行驶</w:t>
      </w:r>
      <w:r>
        <w:rPr>
          <w:rFonts w:ascii="黑体" w:eastAsia="黑体" w:hAnsi="黑体" w:hint="eastAsia"/>
          <w:sz w:val="24"/>
          <w:szCs w:val="24"/>
        </w:rPr>
        <w:t>至</w:t>
      </w:r>
      <w:r w:rsidR="000213FA">
        <w:rPr>
          <w:rFonts w:ascii="黑体" w:eastAsia="黑体" w:hAnsi="黑体" w:hint="eastAsia"/>
          <w:sz w:val="24"/>
          <w:szCs w:val="24"/>
        </w:rPr>
        <w:t>重庆图书馆</w:t>
      </w:r>
      <w:r w:rsidR="00080BDC">
        <w:rPr>
          <w:rFonts w:ascii="黑体" w:eastAsia="黑体" w:hAnsi="黑体" w:hint="eastAsia"/>
          <w:sz w:val="24"/>
          <w:szCs w:val="24"/>
        </w:rPr>
        <w:t>站</w:t>
      </w:r>
      <w:r w:rsidR="00B938D9">
        <w:rPr>
          <w:rFonts w:ascii="黑体" w:eastAsia="黑体" w:hAnsi="黑体" w:hint="eastAsia"/>
          <w:sz w:val="24"/>
          <w:szCs w:val="24"/>
        </w:rPr>
        <w:t>便</w:t>
      </w:r>
      <w:r>
        <w:rPr>
          <w:rFonts w:ascii="黑体" w:eastAsia="黑体" w:hAnsi="黑体" w:hint="eastAsia"/>
          <w:sz w:val="24"/>
          <w:szCs w:val="24"/>
        </w:rPr>
        <w:t>可</w:t>
      </w:r>
      <w:r w:rsidR="00C31396">
        <w:rPr>
          <w:rFonts w:ascii="黑体" w:eastAsia="黑体" w:hAnsi="黑体" w:hint="eastAsia"/>
          <w:sz w:val="24"/>
          <w:szCs w:val="24"/>
        </w:rPr>
        <w:t>经</w:t>
      </w:r>
      <w:r>
        <w:rPr>
          <w:rFonts w:ascii="黑体" w:eastAsia="黑体" w:hAnsi="黑体" w:hint="eastAsia"/>
          <w:sz w:val="24"/>
          <w:szCs w:val="24"/>
        </w:rPr>
        <w:t>民安大道站4号线与环线同向联络线</w:t>
      </w:r>
      <w:r w:rsidR="00343371">
        <w:rPr>
          <w:rFonts w:ascii="黑体" w:eastAsia="黑体" w:hAnsi="黑体" w:hint="eastAsia"/>
          <w:sz w:val="24"/>
          <w:szCs w:val="24"/>
        </w:rPr>
        <w:t>从4号线</w:t>
      </w:r>
      <w:r w:rsidR="000213FA">
        <w:rPr>
          <w:rFonts w:ascii="黑体" w:eastAsia="黑体" w:hAnsi="黑体" w:hint="eastAsia"/>
          <w:sz w:val="24"/>
          <w:szCs w:val="24"/>
        </w:rPr>
        <w:t>运行至环线，而</w:t>
      </w:r>
      <w:r w:rsidR="00C31396">
        <w:rPr>
          <w:rFonts w:ascii="黑体" w:eastAsia="黑体" w:hAnsi="黑体" w:hint="eastAsia"/>
          <w:sz w:val="24"/>
          <w:szCs w:val="24"/>
        </w:rPr>
        <w:t>乘客便</w:t>
      </w:r>
      <w:r w:rsidR="000213FA">
        <w:rPr>
          <w:rFonts w:ascii="黑体" w:eastAsia="黑体" w:hAnsi="黑体" w:hint="eastAsia"/>
          <w:sz w:val="24"/>
          <w:szCs w:val="24"/>
        </w:rPr>
        <w:t>不用在民安大道站下车换乘</w:t>
      </w:r>
      <w:r w:rsidR="00B03B8C">
        <w:rPr>
          <w:rFonts w:ascii="黑体" w:eastAsia="黑体" w:hAnsi="黑体" w:hint="eastAsia"/>
          <w:sz w:val="24"/>
          <w:szCs w:val="24"/>
        </w:rPr>
        <w:t>，减少换乘压力，方便乘客更加快速地到达目的地</w:t>
      </w:r>
      <w:r w:rsidR="00EF3C59">
        <w:rPr>
          <w:rFonts w:ascii="黑体" w:eastAsia="黑体" w:hAnsi="黑体" w:hint="eastAsia"/>
          <w:sz w:val="24"/>
          <w:szCs w:val="24"/>
        </w:rPr>
        <w:t>。</w:t>
      </w:r>
      <w:r w:rsidR="000213FA">
        <w:rPr>
          <w:rFonts w:ascii="黑体" w:eastAsia="黑体" w:hAnsi="黑体" w:hint="eastAsia"/>
          <w:sz w:val="24"/>
          <w:szCs w:val="24"/>
        </w:rPr>
        <w:t>同时</w:t>
      </w:r>
      <w:r w:rsidR="00EF3C59">
        <w:rPr>
          <w:rFonts w:ascii="黑体" w:eastAsia="黑体" w:hAnsi="黑体" w:hint="eastAsia"/>
          <w:sz w:val="24"/>
          <w:szCs w:val="24"/>
        </w:rPr>
        <w:t>开行</w:t>
      </w:r>
      <w:r w:rsidR="000213FA">
        <w:rPr>
          <w:rFonts w:ascii="黑体" w:eastAsia="黑体" w:hAnsi="黑体" w:hint="eastAsia"/>
          <w:sz w:val="24"/>
          <w:szCs w:val="24"/>
        </w:rPr>
        <w:t>跨线车后也能加强各线路</w:t>
      </w:r>
      <w:r w:rsidR="00F5605E">
        <w:rPr>
          <w:rFonts w:ascii="黑体" w:eastAsia="黑体" w:hAnsi="黑体" w:hint="eastAsia"/>
          <w:sz w:val="24"/>
          <w:szCs w:val="24"/>
        </w:rPr>
        <w:t>间</w:t>
      </w:r>
      <w:r w:rsidR="000213FA">
        <w:rPr>
          <w:rFonts w:ascii="黑体" w:eastAsia="黑体" w:hAnsi="黑体" w:hint="eastAsia"/>
          <w:sz w:val="24"/>
          <w:szCs w:val="24"/>
        </w:rPr>
        <w:t>列车周转，从而</w:t>
      </w:r>
      <w:r w:rsidR="001A306D">
        <w:rPr>
          <w:rFonts w:ascii="黑体" w:eastAsia="黑体" w:hAnsi="黑体" w:hint="eastAsia"/>
          <w:sz w:val="24"/>
          <w:szCs w:val="24"/>
        </w:rPr>
        <w:t>减少</w:t>
      </w:r>
      <w:r w:rsidR="00F5605E">
        <w:rPr>
          <w:rFonts w:ascii="黑体" w:eastAsia="黑体" w:hAnsi="黑体" w:hint="eastAsia"/>
          <w:sz w:val="24"/>
          <w:szCs w:val="24"/>
        </w:rPr>
        <w:t>轨道公司</w:t>
      </w:r>
      <w:r w:rsidR="000213FA">
        <w:rPr>
          <w:rFonts w:ascii="黑体" w:eastAsia="黑体" w:hAnsi="黑体" w:hint="eastAsia"/>
          <w:sz w:val="24"/>
          <w:szCs w:val="24"/>
        </w:rPr>
        <w:t>购置</w:t>
      </w:r>
      <w:r w:rsidR="00335073">
        <w:rPr>
          <w:rFonts w:ascii="黑体" w:eastAsia="黑体" w:hAnsi="黑体" w:hint="eastAsia"/>
          <w:sz w:val="24"/>
          <w:szCs w:val="24"/>
        </w:rPr>
        <w:t>新车辆的成本</w:t>
      </w:r>
      <w:r w:rsidR="00A81306">
        <w:rPr>
          <w:rFonts w:ascii="黑体" w:eastAsia="黑体" w:hAnsi="黑体" w:hint="eastAsia"/>
          <w:sz w:val="24"/>
          <w:szCs w:val="24"/>
        </w:rPr>
        <w:t>。</w:t>
      </w:r>
      <w:r w:rsidR="002B2D56">
        <w:rPr>
          <w:rFonts w:ascii="黑体" w:eastAsia="黑体" w:hAnsi="黑体" w:hint="eastAsia"/>
          <w:sz w:val="24"/>
          <w:szCs w:val="24"/>
        </w:rPr>
        <w:t>但开行跨线车后</w:t>
      </w:r>
      <w:r w:rsidR="00485C05">
        <w:rPr>
          <w:rFonts w:ascii="黑体" w:eastAsia="黑体" w:hAnsi="黑体" w:hint="eastAsia"/>
          <w:sz w:val="24"/>
          <w:szCs w:val="24"/>
        </w:rPr>
        <w:t>车站</w:t>
      </w:r>
      <w:r w:rsidR="00F5605E">
        <w:rPr>
          <w:rFonts w:ascii="黑体" w:eastAsia="黑体" w:hAnsi="黑体" w:hint="eastAsia"/>
          <w:sz w:val="24"/>
          <w:szCs w:val="24"/>
        </w:rPr>
        <w:t>需对乘客进行正确的乘车引导，</w:t>
      </w:r>
      <w:r w:rsidR="00510337">
        <w:rPr>
          <w:rFonts w:ascii="黑体" w:eastAsia="黑体" w:hAnsi="黑体" w:hint="eastAsia"/>
          <w:sz w:val="24"/>
          <w:szCs w:val="24"/>
        </w:rPr>
        <w:t>且对信号系统</w:t>
      </w:r>
      <w:r w:rsidR="00FB7067">
        <w:rPr>
          <w:rFonts w:ascii="黑体" w:eastAsia="黑体" w:hAnsi="黑体" w:hint="eastAsia"/>
          <w:sz w:val="24"/>
          <w:szCs w:val="24"/>
        </w:rPr>
        <w:t>与不同线路间的</w:t>
      </w:r>
      <w:r w:rsidR="00F62BBD">
        <w:rPr>
          <w:rFonts w:ascii="黑体" w:eastAsia="黑体" w:hAnsi="黑体" w:hint="eastAsia"/>
          <w:sz w:val="24"/>
          <w:szCs w:val="24"/>
        </w:rPr>
        <w:t>司机</w:t>
      </w:r>
      <w:r w:rsidR="00FB7067">
        <w:rPr>
          <w:rFonts w:ascii="黑体" w:eastAsia="黑体" w:hAnsi="黑体" w:hint="eastAsia"/>
          <w:sz w:val="24"/>
          <w:szCs w:val="24"/>
        </w:rPr>
        <w:t>轮乘</w:t>
      </w:r>
      <w:r w:rsidR="00510337">
        <w:rPr>
          <w:rFonts w:ascii="黑体" w:eastAsia="黑体" w:hAnsi="黑体" w:hint="eastAsia"/>
          <w:sz w:val="24"/>
          <w:szCs w:val="24"/>
        </w:rPr>
        <w:t>也提出了更高要求</w:t>
      </w:r>
      <w:r w:rsidR="00011CF5">
        <w:rPr>
          <w:rFonts w:ascii="黑体" w:eastAsia="黑体" w:hAnsi="黑体" w:hint="eastAsia"/>
          <w:sz w:val="24"/>
          <w:szCs w:val="24"/>
        </w:rPr>
        <w:t>。</w:t>
      </w:r>
    </w:p>
    <w:p w14:paraId="0DF77AE8" w14:textId="6A32E15B" w:rsidR="00E30C0C" w:rsidRPr="00CC7422" w:rsidRDefault="00E30C0C" w:rsidP="00D112F3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3CFC6069" w14:textId="390B7BC1" w:rsidR="00E30C0C" w:rsidRPr="00CC7422" w:rsidRDefault="00E30C0C" w:rsidP="00D112F3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08976C44" w14:textId="77777777" w:rsidR="00E30C0C" w:rsidRPr="00CC7422" w:rsidRDefault="00E30C0C" w:rsidP="00D112F3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386"/>
      </w:tblGrid>
      <w:tr w:rsidR="00F44411" w:rsidRPr="00CC7422" w14:paraId="5FD89A7A" w14:textId="77777777" w:rsidTr="00535D17">
        <w:trPr>
          <w:trHeight w:val="400"/>
        </w:trPr>
        <w:tc>
          <w:tcPr>
            <w:tcW w:w="1271" w:type="dxa"/>
          </w:tcPr>
          <w:p w14:paraId="1A23C5F5" w14:textId="78547D20" w:rsidR="00F44411" w:rsidRPr="0014758C" w:rsidRDefault="00F44411" w:rsidP="007D3F68">
            <w:pPr>
              <w:spacing w:line="400" w:lineRule="exact"/>
              <w:jc w:val="left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14758C"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线路名称</w:t>
            </w:r>
          </w:p>
        </w:tc>
        <w:tc>
          <w:tcPr>
            <w:tcW w:w="1276" w:type="dxa"/>
          </w:tcPr>
          <w:p w14:paraId="696E1627" w14:textId="001F598F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线路长</w:t>
            </w:r>
            <w:r w:rsidRPr="00EB2B98"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度</w:t>
            </w:r>
          </w:p>
        </w:tc>
        <w:tc>
          <w:tcPr>
            <w:tcW w:w="5386" w:type="dxa"/>
          </w:tcPr>
          <w:p w14:paraId="3F54C151" w14:textId="0034361E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越行站</w:t>
            </w:r>
          </w:p>
        </w:tc>
      </w:tr>
      <w:tr w:rsidR="00F44411" w:rsidRPr="00CC7422" w14:paraId="0A4B3A62" w14:textId="77777777" w:rsidTr="00535D17">
        <w:trPr>
          <w:trHeight w:val="400"/>
        </w:trPr>
        <w:tc>
          <w:tcPr>
            <w:tcW w:w="1271" w:type="dxa"/>
          </w:tcPr>
          <w:p w14:paraId="13AB24A6" w14:textId="0E0176F9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4号线</w:t>
            </w:r>
          </w:p>
        </w:tc>
        <w:tc>
          <w:tcPr>
            <w:tcW w:w="1276" w:type="dxa"/>
          </w:tcPr>
          <w:p w14:paraId="27A99E1E" w14:textId="706846A2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5.66</w:t>
            </w:r>
          </w:p>
        </w:tc>
        <w:tc>
          <w:tcPr>
            <w:tcW w:w="5386" w:type="dxa"/>
          </w:tcPr>
          <w:p w14:paraId="3123A603" w14:textId="31587AEF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44411">
              <w:rPr>
                <w:rFonts w:ascii="宋体" w:eastAsia="宋体" w:hAnsi="宋体" w:hint="eastAsia"/>
                <w:sz w:val="24"/>
                <w:szCs w:val="24"/>
              </w:rPr>
              <w:t>黑石子站</w:t>
            </w:r>
            <w:r w:rsidRPr="00F44411">
              <w:rPr>
                <w:rFonts w:ascii="宋体" w:eastAsia="宋体" w:hAnsi="宋体"/>
                <w:sz w:val="24"/>
                <w:szCs w:val="24"/>
              </w:rPr>
              <w:t>(</w:t>
            </w:r>
            <w:r w:rsidR="00481D5D">
              <w:rPr>
                <w:rFonts w:ascii="宋体" w:eastAsia="宋体" w:hAnsi="宋体" w:hint="eastAsia"/>
                <w:sz w:val="24"/>
                <w:szCs w:val="24"/>
              </w:rPr>
              <w:t>共</w:t>
            </w:r>
            <w:r w:rsidRPr="00F44411">
              <w:rPr>
                <w:rFonts w:ascii="宋体" w:eastAsia="宋体" w:hAnsi="宋体"/>
                <w:sz w:val="24"/>
                <w:szCs w:val="24"/>
              </w:rPr>
              <w:t>1座)</w:t>
            </w:r>
          </w:p>
        </w:tc>
      </w:tr>
      <w:tr w:rsidR="00F44411" w:rsidRPr="00CC7422" w14:paraId="3FCD1682" w14:textId="77777777" w:rsidTr="00535D17">
        <w:trPr>
          <w:trHeight w:val="400"/>
        </w:trPr>
        <w:tc>
          <w:tcPr>
            <w:tcW w:w="1271" w:type="dxa"/>
          </w:tcPr>
          <w:p w14:paraId="030B723C" w14:textId="05C3C2FE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5号线</w:t>
            </w:r>
          </w:p>
        </w:tc>
        <w:tc>
          <w:tcPr>
            <w:tcW w:w="1276" w:type="dxa"/>
          </w:tcPr>
          <w:p w14:paraId="692A16DA" w14:textId="2E6E00F1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9.71</w:t>
            </w:r>
          </w:p>
        </w:tc>
        <w:tc>
          <w:tcPr>
            <w:tcW w:w="5386" w:type="dxa"/>
          </w:tcPr>
          <w:p w14:paraId="0EBB85BD" w14:textId="22D2DCFA" w:rsidR="00F44411" w:rsidRPr="00CC7422" w:rsidRDefault="00ED6701" w:rsidP="007D3F68">
            <w:pPr>
              <w:spacing w:line="40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湖霞街站、巴山站、中梁山站</w:t>
            </w:r>
          </w:p>
        </w:tc>
      </w:tr>
      <w:tr w:rsidR="00F44411" w:rsidRPr="00CC7422" w14:paraId="60EDFD1E" w14:textId="77777777" w:rsidTr="00535D17">
        <w:trPr>
          <w:trHeight w:val="400"/>
        </w:trPr>
        <w:tc>
          <w:tcPr>
            <w:tcW w:w="1271" w:type="dxa"/>
          </w:tcPr>
          <w:p w14:paraId="39E55F94" w14:textId="4FD5E7CB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9号线</w:t>
            </w:r>
          </w:p>
        </w:tc>
        <w:tc>
          <w:tcPr>
            <w:tcW w:w="1276" w:type="dxa"/>
          </w:tcPr>
          <w:p w14:paraId="2F908F40" w14:textId="2EF6398D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0.46</w:t>
            </w:r>
          </w:p>
        </w:tc>
        <w:tc>
          <w:tcPr>
            <w:tcW w:w="5386" w:type="dxa"/>
          </w:tcPr>
          <w:p w14:paraId="57D465F6" w14:textId="77777777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44411" w:rsidRPr="00CC7422" w14:paraId="725B16B2" w14:textId="77777777" w:rsidTr="00535D17">
        <w:trPr>
          <w:trHeight w:val="400"/>
        </w:trPr>
        <w:tc>
          <w:tcPr>
            <w:tcW w:w="1271" w:type="dxa"/>
          </w:tcPr>
          <w:p w14:paraId="25144EC7" w14:textId="146B046B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号线</w:t>
            </w:r>
          </w:p>
        </w:tc>
        <w:tc>
          <w:tcPr>
            <w:tcW w:w="1276" w:type="dxa"/>
          </w:tcPr>
          <w:p w14:paraId="171EEAD5" w14:textId="31DDC0CF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4.52</w:t>
            </w:r>
          </w:p>
        </w:tc>
        <w:tc>
          <w:tcPr>
            <w:tcW w:w="5386" w:type="dxa"/>
          </w:tcPr>
          <w:p w14:paraId="1823AC3F" w14:textId="77777777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44411" w:rsidRPr="00CC7422" w14:paraId="40D1273E" w14:textId="77777777" w:rsidTr="00535D17">
        <w:trPr>
          <w:trHeight w:val="400"/>
        </w:trPr>
        <w:tc>
          <w:tcPr>
            <w:tcW w:w="1271" w:type="dxa"/>
          </w:tcPr>
          <w:p w14:paraId="2B829E94" w14:textId="68953A16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环线</w:t>
            </w:r>
          </w:p>
        </w:tc>
        <w:tc>
          <w:tcPr>
            <w:tcW w:w="1276" w:type="dxa"/>
          </w:tcPr>
          <w:p w14:paraId="4D0A6D9B" w14:textId="74B168AF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0.84</w:t>
            </w:r>
          </w:p>
        </w:tc>
        <w:tc>
          <w:tcPr>
            <w:tcW w:w="5386" w:type="dxa"/>
          </w:tcPr>
          <w:p w14:paraId="241BA4FC" w14:textId="77777777" w:rsidR="00F44411" w:rsidRPr="00CC7422" w:rsidRDefault="00F44411" w:rsidP="007D3F68">
            <w:pPr>
              <w:spacing w:line="40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5652927" w14:textId="77777777" w:rsidR="00D112F3" w:rsidRPr="00CC7422" w:rsidRDefault="00D112F3" w:rsidP="007D3F68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5FD8F85A" w14:textId="77777777" w:rsidR="007D3F68" w:rsidRPr="00CC7422" w:rsidRDefault="007D3F68" w:rsidP="007D3F68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54A172AC" w14:textId="77777777" w:rsidR="007D3F68" w:rsidRPr="00CC7422" w:rsidRDefault="007D3F68" w:rsidP="007D3F68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16585957" w14:textId="5B503ADC" w:rsidR="007D3F68" w:rsidRDefault="007D3F68" w:rsidP="007D3F68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 w:rsidRPr="007F3326">
        <w:rPr>
          <w:rFonts w:ascii="黑体" w:eastAsia="黑体" w:hAnsi="黑体"/>
          <w:sz w:val="24"/>
          <w:szCs w:val="24"/>
        </w:rPr>
        <w:t xml:space="preserve">4 </w:t>
      </w:r>
      <w:r w:rsidRPr="007F3326">
        <w:rPr>
          <w:rFonts w:ascii="黑体" w:eastAsia="黑体" w:hAnsi="黑体" w:hint="eastAsia"/>
          <w:sz w:val="24"/>
          <w:szCs w:val="24"/>
        </w:rPr>
        <w:t>对重庆轨道交通的启示</w:t>
      </w:r>
    </w:p>
    <w:p w14:paraId="59CDDC27" w14:textId="4983A81F" w:rsidR="00610334" w:rsidRPr="00610334" w:rsidRDefault="00F654EB" w:rsidP="00610334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重庆作为组团型城市</w:t>
      </w:r>
      <w:r w:rsidR="001027F2">
        <w:rPr>
          <w:rFonts w:ascii="黑体" w:eastAsia="黑体" w:hAnsi="黑体" w:hint="eastAsia"/>
          <w:sz w:val="24"/>
          <w:szCs w:val="24"/>
        </w:rPr>
        <w:t>，其山城特点也决定了其轨道交通多长线路</w:t>
      </w:r>
      <w:r w:rsidR="00A05385">
        <w:rPr>
          <w:rFonts w:ascii="黑体" w:eastAsia="黑体" w:hAnsi="黑体" w:hint="eastAsia"/>
          <w:sz w:val="24"/>
          <w:szCs w:val="24"/>
        </w:rPr>
        <w:t>，且客流量大。作为运营方，如何在现有条件下提升运力，作为规划与建设方，在规划中如何能</w:t>
      </w:r>
      <w:r w:rsidR="00201B7D">
        <w:rPr>
          <w:rFonts w:ascii="黑体" w:eastAsia="黑体" w:hAnsi="黑体" w:hint="eastAsia"/>
          <w:sz w:val="24"/>
          <w:szCs w:val="24"/>
        </w:rPr>
        <w:t>满足组团与组团间</w:t>
      </w:r>
      <w:r w:rsidR="00602523">
        <w:rPr>
          <w:rFonts w:ascii="黑体" w:eastAsia="黑体" w:hAnsi="黑体" w:hint="eastAsia"/>
          <w:sz w:val="24"/>
          <w:szCs w:val="24"/>
        </w:rPr>
        <w:t>，组团与核心区间</w:t>
      </w:r>
      <w:r w:rsidR="00201B7D">
        <w:rPr>
          <w:rFonts w:ascii="黑体" w:eastAsia="黑体" w:hAnsi="黑体" w:hint="eastAsia"/>
          <w:sz w:val="24"/>
          <w:szCs w:val="24"/>
        </w:rPr>
        <w:t>高效</w:t>
      </w:r>
      <w:r w:rsidR="000A4AE6">
        <w:rPr>
          <w:rFonts w:ascii="黑体" w:eastAsia="黑体" w:hAnsi="黑体" w:hint="eastAsia"/>
          <w:sz w:val="24"/>
          <w:szCs w:val="24"/>
        </w:rPr>
        <w:t>、快捷</w:t>
      </w:r>
      <w:r w:rsidR="00201B7D">
        <w:rPr>
          <w:rFonts w:ascii="黑体" w:eastAsia="黑体" w:hAnsi="黑体" w:hint="eastAsia"/>
          <w:sz w:val="24"/>
          <w:szCs w:val="24"/>
        </w:rPr>
        <w:t>的</w:t>
      </w:r>
      <w:r w:rsidR="00602523">
        <w:rPr>
          <w:rFonts w:ascii="黑体" w:eastAsia="黑体" w:hAnsi="黑体" w:hint="eastAsia"/>
          <w:sz w:val="24"/>
          <w:szCs w:val="24"/>
        </w:rPr>
        <w:t>轨道交通运输</w:t>
      </w:r>
      <w:r w:rsidR="00931C3D">
        <w:rPr>
          <w:rFonts w:ascii="黑体" w:eastAsia="黑体" w:hAnsi="黑体" w:hint="eastAsia"/>
          <w:sz w:val="24"/>
          <w:szCs w:val="24"/>
        </w:rPr>
        <w:t>，是值</w:t>
      </w:r>
      <w:r w:rsidR="00931C3D">
        <w:rPr>
          <w:rFonts w:ascii="黑体" w:eastAsia="黑体" w:hAnsi="黑体" w:hint="eastAsia"/>
          <w:sz w:val="24"/>
          <w:szCs w:val="24"/>
        </w:rPr>
        <w:lastRenderedPageBreak/>
        <w:t>得仔细、长远思考的问题。</w:t>
      </w:r>
      <w:r w:rsidR="00575597">
        <w:rPr>
          <w:rFonts w:ascii="黑体" w:eastAsia="黑体" w:hAnsi="黑体" w:hint="eastAsia"/>
          <w:sz w:val="24"/>
          <w:szCs w:val="24"/>
        </w:rPr>
        <w:t>作为国外优秀通勤线路</w:t>
      </w:r>
      <w:r w:rsidR="00E8260F">
        <w:rPr>
          <w:rFonts w:ascii="黑体" w:eastAsia="黑体" w:hAnsi="黑体" w:hint="eastAsia"/>
          <w:sz w:val="24"/>
          <w:szCs w:val="24"/>
        </w:rPr>
        <w:t>代表的京急线，其快慢车、</w:t>
      </w:r>
      <w:r w:rsidR="00F23D7A">
        <w:rPr>
          <w:rFonts w:ascii="黑体" w:eastAsia="黑体" w:hAnsi="黑体" w:hint="eastAsia"/>
          <w:sz w:val="24"/>
          <w:szCs w:val="24"/>
        </w:rPr>
        <w:t>大小交路</w:t>
      </w:r>
      <w:r w:rsidR="00725541">
        <w:rPr>
          <w:rFonts w:ascii="黑体" w:eastAsia="黑体" w:hAnsi="黑体" w:hint="eastAsia"/>
          <w:sz w:val="24"/>
          <w:szCs w:val="24"/>
        </w:rPr>
        <w:t>套跑、</w:t>
      </w:r>
      <w:r w:rsidR="00E8260F">
        <w:rPr>
          <w:rFonts w:ascii="黑体" w:eastAsia="黑体" w:hAnsi="黑体" w:hint="eastAsia"/>
          <w:sz w:val="24"/>
          <w:szCs w:val="24"/>
        </w:rPr>
        <w:t>长编组、高速运行模式</w:t>
      </w:r>
      <w:r w:rsidR="00F23D7A">
        <w:rPr>
          <w:rFonts w:ascii="黑体" w:eastAsia="黑体" w:hAnsi="黑体" w:hint="eastAsia"/>
          <w:sz w:val="24"/>
          <w:szCs w:val="24"/>
        </w:rPr>
        <w:t>都</w:t>
      </w:r>
      <w:r w:rsidR="00E8260F">
        <w:rPr>
          <w:rFonts w:ascii="黑体" w:eastAsia="黑体" w:hAnsi="黑体" w:hint="eastAsia"/>
          <w:sz w:val="24"/>
          <w:szCs w:val="24"/>
        </w:rPr>
        <w:t>是值得我们学习与借鉴的</w:t>
      </w:r>
      <w:r w:rsidR="00E8779D">
        <w:rPr>
          <w:rFonts w:ascii="黑体" w:eastAsia="黑体" w:hAnsi="黑体" w:hint="eastAsia"/>
          <w:sz w:val="24"/>
          <w:szCs w:val="24"/>
        </w:rPr>
        <w:t>，</w:t>
      </w:r>
      <w:r w:rsidR="00610334">
        <w:rPr>
          <w:rFonts w:ascii="黑体" w:eastAsia="黑体" w:hAnsi="黑体" w:hint="eastAsia"/>
          <w:sz w:val="24"/>
          <w:szCs w:val="24"/>
        </w:rPr>
        <w:t>重庆</w:t>
      </w:r>
      <w:r w:rsidR="00610334" w:rsidRPr="000D0373">
        <w:rPr>
          <w:rFonts w:ascii="黑体" w:eastAsia="黑体" w:hAnsi="黑体" w:hint="eastAsia"/>
          <w:sz w:val="24"/>
          <w:szCs w:val="24"/>
        </w:rPr>
        <w:t>轨道交通快慢车组合</w:t>
      </w:r>
      <w:r w:rsidR="00610334">
        <w:rPr>
          <w:rFonts w:ascii="黑体" w:eastAsia="黑体" w:hAnsi="黑体" w:hint="eastAsia"/>
          <w:sz w:val="24"/>
          <w:szCs w:val="24"/>
        </w:rPr>
        <w:t>与跨线</w:t>
      </w:r>
      <w:r w:rsidR="00610334" w:rsidRPr="000D0373">
        <w:rPr>
          <w:rFonts w:ascii="黑体" w:eastAsia="黑体" w:hAnsi="黑体" w:hint="eastAsia"/>
          <w:sz w:val="24"/>
          <w:szCs w:val="24"/>
        </w:rPr>
        <w:t>运行</w:t>
      </w:r>
      <w:r w:rsidR="00610334">
        <w:rPr>
          <w:rFonts w:ascii="黑体" w:eastAsia="黑体" w:hAnsi="黑体" w:hint="eastAsia"/>
          <w:sz w:val="24"/>
          <w:szCs w:val="24"/>
        </w:rPr>
        <w:t>的</w:t>
      </w:r>
      <w:r w:rsidR="00610334" w:rsidRPr="000D0373">
        <w:rPr>
          <w:rFonts w:ascii="黑体" w:eastAsia="黑体" w:hAnsi="黑体" w:hint="eastAsia"/>
          <w:sz w:val="24"/>
          <w:szCs w:val="24"/>
        </w:rPr>
        <w:t>模式，不仅可以提高</w:t>
      </w:r>
      <w:r w:rsidR="00610334">
        <w:rPr>
          <w:rFonts w:ascii="黑体" w:eastAsia="黑体" w:hAnsi="黑体" w:hint="eastAsia"/>
          <w:sz w:val="24"/>
          <w:szCs w:val="24"/>
        </w:rPr>
        <w:t>平均</w:t>
      </w:r>
      <w:r w:rsidR="00610334" w:rsidRPr="000D0373">
        <w:rPr>
          <w:rFonts w:ascii="黑体" w:eastAsia="黑体" w:hAnsi="黑体"/>
          <w:sz w:val="24"/>
          <w:szCs w:val="24"/>
        </w:rPr>
        <w:t>旅行速度，</w:t>
      </w:r>
      <w:r w:rsidR="00610334">
        <w:rPr>
          <w:rFonts w:ascii="黑体" w:eastAsia="黑体" w:hAnsi="黑体" w:hint="eastAsia"/>
          <w:sz w:val="24"/>
          <w:szCs w:val="24"/>
        </w:rPr>
        <w:t>也能</w:t>
      </w:r>
      <w:r w:rsidR="00610334" w:rsidRPr="000D0373">
        <w:rPr>
          <w:rFonts w:ascii="黑体" w:eastAsia="黑体" w:hAnsi="黑体"/>
          <w:sz w:val="24"/>
          <w:szCs w:val="24"/>
        </w:rPr>
        <w:t>满足</w:t>
      </w:r>
      <w:r w:rsidR="00610334">
        <w:rPr>
          <w:rFonts w:ascii="黑体" w:eastAsia="黑体" w:hAnsi="黑体" w:hint="eastAsia"/>
          <w:sz w:val="24"/>
          <w:szCs w:val="24"/>
        </w:rPr>
        <w:t>短距离与</w:t>
      </w:r>
      <w:r w:rsidR="00610334" w:rsidRPr="000D0373">
        <w:rPr>
          <w:rFonts w:ascii="黑体" w:eastAsia="黑体" w:hAnsi="黑体"/>
          <w:sz w:val="24"/>
          <w:szCs w:val="24"/>
        </w:rPr>
        <w:t>长距离乘客</w:t>
      </w:r>
      <w:r w:rsidR="00610334">
        <w:rPr>
          <w:rFonts w:ascii="黑体" w:eastAsia="黑体" w:hAnsi="黑体" w:hint="eastAsia"/>
          <w:sz w:val="24"/>
          <w:szCs w:val="24"/>
        </w:rPr>
        <w:t>方便、快捷</w:t>
      </w:r>
      <w:r w:rsidR="00610334" w:rsidRPr="000D0373">
        <w:rPr>
          <w:rFonts w:ascii="黑体" w:eastAsia="黑体" w:hAnsi="黑体"/>
          <w:sz w:val="24"/>
          <w:szCs w:val="24"/>
        </w:rPr>
        <w:t>的出行需求，</w:t>
      </w:r>
      <w:r w:rsidR="00610334">
        <w:rPr>
          <w:rFonts w:ascii="黑体" w:eastAsia="黑体" w:hAnsi="黑体" w:hint="eastAsia"/>
          <w:sz w:val="24"/>
          <w:szCs w:val="24"/>
        </w:rPr>
        <w:t>同时也能更好吸引客流，解决客流分布不均的问题。</w:t>
      </w:r>
    </w:p>
    <w:p w14:paraId="2FEEF4C5" w14:textId="51F283B9" w:rsidR="007F3326" w:rsidRPr="007F3326" w:rsidRDefault="00610334" w:rsidP="007D3F68">
      <w:pPr>
        <w:spacing w:line="400" w:lineRule="exact"/>
        <w:jc w:val="left"/>
        <w:rPr>
          <w:rFonts w:ascii="黑体" w:eastAsia="黑体" w:hAnsi="黑体" w:hint="eastAsia"/>
          <w:sz w:val="24"/>
          <w:szCs w:val="24"/>
        </w:rPr>
      </w:pPr>
      <w:r w:rsidRPr="007F3326">
        <w:rPr>
          <w:rFonts w:ascii="黑体" w:eastAsia="黑体" w:hAnsi="黑体" w:hint="eastAsia"/>
          <w:sz w:val="24"/>
          <w:szCs w:val="24"/>
        </w:rPr>
        <w:t xml:space="preserve"> </w:t>
      </w:r>
    </w:p>
    <w:p w14:paraId="4527640F" w14:textId="4982F882" w:rsidR="003D0057" w:rsidRPr="00E8779D" w:rsidRDefault="003D0057" w:rsidP="00706C25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408477A1" w14:textId="34EE449D" w:rsidR="00390839" w:rsidRPr="00CC7422" w:rsidRDefault="00390839" w:rsidP="00706C25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33CB0ECE" w14:textId="1003D187" w:rsidR="00390839" w:rsidRPr="00CC7422" w:rsidRDefault="00390839" w:rsidP="00706C25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sectPr w:rsidR="00390839" w:rsidRPr="00CC7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A6160" w14:textId="77777777" w:rsidR="007231E9" w:rsidRDefault="007231E9" w:rsidP="00E76BB4">
      <w:r>
        <w:separator/>
      </w:r>
    </w:p>
  </w:endnote>
  <w:endnote w:type="continuationSeparator" w:id="0">
    <w:p w14:paraId="752B192C" w14:textId="77777777" w:rsidR="007231E9" w:rsidRDefault="007231E9" w:rsidP="00E7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21B53" w14:textId="77777777" w:rsidR="007231E9" w:rsidRDefault="007231E9" w:rsidP="00E76BB4">
      <w:r>
        <w:separator/>
      </w:r>
    </w:p>
  </w:footnote>
  <w:footnote w:type="continuationSeparator" w:id="0">
    <w:p w14:paraId="3709A14D" w14:textId="77777777" w:rsidR="007231E9" w:rsidRDefault="007231E9" w:rsidP="00E76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D7"/>
    <w:rsid w:val="00001566"/>
    <w:rsid w:val="00002B24"/>
    <w:rsid w:val="00011CF5"/>
    <w:rsid w:val="00017B81"/>
    <w:rsid w:val="000213FA"/>
    <w:rsid w:val="00030A83"/>
    <w:rsid w:val="00034005"/>
    <w:rsid w:val="00040457"/>
    <w:rsid w:val="00040965"/>
    <w:rsid w:val="00053512"/>
    <w:rsid w:val="00063936"/>
    <w:rsid w:val="00070B31"/>
    <w:rsid w:val="000770FE"/>
    <w:rsid w:val="00080BDC"/>
    <w:rsid w:val="00081D1E"/>
    <w:rsid w:val="00084A5B"/>
    <w:rsid w:val="00092E1F"/>
    <w:rsid w:val="00095069"/>
    <w:rsid w:val="000A4AE6"/>
    <w:rsid w:val="000C103C"/>
    <w:rsid w:val="000D0373"/>
    <w:rsid w:val="000E41AC"/>
    <w:rsid w:val="000F5330"/>
    <w:rsid w:val="00100FE4"/>
    <w:rsid w:val="001027F2"/>
    <w:rsid w:val="00106D8D"/>
    <w:rsid w:val="001201D4"/>
    <w:rsid w:val="00133807"/>
    <w:rsid w:val="00146B52"/>
    <w:rsid w:val="0014758C"/>
    <w:rsid w:val="00157FEF"/>
    <w:rsid w:val="001631B2"/>
    <w:rsid w:val="00174EA3"/>
    <w:rsid w:val="00185A9E"/>
    <w:rsid w:val="001907DB"/>
    <w:rsid w:val="001926F6"/>
    <w:rsid w:val="001947EE"/>
    <w:rsid w:val="001A306D"/>
    <w:rsid w:val="001A3498"/>
    <w:rsid w:val="001A51CE"/>
    <w:rsid w:val="001E0DAC"/>
    <w:rsid w:val="001E42E1"/>
    <w:rsid w:val="001F03FD"/>
    <w:rsid w:val="001F218B"/>
    <w:rsid w:val="00201B7D"/>
    <w:rsid w:val="0021104A"/>
    <w:rsid w:val="002122C3"/>
    <w:rsid w:val="002154E8"/>
    <w:rsid w:val="002221FE"/>
    <w:rsid w:val="00226B24"/>
    <w:rsid w:val="0022742C"/>
    <w:rsid w:val="00232BC0"/>
    <w:rsid w:val="00260F50"/>
    <w:rsid w:val="00264AA3"/>
    <w:rsid w:val="0027069E"/>
    <w:rsid w:val="002901A5"/>
    <w:rsid w:val="002B2D56"/>
    <w:rsid w:val="002B6055"/>
    <w:rsid w:val="002C74DC"/>
    <w:rsid w:val="002F177C"/>
    <w:rsid w:val="00300F9C"/>
    <w:rsid w:val="00304693"/>
    <w:rsid w:val="00313CCF"/>
    <w:rsid w:val="00315AFB"/>
    <w:rsid w:val="00334C75"/>
    <w:rsid w:val="00335073"/>
    <w:rsid w:val="0034187C"/>
    <w:rsid w:val="00343371"/>
    <w:rsid w:val="0034343D"/>
    <w:rsid w:val="00343F17"/>
    <w:rsid w:val="00390839"/>
    <w:rsid w:val="003A5C11"/>
    <w:rsid w:val="003C598A"/>
    <w:rsid w:val="003D0057"/>
    <w:rsid w:val="003D65D0"/>
    <w:rsid w:val="003E3F38"/>
    <w:rsid w:val="003F5D30"/>
    <w:rsid w:val="00401470"/>
    <w:rsid w:val="00402E67"/>
    <w:rsid w:val="00426F7E"/>
    <w:rsid w:val="0043195A"/>
    <w:rsid w:val="00441B14"/>
    <w:rsid w:val="004433A4"/>
    <w:rsid w:val="00452E5B"/>
    <w:rsid w:val="004774E1"/>
    <w:rsid w:val="00481D5D"/>
    <w:rsid w:val="00483FD8"/>
    <w:rsid w:val="00485C05"/>
    <w:rsid w:val="00487C4F"/>
    <w:rsid w:val="004A125A"/>
    <w:rsid w:val="004A2D34"/>
    <w:rsid w:val="004B44D4"/>
    <w:rsid w:val="004C3CDC"/>
    <w:rsid w:val="004C5121"/>
    <w:rsid w:val="004F613B"/>
    <w:rsid w:val="00510337"/>
    <w:rsid w:val="005211B7"/>
    <w:rsid w:val="005300C8"/>
    <w:rsid w:val="00535D17"/>
    <w:rsid w:val="005376FB"/>
    <w:rsid w:val="005415AD"/>
    <w:rsid w:val="00550380"/>
    <w:rsid w:val="00550655"/>
    <w:rsid w:val="00554404"/>
    <w:rsid w:val="00554D8C"/>
    <w:rsid w:val="00555396"/>
    <w:rsid w:val="00562D5E"/>
    <w:rsid w:val="00575597"/>
    <w:rsid w:val="00575915"/>
    <w:rsid w:val="0057609B"/>
    <w:rsid w:val="00594495"/>
    <w:rsid w:val="005B7DA8"/>
    <w:rsid w:val="005C3F78"/>
    <w:rsid w:val="005C5F4F"/>
    <w:rsid w:val="005C7E39"/>
    <w:rsid w:val="005E1C87"/>
    <w:rsid w:val="005E54C4"/>
    <w:rsid w:val="005F45CE"/>
    <w:rsid w:val="00602523"/>
    <w:rsid w:val="00606F2F"/>
    <w:rsid w:val="00607722"/>
    <w:rsid w:val="00610334"/>
    <w:rsid w:val="00634DE9"/>
    <w:rsid w:val="006404CE"/>
    <w:rsid w:val="00650036"/>
    <w:rsid w:val="0067710F"/>
    <w:rsid w:val="0068136D"/>
    <w:rsid w:val="00686284"/>
    <w:rsid w:val="006917C0"/>
    <w:rsid w:val="006921AA"/>
    <w:rsid w:val="006A5F6B"/>
    <w:rsid w:val="006E2CA8"/>
    <w:rsid w:val="006E6129"/>
    <w:rsid w:val="006E68F2"/>
    <w:rsid w:val="00704945"/>
    <w:rsid w:val="00706C25"/>
    <w:rsid w:val="00711A65"/>
    <w:rsid w:val="007231E9"/>
    <w:rsid w:val="00723F8E"/>
    <w:rsid w:val="00725541"/>
    <w:rsid w:val="007355FB"/>
    <w:rsid w:val="00743723"/>
    <w:rsid w:val="00785FD8"/>
    <w:rsid w:val="007B455B"/>
    <w:rsid w:val="007D3F68"/>
    <w:rsid w:val="007D5E9E"/>
    <w:rsid w:val="007F3326"/>
    <w:rsid w:val="008048EE"/>
    <w:rsid w:val="00804BE5"/>
    <w:rsid w:val="008071AC"/>
    <w:rsid w:val="00814D92"/>
    <w:rsid w:val="00831A5C"/>
    <w:rsid w:val="008347E3"/>
    <w:rsid w:val="00842EB4"/>
    <w:rsid w:val="00846837"/>
    <w:rsid w:val="0084734D"/>
    <w:rsid w:val="00852D4F"/>
    <w:rsid w:val="00856A5F"/>
    <w:rsid w:val="00863F82"/>
    <w:rsid w:val="00887256"/>
    <w:rsid w:val="00890D35"/>
    <w:rsid w:val="00894136"/>
    <w:rsid w:val="0089607D"/>
    <w:rsid w:val="008A713B"/>
    <w:rsid w:val="008D5F08"/>
    <w:rsid w:val="008E1D76"/>
    <w:rsid w:val="008F06FE"/>
    <w:rsid w:val="008F40EA"/>
    <w:rsid w:val="009058F3"/>
    <w:rsid w:val="00906F4C"/>
    <w:rsid w:val="00915252"/>
    <w:rsid w:val="00927699"/>
    <w:rsid w:val="00931C3D"/>
    <w:rsid w:val="00963FB3"/>
    <w:rsid w:val="0096447B"/>
    <w:rsid w:val="00973264"/>
    <w:rsid w:val="00977D8B"/>
    <w:rsid w:val="00986A4E"/>
    <w:rsid w:val="00990538"/>
    <w:rsid w:val="009920CF"/>
    <w:rsid w:val="009949C9"/>
    <w:rsid w:val="009A093F"/>
    <w:rsid w:val="00A05385"/>
    <w:rsid w:val="00A12CE4"/>
    <w:rsid w:val="00A27E71"/>
    <w:rsid w:val="00A35649"/>
    <w:rsid w:val="00A4634B"/>
    <w:rsid w:val="00A524A3"/>
    <w:rsid w:val="00A53013"/>
    <w:rsid w:val="00A63F22"/>
    <w:rsid w:val="00A81210"/>
    <w:rsid w:val="00A81306"/>
    <w:rsid w:val="00A86E44"/>
    <w:rsid w:val="00A87289"/>
    <w:rsid w:val="00A87464"/>
    <w:rsid w:val="00A922EE"/>
    <w:rsid w:val="00AB66D2"/>
    <w:rsid w:val="00AD0012"/>
    <w:rsid w:val="00AD2F0D"/>
    <w:rsid w:val="00AE2F42"/>
    <w:rsid w:val="00AE389F"/>
    <w:rsid w:val="00AE73AD"/>
    <w:rsid w:val="00AF004E"/>
    <w:rsid w:val="00AF6202"/>
    <w:rsid w:val="00AF7410"/>
    <w:rsid w:val="00B03B8C"/>
    <w:rsid w:val="00B16CC0"/>
    <w:rsid w:val="00B478DE"/>
    <w:rsid w:val="00B679DC"/>
    <w:rsid w:val="00B75B80"/>
    <w:rsid w:val="00B900A2"/>
    <w:rsid w:val="00B938D9"/>
    <w:rsid w:val="00BB14F3"/>
    <w:rsid w:val="00BC0B19"/>
    <w:rsid w:val="00BC408F"/>
    <w:rsid w:val="00C07867"/>
    <w:rsid w:val="00C31396"/>
    <w:rsid w:val="00C4287C"/>
    <w:rsid w:val="00C55BD2"/>
    <w:rsid w:val="00C613B3"/>
    <w:rsid w:val="00C641C8"/>
    <w:rsid w:val="00C66732"/>
    <w:rsid w:val="00C66C7F"/>
    <w:rsid w:val="00C8117E"/>
    <w:rsid w:val="00C94925"/>
    <w:rsid w:val="00CA405B"/>
    <w:rsid w:val="00CB3ED9"/>
    <w:rsid w:val="00CB6A15"/>
    <w:rsid w:val="00CC290A"/>
    <w:rsid w:val="00CC491A"/>
    <w:rsid w:val="00CC7422"/>
    <w:rsid w:val="00CE2B0A"/>
    <w:rsid w:val="00CF7105"/>
    <w:rsid w:val="00D02D40"/>
    <w:rsid w:val="00D05150"/>
    <w:rsid w:val="00D112F3"/>
    <w:rsid w:val="00D33DEC"/>
    <w:rsid w:val="00D36BD2"/>
    <w:rsid w:val="00D63337"/>
    <w:rsid w:val="00D65FD8"/>
    <w:rsid w:val="00D70B9A"/>
    <w:rsid w:val="00D735BB"/>
    <w:rsid w:val="00D81B26"/>
    <w:rsid w:val="00DA4E1C"/>
    <w:rsid w:val="00DA6DB6"/>
    <w:rsid w:val="00DB1EA2"/>
    <w:rsid w:val="00DB229A"/>
    <w:rsid w:val="00DB6AD4"/>
    <w:rsid w:val="00DB7A53"/>
    <w:rsid w:val="00DD5407"/>
    <w:rsid w:val="00DE3265"/>
    <w:rsid w:val="00DE50D7"/>
    <w:rsid w:val="00DF59C1"/>
    <w:rsid w:val="00E0126A"/>
    <w:rsid w:val="00E11B9F"/>
    <w:rsid w:val="00E11E5E"/>
    <w:rsid w:val="00E30B93"/>
    <w:rsid w:val="00E30C0C"/>
    <w:rsid w:val="00E4005D"/>
    <w:rsid w:val="00E42924"/>
    <w:rsid w:val="00E46B98"/>
    <w:rsid w:val="00E474BF"/>
    <w:rsid w:val="00E5271D"/>
    <w:rsid w:val="00E6759B"/>
    <w:rsid w:val="00E76BB4"/>
    <w:rsid w:val="00E8260F"/>
    <w:rsid w:val="00E8779D"/>
    <w:rsid w:val="00E91AF9"/>
    <w:rsid w:val="00EB2B98"/>
    <w:rsid w:val="00EB7C81"/>
    <w:rsid w:val="00EC1186"/>
    <w:rsid w:val="00EC11D5"/>
    <w:rsid w:val="00ED6701"/>
    <w:rsid w:val="00EE1861"/>
    <w:rsid w:val="00EE7D4C"/>
    <w:rsid w:val="00EF3B09"/>
    <w:rsid w:val="00EF3C59"/>
    <w:rsid w:val="00EF52FD"/>
    <w:rsid w:val="00EF68C2"/>
    <w:rsid w:val="00F01DA4"/>
    <w:rsid w:val="00F13FEB"/>
    <w:rsid w:val="00F23D7A"/>
    <w:rsid w:val="00F264B4"/>
    <w:rsid w:val="00F3036C"/>
    <w:rsid w:val="00F33C89"/>
    <w:rsid w:val="00F34A34"/>
    <w:rsid w:val="00F44411"/>
    <w:rsid w:val="00F5605E"/>
    <w:rsid w:val="00F5671D"/>
    <w:rsid w:val="00F62BBD"/>
    <w:rsid w:val="00F654EB"/>
    <w:rsid w:val="00F67FC8"/>
    <w:rsid w:val="00F74277"/>
    <w:rsid w:val="00F80A79"/>
    <w:rsid w:val="00F83BE8"/>
    <w:rsid w:val="00F94A62"/>
    <w:rsid w:val="00F94C07"/>
    <w:rsid w:val="00F95163"/>
    <w:rsid w:val="00FB068E"/>
    <w:rsid w:val="00FB7067"/>
    <w:rsid w:val="00FB7E1B"/>
    <w:rsid w:val="00FC3717"/>
    <w:rsid w:val="00FD7CD1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5CF7F"/>
  <w15:chartTrackingRefBased/>
  <w15:docId w15:val="{9673E001-B3E8-4711-AAA1-B38A3EF9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BB4"/>
    <w:rPr>
      <w:sz w:val="18"/>
      <w:szCs w:val="18"/>
    </w:rPr>
  </w:style>
  <w:style w:type="table" w:styleId="a7">
    <w:name w:val="Table Grid"/>
    <w:basedOn w:val="a1"/>
    <w:uiPriority w:val="39"/>
    <w:rsid w:val="00964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1265</Words>
  <Characters>1304</Characters>
  <Application>Microsoft Office Word</Application>
  <DocSecurity>0</DocSecurity>
  <Lines>72</Lines>
  <Paragraphs>44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瑞聪</dc:creator>
  <cp:keywords/>
  <dc:description/>
  <cp:lastModifiedBy>凌 瑞聪</cp:lastModifiedBy>
  <cp:revision>544</cp:revision>
  <dcterms:created xsi:type="dcterms:W3CDTF">2019-07-20T12:39:00Z</dcterms:created>
  <dcterms:modified xsi:type="dcterms:W3CDTF">2019-07-22T11:07:00Z</dcterms:modified>
</cp:coreProperties>
</file>