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Cedar Capital</w:t>
      </w:r>
      <w:r w:rsidDel="00000000" w:rsidR="00000000" w:rsidRPr="00000000">
        <w:rPr>
          <w:rtl w:val="0"/>
        </w:rPr>
        <w:t xml:space="preserve"> branding style guide derived directly from what you discussed (warm + human + trustworthy, “bank-grade” colors, earthy palette, friendly-professional typography, and lots of real-life authenticity).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t71e7zqr3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Cedar Capital Brand Style Guide (v1)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ll62dyz9t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intent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Cedar Capital</w:t>
      </w:r>
      <w:r w:rsidDel="00000000" w:rsidR="00000000" w:rsidRPr="00000000">
        <w:rPr>
          <w:rtl w:val="0"/>
        </w:rPr>
        <w:t xml:space="preserve"> should feel like: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Trustworthy like a bank</w:t>
      </w:r>
      <w:r w:rsidDel="00000000" w:rsidR="00000000" w:rsidRPr="00000000">
        <w:rPr>
          <w:rtl w:val="0"/>
        </w:rPr>
        <w:t xml:space="preserve"> (capital, certainty, professionalism)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like a local family</w:t>
      </w:r>
      <w:r w:rsidDel="00000000" w:rsidR="00000000" w:rsidRPr="00000000">
        <w:rPr>
          <w:rtl w:val="0"/>
        </w:rPr>
        <w:t xml:space="preserve"> (human, relational, “we’ll actually show up”)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+ streamlined</w:t>
      </w:r>
      <w:r w:rsidDel="00000000" w:rsidR="00000000" w:rsidRPr="00000000">
        <w:rPr>
          <w:rtl w:val="0"/>
        </w:rPr>
        <w:t xml:space="preserve"> (tech behind the scenes, but never “cold AI”)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good shorthand: </w:t>
      </w:r>
      <w:r w:rsidDel="00000000" w:rsidR="00000000" w:rsidRPr="00000000">
        <w:rPr>
          <w:b w:val="1"/>
          <w:bCs w:val="1"/>
          <w:rtl w:val="0"/>
        </w:rPr>
        <w:t xml:space="preserve">“Local heart + institutional confidence.”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wosncpg2i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Mood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q44rt93wa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mood words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Earthy • Premium • Calm • Grounded • Warm • Clean • Non-neon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3fcsi6gfu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avoid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Neon colors, overly techy gradients, “crypto bro” vibes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red urgency design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Sterile corporate stock-photo-only look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ii8mxgwp7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System (Hex)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mentioned </w:t>
      </w:r>
      <w:r w:rsidDel="00000000" w:rsidR="00000000" w:rsidRPr="00000000">
        <w:rPr>
          <w:b w:val="1"/>
          <w:bCs w:val="1"/>
          <w:rtl w:val="0"/>
        </w:rPr>
        <w:t xml:space="preserve">dark green + gold</w:t>
      </w:r>
      <w:r w:rsidDel="00000000" w:rsidR="00000000" w:rsidRPr="00000000">
        <w:rPr>
          <w:rtl w:val="0"/>
        </w:rPr>
        <w:t xml:space="preserve"> as the core “power colors” (bank/money), with supporting creams/navies.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l29uadlpc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Colors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most often.</w:t>
      </w:r>
    </w:p>
    <w:p w:rsidR="00000000" w:rsidDel="00000000" w:rsidP="00000000" w:rsidRDefault="00000000" w:rsidRPr="00000000" w14:paraId="0000001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Cedar Green (Primary Brand)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#0B3D2E</w:t>
        <w:br w:type="textWrapping"/>
      </w:r>
      <w:r w:rsidDel="00000000" w:rsidR="00000000" w:rsidRPr="00000000">
        <w:rPr>
          <w:rtl w:val="0"/>
        </w:rPr>
        <w:t xml:space="preserve">Deep, grounded, premium. Primary headers, nav, buttons, key accents.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Gold (Primary Accent)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#C8A24A</w:t>
        <w:br w:type="textWrapping"/>
      </w:r>
      <w:r w:rsidDel="00000000" w:rsidR="00000000" w:rsidRPr="00000000">
        <w:rPr>
          <w:rtl w:val="0"/>
        </w:rPr>
        <w:t xml:space="preserve">Signals “capital / confidence / premium.” Use for highlights, icons, subtle emphasis, button accents.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bp8fs4v4b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Colors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the look without overpowering.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Evergreen (Secondary Green)</w:t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#1F5B47</w:t>
        <w:br w:type="textWrapping"/>
      </w:r>
      <w:r w:rsidDel="00000000" w:rsidR="00000000" w:rsidRPr="00000000">
        <w:rPr>
          <w:rtl w:val="0"/>
        </w:rPr>
        <w:t xml:space="preserve">For hover states, section backgrounds, secondary buttons, supportive accents.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Navy Ink (Professional Depth)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#0F2233</w:t>
        <w:br w:type="textWrapping"/>
      </w:r>
      <w:r w:rsidDel="00000000" w:rsidR="00000000" w:rsidRPr="00000000">
        <w:rPr>
          <w:rtl w:val="0"/>
        </w:rPr>
        <w:t xml:space="preserve">For body text alternatives, footer backgrounds, or when you want “serious + clean” without black.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vupiwal1g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Neutrals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keep it warm + readable.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Cream (Primary Background)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#F6F1E6</w:t>
        <w:br w:type="textWrapping"/>
      </w:r>
      <w:r w:rsidDel="00000000" w:rsidR="00000000" w:rsidRPr="00000000">
        <w:rPr>
          <w:rtl w:val="0"/>
        </w:rPr>
        <w:t xml:space="preserve">Warm, approachable background to avoid sterile white.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 (Secondary Background / Cards)</w:t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#E9DDC7</w:t>
        <w:br w:type="textWrapping"/>
      </w:r>
      <w:r w:rsidDel="00000000" w:rsidR="00000000" w:rsidRPr="00000000">
        <w:rPr>
          <w:rtl w:val="0"/>
        </w:rPr>
        <w:t xml:space="preserve">For subtle panels, form sections, cards.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Stone (Borders / Lines / UI Dividers)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#D2C7B3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Charcoal (Body Text)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#1F2933</w:t>
        <w:br w:type="textWrapping"/>
      </w:r>
      <w:r w:rsidDel="00000000" w:rsidR="00000000" w:rsidRPr="00000000">
        <w:rPr>
          <w:rtl w:val="0"/>
        </w:rPr>
        <w:t xml:space="preserve">Primary body text for readability (so you don’t use pure black).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un0kk7jtc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Utility Colors (minimal use)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muted so the brand stays calm.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#2F6F55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#B07A2A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#A13A3A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#2B5C7A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18178f3m4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Usage Rules (Simple + Practical)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av9810pgv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Backgrounds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page background: </w:t>
      </w:r>
      <w:r w:rsidDel="00000000" w:rsidR="00000000" w:rsidRPr="00000000">
        <w:rPr>
          <w:b w:val="1"/>
          <w:bCs w:val="1"/>
          <w:rtl w:val="0"/>
        </w:rPr>
        <w:t xml:space="preserve">Cream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#F6F1E6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alternation: Cream ↔ Sand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#E9DDC7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/ deep sections: Navy Ink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#0F2233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glv2p35ka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button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Cedar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#0B3D2E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Cream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#F6F1E6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Evergreen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#1F5B47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ring: Capital Gold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#C8A24A</w:t>
      </w:r>
      <w:r w:rsidDel="00000000" w:rsidR="00000000" w:rsidRPr="00000000">
        <w:rPr>
          <w:rtl w:val="0"/>
        </w:rPr>
        <w:t xml:space="preserve"> at ~30% opacity (or equivalent)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button</w:t>
      </w:r>
    </w:p>
    <w:p w:rsidR="00000000" w:rsidDel="00000000" w:rsidP="00000000" w:rsidRDefault="00000000" w:rsidRPr="00000000" w14:paraId="0000003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transparent</w:t>
      </w:r>
    </w:p>
    <w:p w:rsidR="00000000" w:rsidDel="00000000" w:rsidP="00000000" w:rsidRDefault="00000000" w:rsidRPr="00000000" w14:paraId="0000003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Border: Cedar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#0B3D2E</w:t>
      </w:r>
    </w:p>
    <w:p w:rsidR="00000000" w:rsidDel="00000000" w:rsidP="00000000" w:rsidRDefault="00000000" w:rsidRPr="00000000" w14:paraId="0000004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Cedar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#0B3D2E</w:t>
      </w:r>
    </w:p>
    <w:p w:rsidR="00000000" w:rsidDel="00000000" w:rsidP="00000000" w:rsidRDefault="00000000" w:rsidRPr="00000000" w14:paraId="0000004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fill: Sand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#E9DDC7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Accent button (sparingly)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Capital Gold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#C8A24A</w:t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Navy Ink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#0F2233</w:t>
      </w:r>
    </w:p>
    <w:p w:rsidR="00000000" w:rsidDel="00000000" w:rsidP="00000000" w:rsidRDefault="00000000" w:rsidRPr="00000000" w14:paraId="0000004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#B8923D</w:t>
      </w:r>
      <w:r w:rsidDel="00000000" w:rsidR="00000000" w:rsidRPr="00000000">
        <w:rPr>
          <w:rtl w:val="0"/>
        </w:rPr>
        <w:t xml:space="preserve"> (slightly deeper gold)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cg3naan7h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Default: Evergreen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#1F5B47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Cedar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#0B3D2E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Underline on hover for trust/clarity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vpmtql7bu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(Friendly + Professional)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mentioned </w:t>
      </w:r>
      <w:r w:rsidDel="00000000" w:rsidR="00000000" w:rsidRPr="00000000">
        <w:rPr>
          <w:b w:val="1"/>
          <w:bCs w:val="1"/>
          <w:rtl w:val="0"/>
        </w:rPr>
        <w:t xml:space="preserve">Satoshi</w:t>
      </w:r>
      <w:r w:rsidDel="00000000" w:rsidR="00000000" w:rsidRPr="00000000">
        <w:rPr>
          <w:rtl w:val="0"/>
        </w:rPr>
        <w:t xml:space="preserve"> (rounded, modern, professional-friendly). Since Satoshi isn’t always available everywhere by default, here’s a clean approach: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w3m2hrxko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Typography Pair (easy to implement)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(friendly + premium, great for modern brands)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(clean, extremely readable, “professional tech” without feeling cold)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Headings: </w:t>
      </w:r>
      <w:r w:rsidDel="00000000" w:rsidR="00000000" w:rsidRPr="00000000">
        <w:rPr>
          <w:i w:val="1"/>
          <w:i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(600–700 weight)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i w:val="1"/>
          <w:i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(400–500 weight)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8fci2lwyf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“More Rounded” Option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more rounded friendly feel (similar spirit to Satoshi):</w:t>
      </w:r>
    </w:p>
    <w:p w:rsidR="00000000" w:rsidDel="00000000" w:rsidP="00000000" w:rsidRDefault="00000000" w:rsidRPr="00000000" w14:paraId="0000005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Manrope</w:t>
      </w:r>
      <w:r w:rsidDel="00000000" w:rsidR="00000000" w:rsidRPr="00000000">
        <w:rPr>
          <w:rtl w:val="0"/>
        </w:rPr>
        <w:t xml:space="preserve"> (600–700)</w:t>
      </w:r>
    </w:p>
    <w:p w:rsidR="00000000" w:rsidDel="00000000" w:rsidP="00000000" w:rsidRDefault="00000000" w:rsidRPr="00000000" w14:paraId="0000005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DM Sans</w:t>
      </w:r>
      <w:r w:rsidDel="00000000" w:rsidR="00000000" w:rsidRPr="00000000">
        <w:rPr>
          <w:rtl w:val="0"/>
        </w:rPr>
        <w:t xml:space="preserve"> (400–500)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lx7iv6oe3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Scale (Web)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simple, confident, and readable.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44–52px / 700 / tight line-height (1.05–1.15)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32–36px / 700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H3:</w:t>
      </w:r>
      <w:r w:rsidDel="00000000" w:rsidR="00000000" w:rsidRPr="00000000">
        <w:rPr>
          <w:rtl w:val="0"/>
        </w:rPr>
        <w:t xml:space="preserve"> 24–28px / 600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16–18px / 400–500 / line-height 1.5–1.7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text:</w:t>
      </w:r>
      <w:r w:rsidDel="00000000" w:rsidR="00000000" w:rsidRPr="00000000">
        <w:rPr>
          <w:rtl w:val="0"/>
        </w:rPr>
        <w:t xml:space="preserve"> 13–14px / 400 (avoid going smaller for trust/readability)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ua2t1l54x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 Style Rules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all-caps for large blocks (feels aggressive).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sentence case</w:t>
      </w:r>
      <w:r w:rsidDel="00000000" w:rsidR="00000000" w:rsidRPr="00000000">
        <w:rPr>
          <w:rtl w:val="0"/>
        </w:rPr>
        <w:t xml:space="preserve"> headings most of the time (feels human).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paragraphs short. Trust increases when content is scannable.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x1bdljexk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+ UI Style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99c8vv89r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Corner radius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Buttons: </w:t>
      </w:r>
      <w:r w:rsidDel="00000000" w:rsidR="00000000" w:rsidRPr="00000000">
        <w:rPr>
          <w:b w:val="1"/>
          <w:bCs w:val="1"/>
          <w:rtl w:val="0"/>
        </w:rPr>
        <w:t xml:space="preserve">10–14px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Cards: </w:t>
      </w:r>
      <w:r w:rsidDel="00000000" w:rsidR="00000000" w:rsidRPr="00000000">
        <w:rPr>
          <w:b w:val="1"/>
          <w:bCs w:val="1"/>
          <w:rtl w:val="0"/>
        </w:rPr>
        <w:t xml:space="preserve">16–20px</w:t>
      </w:r>
      <w:r w:rsidDel="00000000" w:rsidR="00000000" w:rsidRPr="00000000">
        <w:rPr>
          <w:rtl w:val="0"/>
        </w:rPr>
        <w:t xml:space="preserve"> (soft, warm, premium)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ihkvcfp8u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Shadows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Subtle only: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Card shadow: low blur, low opacity (don’t go “SaaS neon”)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52cc1bsqk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Spacing</w:t>
      </w:r>
    </w:p>
    <w:p w:rsidR="00000000" w:rsidDel="00000000" w:rsidP="00000000" w:rsidRDefault="00000000" w:rsidRPr="00000000" w14:paraId="0000006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padding: 72–96px vertical (desktop), 40–56px (mobile)</w:t>
      </w:r>
    </w:p>
    <w:p w:rsidR="00000000" w:rsidDel="00000000" w:rsidP="00000000" w:rsidRDefault="00000000" w:rsidRPr="00000000" w14:paraId="0000006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padding: 20–28px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fzehun5fa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Imagery + Brand Trust Assets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key part of the strategy you explicitly discussed: </w:t>
      </w:r>
      <w:r w:rsidDel="00000000" w:rsidR="00000000" w:rsidRPr="00000000">
        <w:rPr>
          <w:b w:val="1"/>
          <w:bCs w:val="1"/>
          <w:rtl w:val="0"/>
        </w:rPr>
        <w:t xml:space="preserve">real humans, real local presence.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hhiw5fs6o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Photo style</w:t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light</w:t>
      </w:r>
    </w:p>
    <w:p w:rsidR="00000000" w:rsidDel="00000000" w:rsidP="00000000" w:rsidRDefault="00000000" w:rsidRPr="00000000" w14:paraId="000000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Outdoor/local Austin feel</w:t>
      </w:r>
    </w:p>
    <w:p w:rsidR="00000000" w:rsidDel="00000000" w:rsidP="00000000" w:rsidRDefault="00000000" w:rsidRPr="00000000" w14:paraId="000000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vibe (dogs/cats okay, tasteful)</w:t>
      </w:r>
    </w:p>
    <w:p w:rsidR="00000000" w:rsidDel="00000000" w:rsidP="00000000" w:rsidRDefault="00000000" w:rsidRPr="00000000" w14:paraId="0000007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staged corporate headshots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e567f67l4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Overly glossy “investor brochure” stock photography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faces/images as primary brand photos (undermines the “human trust” promise)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93dojwled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Iconography &amp; Illustrations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simple line icons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color: Cedar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#0B3D2E</w:t>
      </w:r>
      <w:r w:rsidDel="00000000" w:rsidR="00000000" w:rsidRPr="00000000">
        <w:rPr>
          <w:rtl w:val="0"/>
        </w:rPr>
        <w:t xml:space="preserve"> or Capital Gold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#C8A24A</w:t>
      </w:r>
      <w:r w:rsidDel="00000000" w:rsidR="00000000" w:rsidRPr="00000000">
        <w:rPr>
          <w:rtl w:val="0"/>
        </w:rPr>
        <w:t xml:space="preserve"> (sparingly)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icons supportive, not decorative noise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gd0c226vx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&amp; Microcopy (for the site)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Tone: </w:t>
      </w:r>
      <w:r w:rsidDel="00000000" w:rsidR="00000000" w:rsidRPr="00000000">
        <w:rPr>
          <w:b w:val="1"/>
          <w:bCs w:val="1"/>
          <w:rtl w:val="0"/>
        </w:rPr>
        <w:t xml:space="preserve">warm, direct, confident, local.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“feel” of copy:</w:t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“Local Austin buyers. Fast, fair offers.”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“We’re real people. We show up.”</w:t>
      </w:r>
    </w:p>
    <w:p w:rsidR="00000000" w:rsidDel="00000000" w:rsidP="00000000" w:rsidRDefault="00000000" w:rsidRPr="00000000" w14:paraId="0000008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pressure. Clear timelines. Straight answers.”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Overly corporate (“synergistic capital solutions…”)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techy (“AI-powered instant valuation engine…” as the headline)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mention tech… but as backstage:</w:t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“We use streamlined tools so you don’t deal with hassle.”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uplf3xs33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Mark Direction (if/when you design a logo)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simple cedar tree mark or abstract leaf/branch is on-theme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overly detailed seals/crests (can feel fake)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gold as an accent, not the whole logo fill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36te7fojv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“Design Recipe” for the Landing Page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Dan is building this fast, here’s the easiest combo that will look right immediately:</w:t>
      </w:r>
    </w:p>
    <w:p w:rsidR="00000000" w:rsidDel="00000000" w:rsidP="00000000" w:rsidRDefault="00000000" w:rsidRPr="00000000" w14:paraId="0000008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Cream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#F6F1E6</w:t>
      </w:r>
    </w:p>
    <w:p w:rsidR="00000000" w:rsidDel="00000000" w:rsidP="00000000" w:rsidRDefault="00000000" w:rsidRPr="00000000" w14:paraId="0000009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 + key UI: Cedar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#0B3D2E</w:t>
      </w:r>
    </w:p>
    <w:p w:rsidR="00000000" w:rsidDel="00000000" w:rsidP="00000000" w:rsidRDefault="00000000" w:rsidRPr="00000000" w14:paraId="0000009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Accents: Gold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#C8A24A</w:t>
      </w:r>
    </w:p>
    <w:p w:rsidR="00000000" w:rsidDel="00000000" w:rsidP="00000000" w:rsidRDefault="00000000" w:rsidRPr="00000000" w14:paraId="0000009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Footer: Navy Ink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#0F2233</w:t>
      </w:r>
    </w:p>
    <w:p w:rsidR="00000000" w:rsidDel="00000000" w:rsidP="00000000" w:rsidRDefault="00000000" w:rsidRPr="00000000" w14:paraId="0000009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Typography: Plus Jakarta Sans + Inter</w:t>
      </w:r>
    </w:p>
    <w:p w:rsidR="00000000" w:rsidDel="00000000" w:rsidP="00000000" w:rsidRDefault="00000000" w:rsidRPr="00000000" w14:paraId="0000009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Cards: Sand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#E9DDC7</w:t>
      </w:r>
      <w:r w:rsidDel="00000000" w:rsidR="00000000" w:rsidRPr="00000000">
        <w:rPr>
          <w:rtl w:val="0"/>
        </w:rPr>
        <w:t xml:space="preserve"> with Stone borders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#D2C7B3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output this as: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CSS variables block</w:t>
      </w:r>
      <w:r w:rsidDel="00000000" w:rsidR="00000000" w:rsidRPr="00000000">
        <w:rPr>
          <w:rtl w:val="0"/>
        </w:rPr>
        <w:t xml:space="preserve"> (ready to paste into a project), and/or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one-page brand sheet</w:t>
      </w:r>
      <w:r w:rsidDel="00000000" w:rsidR="00000000" w:rsidRPr="00000000">
        <w:rPr>
          <w:rtl w:val="0"/>
        </w:rPr>
        <w:t xml:space="preserve"> Dan can reference while building.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can you show me actual colors and the example of what this may look like?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let’s make this </w:t>
      </w:r>
      <w:r w:rsidDel="00000000" w:rsidR="00000000" w:rsidRPr="00000000">
        <w:rPr>
          <w:b w:val="1"/>
          <w:bCs w:val="1"/>
          <w:rtl w:val="0"/>
        </w:rPr>
        <w:t xml:space="preserve">visual and tangible</w:t>
      </w:r>
      <w:r w:rsidDel="00000000" w:rsidR="00000000" w:rsidRPr="00000000">
        <w:rPr>
          <w:rtl w:val="0"/>
        </w:rPr>
        <w:t xml:space="preserve">, not just conceptual.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I’ll show you: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color swatches (what these colors look like together)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realistic landing-page look &amp; feel</w:t>
      </w:r>
      <w:r w:rsidDel="00000000" w:rsidR="00000000" w:rsidRPr="00000000">
        <w:rPr>
          <w:rtl w:val="0"/>
        </w:rPr>
        <w:t xml:space="preserve"> using those colors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all comes together emotionally</w:t>
      </w:r>
      <w:r w:rsidDel="00000000" w:rsidR="00000000" w:rsidRPr="00000000">
        <w:rPr>
          <w:rtl w:val="0"/>
        </w:rPr>
        <w:t xml:space="preserve"> (so you can feel if it’s “right”)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samu8jgsl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Cedar Capital — Actual Color Palette (Visual)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8ntw5t6mw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Palette (What you’ll see 80% of the time)</w:t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428750" cy="1905000"/>
            <wp:effectExtent b="0" l="0" r="0" t="0"/>
            <wp:docPr descr="https://www.colorhexa.com/0b3d2e.png" id="15" name="image8.png"/>
            <a:graphic>
              <a:graphicData uri="http://schemas.openxmlformats.org/drawingml/2006/picture">
                <pic:pic>
                  <pic:nvPicPr>
                    <pic:cNvPr descr="https://www.colorhexa.com/0b3d2e.png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https://www.color-name.com/images/color/D2B450.webp" id="1" name="image1.png"/>
            <a:graphic>
              <a:graphicData uri="http://schemas.openxmlformats.org/drawingml/2006/picture">
                <pic:pic>
                  <pic:nvPicPr>
                    <pic:cNvPr descr="https://www.color-name.com/images/color/D2B450.web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descr="https://icolorpalette.com/download/solidcolorimage/f6f1e6_solid_color_background_icolorpalette.png" id="13" name="image23.png"/>
            <a:graphic>
              <a:graphicData uri="http://schemas.openxmlformats.org/drawingml/2006/picture">
                <pic:pic>
                  <pic:nvPicPr>
                    <pic:cNvPr descr="https://icolorpalette.com/download/solidcolorimage/f6f1e6_solid_color_background_icolorpalette.png"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these </w:t>
      </w:r>
      <w:r w:rsidDel="00000000" w:rsidR="00000000" w:rsidRPr="00000000">
        <w:rPr>
          <w:b w:val="1"/>
          <w:bCs w:val="1"/>
          <w:rtl w:val="0"/>
        </w:rPr>
        <w:t xml:space="preserve">actually feel like together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Cedar Green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#0B3D2E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grounded, money-safe, “we’re serious but not cold”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Gold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#C8A24A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premium, trust, subtle wealth (not flashy)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#F6F1E6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warmth, approachability, removes the “corporate chill”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Navy Ink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#0F2233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professionalism, footer depth, legal confidence</w:t>
      </w:r>
    </w:p>
    <w:p w:rsidR="00000000" w:rsidDel="00000000" w:rsidP="00000000" w:rsidRDefault="00000000" w:rsidRPr="00000000" w14:paraId="000000A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#E9DDC7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soft structure for cards, forms, sections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palette is intentionally </w:t>
      </w:r>
      <w:r w:rsidDel="00000000" w:rsidR="00000000" w:rsidRPr="00000000">
        <w:rPr>
          <w:b w:val="1"/>
          <w:bCs w:val="1"/>
          <w:rtl w:val="0"/>
        </w:rPr>
        <w:t xml:space="preserve">bank-grade + human</w:t>
      </w:r>
      <w:r w:rsidDel="00000000" w:rsidR="00000000" w:rsidRPr="00000000">
        <w:rPr>
          <w:rtl w:val="0"/>
        </w:rPr>
        <w:t xml:space="preserve"> — it reads </w:t>
      </w:r>
      <w:r w:rsidDel="00000000" w:rsidR="00000000" w:rsidRPr="00000000">
        <w:rPr>
          <w:i w:val="1"/>
          <w:iCs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 to sellers and </w:t>
      </w:r>
      <w:r w:rsidDel="00000000" w:rsidR="00000000" w:rsidRPr="00000000">
        <w:rPr>
          <w:i w:val="1"/>
          <w:iCs w:val="1"/>
          <w:rtl w:val="0"/>
        </w:rPr>
        <w:t xml:space="preserve">credible</w:t>
      </w:r>
      <w:r w:rsidDel="00000000" w:rsidR="00000000" w:rsidRPr="00000000">
        <w:rPr>
          <w:rtl w:val="0"/>
        </w:rPr>
        <w:t xml:space="preserve"> to investors.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xmtbpkmcg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What the Website Could Look Like (Real Visual References)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nop49fave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Site Vibe (closest real-world feel)</w:t>
      </w:r>
    </w:p>
    <w:p w:rsidR="00000000" w:rsidDel="00000000" w:rsidP="00000000" w:rsidRDefault="00000000" w:rsidRPr="00000000" w14:paraId="000000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11500"/>
            <wp:effectExtent b="0" l="0" r="0" t="0"/>
            <wp:docPr descr="https://mbluxury1.s3.amazonaws.com/2024/07/11054259/Financial-Services-Website-Design-Oaktree-Capital-Management.jpg" id="21" name="image19.jpg"/>
            <a:graphic>
              <a:graphicData uri="http://schemas.openxmlformats.org/drawingml/2006/picture">
                <pic:pic>
                  <pic:nvPicPr>
                    <pic:cNvPr descr="https://mbluxury1.s3.amazonaws.com/2024/07/11054259/Financial-Services-Website-Design-Oaktree-Capital-Management.jpg" id="0" name="image1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915400"/>
            <wp:effectExtent b="0" l="0" r="0" t="0"/>
            <wp:docPr descr="https://i.pinimg.com/736x/0d/19/c2/0d19c254bae160d86541e102cbea03de.jpg" id="17" name="image21.jpg"/>
            <a:graphic>
              <a:graphicData uri="http://schemas.openxmlformats.org/drawingml/2006/picture">
                <pic:pic>
                  <pic:nvPicPr>
                    <pic:cNvPr descr="https://i.pinimg.com/736x/0d/19/c2/0d19c254bae160d86541e102cbea03de.jpg" id="0" name="image2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0566400"/>
            <wp:effectExtent b="0" l="0" r="0" t="0"/>
            <wp:docPr descr="https://marketplace.canva.com/EAF740kG-Qk/1/0/900w/canva-blue-gold-luxury-elegant-background-instagram-story-F0KR464tPds.jpg" id="8" name="image13.jpg"/>
            <a:graphic>
              <a:graphicData uri="http://schemas.openxmlformats.org/drawingml/2006/picture">
                <pic:pic>
                  <pic:nvPicPr>
                    <pic:cNvPr descr="https://marketplace.canva.com/EAF740kG-Qk/1/0/900w/canva-blue-gold-luxury-elegant-background-instagram-story-F0KR464tPds.jpg"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cream background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green navigation bar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accent line or button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cards, real photography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loud, nothing sharp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mnmi7am1j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Example Page Walkthrough (So You Can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See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It)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h84q7gpo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Navigation (Above the fold)</w:t>
      </w:r>
    </w:p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https://qodeinteractive.com/magazine/wp-content/uploads/2021/11/Extraordinary-Examples-of-Deep-Green-Websites.jpg" id="4" name="image4.png"/>
            <a:graphic>
              <a:graphicData uri="http://schemas.openxmlformats.org/drawingml/2006/picture">
                <pic:pic>
                  <pic:nvPicPr>
                    <pic:cNvPr descr="https://qodeinteractive.com/magazine/wp-content/uploads/2021/11/Extraordinary-Examples-of-Deep-Green-Websites.jp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descr="https://marketplace.canva.com/EAFw77ihYd8/1/0/800w/canva-beige-abstract-shapes-desktop-wallpaper-2FSHEmJo6ZQ.jpg" id="6" name="image10.jpg"/>
            <a:graphic>
              <a:graphicData uri="http://schemas.openxmlformats.org/drawingml/2006/picture">
                <pic:pic>
                  <pic:nvPicPr>
                    <pic:cNvPr descr="https://marketplace.canva.com/EAFw77ihYd8/1/0/800w/canva-beige-abstract-shapes-desktop-wallpaper-2FSHEmJo6ZQ.jpg"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159000"/>
            <wp:effectExtent b="0" l="0" r="0" t="0"/>
            <wp:docPr descr="https://www.elegantthemes.com/blog/wp-content/uploads/2018/07/025-Sans-Serif-Fonts.jpg" id="19" name="image7.jpg"/>
            <a:graphic>
              <a:graphicData uri="http://schemas.openxmlformats.org/drawingml/2006/picture">
                <pic:pic>
                  <pic:nvPicPr>
                    <pic:cNvPr descr="https://www.elegantthemes.com/blog/wp-content/uploads/2018/07/025-Sans-Serif-Fonts.jpg"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you’d see: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b w:val="1"/>
          <w:bCs w:val="1"/>
          <w:rtl w:val="0"/>
        </w:rPr>
        <w:t xml:space="preserve">Cream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+ nav text: </w:t>
      </w:r>
      <w:r w:rsidDel="00000000" w:rsidR="00000000" w:rsidRPr="00000000">
        <w:rPr>
          <w:b w:val="1"/>
          <w:bCs w:val="1"/>
          <w:rtl w:val="0"/>
        </w:rPr>
        <w:t xml:space="preserve">Cedar Green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button: </w:t>
      </w:r>
      <w:r w:rsidDel="00000000" w:rsidR="00000000" w:rsidRPr="00000000">
        <w:rPr>
          <w:b w:val="1"/>
          <w:bCs w:val="1"/>
          <w:rtl w:val="0"/>
        </w:rPr>
        <w:t xml:space="preserve">Cedar Green button with Gold accent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Typography: friendly, rounded sans-serif (not techy)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wl57ec6xv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 (First Impression)</w:t>
      </w:r>
    </w:p>
    <w:p w:rsidR="00000000" w:rsidDel="00000000" w:rsidP="00000000" w:rsidRDefault="00000000" w:rsidRPr="00000000" w14:paraId="000000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606800"/>
            <wp:effectExtent b="0" l="0" r="0" t="0"/>
            <wp:docPr descr="https://www.zarla.com/images/zarla-real-estate-landing-page-website-template-1-2293x1379-20250624.png?crop=33%3A20&amp;dpr=2&amp;format=jpg&amp;width=1056" id="14" name="image20.jpg"/>
            <a:graphic>
              <a:graphicData uri="http://schemas.openxmlformats.org/drawingml/2006/picture">
                <pic:pic>
                  <pic:nvPicPr>
                    <pic:cNvPr descr="https://www.zarla.com/images/zarla-real-estate-landing-page-website-template-1-2293x1379-20250624.png?crop=33%3A20&amp;dpr=2&amp;format=jpg&amp;width=1056" id="0" name="image2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606800"/>
            <wp:effectExtent b="0" l="0" r="0" t="0"/>
            <wp:docPr descr="https://assets.justinmind.com/wp-content/uploads/2024/07/hero-image-examples-online-florist.png" id="10" name="image17.png"/>
            <a:graphic>
              <a:graphicData uri="http://schemas.openxmlformats.org/drawingml/2006/picture">
                <pic:pic>
                  <pic:nvPicPr>
                    <pic:cNvPr descr="https://assets.justinmind.com/wp-content/uploads/2024/07/hero-image-examples-online-florist.png"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descr="https://cxl.com/wp-content/uploads/2016/05/Screenshot-2019-10-14-14.29.02-1024x576.png" id="18" name="image14.png"/>
            <a:graphic>
              <a:graphicData uri="http://schemas.openxmlformats.org/drawingml/2006/picture">
                <pic:pic>
                  <pic:nvPicPr>
                    <pic:cNvPr descr="https://cxl.com/wp-content/uploads/2016/05/Screenshot-2019-10-14-14.29.02-1024x576.png"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structure: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 in </w:t>
      </w:r>
      <w:r w:rsidDel="00000000" w:rsidR="00000000" w:rsidRPr="00000000">
        <w:rPr>
          <w:b w:val="1"/>
          <w:bCs w:val="1"/>
          <w:rtl w:val="0"/>
        </w:rPr>
        <w:t xml:space="preserve">Cedar Green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 in </w:t>
      </w:r>
      <w:r w:rsidDel="00000000" w:rsidR="00000000" w:rsidRPr="00000000">
        <w:rPr>
          <w:b w:val="1"/>
          <w:bCs w:val="1"/>
          <w:rtl w:val="0"/>
        </w:rPr>
        <w:t xml:space="preserve">Charcoal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underline or accent dot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photo of Kelly / family / local Austin vibe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“Get a Fair Offer” (dark green, calm confidence)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 it creates: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“These are real people. I trust them.”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j2d8s0hyx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Seller / Investor Split Section</w:t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descr="https://learn.g2.com/hubfs/landing%20page%20vs.%20splash%20page%20%282%29.png" id="23" name="image9.png"/>
            <a:graphic>
              <a:graphicData uri="http://schemas.openxmlformats.org/drawingml/2006/picture">
                <pic:pic>
                  <pic:nvPicPr>
                    <pic:cNvPr descr="https://learn.g2.com/hubfs/landing%20page%20vs.%20splash%20page%20%282%29.png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445500"/>
            <wp:effectExtent b="0" l="0" r="0" t="0"/>
            <wp:docPr descr="https://png.pngtree.com/background/20250121/original/pngtree-a-simple-white-blank-card-with-a-beige-background-and-an-picture-image_13241755.jpg" id="11" name="image22.png"/>
            <a:graphic>
              <a:graphicData uri="http://schemas.openxmlformats.org/drawingml/2006/picture">
                <pic:pic>
                  <pic:nvPicPr>
                    <pic:cNvPr descr="https://png.pngtree.com/background/20250121/original/pngtree-a-simple-white-blank-card-with-a-beige-background-and-an-picture-image_13241755.jpg"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429000"/>
            <wp:effectExtent b="0" l="0" r="0" t="0"/>
            <wp:docPr descr="https://d3h2k7ug3o5pb3.cloudfront.net/image/2021-09-24/4e6a4150-1d23-11ec-9c16-299dadad39af.png" id="5" name="image11.png"/>
            <a:graphic>
              <a:graphicData uri="http://schemas.openxmlformats.org/drawingml/2006/picture">
                <pic:pic>
                  <pic:nvPicPr>
                    <pic:cNvPr descr="https://d3h2k7ug3o5pb3.cloudfront.net/image/2021-09-24/4e6a4150-1d23-11ec-9c16-299dadad39af.png"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soft cards on a sand background: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Seller Card</w:t>
      </w:r>
    </w:p>
    <w:p w:rsidR="00000000" w:rsidDel="00000000" w:rsidP="00000000" w:rsidRDefault="00000000" w:rsidRPr="00000000" w14:paraId="000000D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 beige background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Icon in gold</w:t>
      </w:r>
    </w:p>
    <w:p w:rsidR="00000000" w:rsidDel="00000000" w:rsidP="00000000" w:rsidRDefault="00000000" w:rsidRPr="00000000" w14:paraId="000000D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“Sell Your Home” CTA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 Card</w:t>
      </w:r>
    </w:p>
    <w:p w:rsidR="00000000" w:rsidDel="00000000" w:rsidP="00000000" w:rsidRDefault="00000000" w:rsidRPr="00000000" w14:paraId="000000D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style</w:t>
      </w:r>
    </w:p>
    <w:p w:rsidR="00000000" w:rsidDel="00000000" w:rsidP="00000000" w:rsidRDefault="00000000" w:rsidRPr="00000000" w14:paraId="000000D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“Get Deal Alerts” CTA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feels </w:t>
      </w:r>
      <w:r w:rsidDel="00000000" w:rsidR="00000000" w:rsidRPr="00000000">
        <w:rPr>
          <w:b w:val="1"/>
          <w:bCs w:val="1"/>
          <w:rtl w:val="0"/>
        </w:rPr>
        <w:t xml:space="preserve">clear and calm</w:t>
      </w:r>
      <w:r w:rsidDel="00000000" w:rsidR="00000000" w:rsidRPr="00000000">
        <w:rPr>
          <w:rtl w:val="0"/>
        </w:rPr>
        <w:t xml:space="preserve">, not salesy.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5mdiw1jd2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Deal Cards / Investor Section</w:t>
      </w:r>
    </w:p>
    <w:p w:rsidR="00000000" w:rsidDel="00000000" w:rsidP="00000000" w:rsidRDefault="00000000" w:rsidRPr="00000000" w14:paraId="000000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949700"/>
            <wp:effectExtent b="0" l="0" r="0" t="0"/>
            <wp:docPr descr="https://www.brandly.com/blog/img/2019-03-18-5/13_realestateexamples_image4.jpg" id="20" name="image18.jpg"/>
            <a:graphic>
              <a:graphicData uri="http://schemas.openxmlformats.org/drawingml/2006/picture">
                <pic:pic>
                  <pic:nvPicPr>
                    <pic:cNvPr descr="https://www.brandly.com/blog/img/2019-03-18-5/13_realestateexamples_image4.jpg" id="0" name="image1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143125" cy="2143125"/>
            <wp:effectExtent b="0" l="0" r="0" t="0"/>
            <wp:docPr descr="https://media.canva.com/v2/mockup-template-rasterize/image0%3As3%3A%2F%2Ftemplate.canva.com%2FEAGoMMUVTkg%2F1%2F0%2F1600w-OCanuTxElZc.jpg/mockuptemplateid%3AE3BMQF1QQ/size%3AL?csig=AAAAAAAAAAAAAAAAAAAAABZ2fI-kYMrXbaDLMq4V5XJCRJzIMOhXZsTXm0T50s7I&amp;exp=1768350112&amp;osig=AAAAAAAAAAAAAAAAAAAAAGGpZh4aePr7Et95tLpBUD90U3jsbOzSuZdGwJlqpKai&amp;seoslug=cream-grey-minimalist-collage-just-listed-real-estate-postcard&amp;signer=marketplace-rpc" id="22" name="image5.jpg"/>
            <a:graphic>
              <a:graphicData uri="http://schemas.openxmlformats.org/drawingml/2006/picture">
                <pic:pic>
                  <pic:nvPicPr>
                    <pic:cNvPr descr="https://media.canva.com/v2/mockup-template-rasterize/image0%3As3%3A%2F%2Ftemplate.canva.com%2FEAGoMMUVTkg%2F1%2F0%2F1600w-OCanuTxElZc.jpg/mockuptemplateid%3AE3BMQF1QQ/size%3AL?csig=AAAAAAAAAAAAAAAAAAAAABZ2fI-kYMrXbaDLMq4V5XJCRJzIMOhXZsTXm0T50s7I&amp;exp=1768350112&amp;osig=AAAAAAAAAAAAAAAAAAAAAGGpZh4aePr7Et95tLpBUD90U3jsbOzSuZdGwJlqpKai&amp;seoslug=cream-grey-minimalist-collage-just-listed-real-estate-postcard&amp;signer=marketplace-rpc"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457700"/>
            <wp:effectExtent b="0" l="0" r="0" t="0"/>
            <wp:docPr descr="https://cdn.sketchrepo.com/images/2x/brickshare-card-source-expand-collapse-x4.jpg" id="7" name="image12.jpg"/>
            <a:graphic>
              <a:graphicData uri="http://schemas.openxmlformats.org/drawingml/2006/picture">
                <pic:pic>
                  <pic:nvPicPr>
                    <pic:cNvPr descr="https://cdn.sketchrepo.com/images/2x/brickshare-card-source-expand-collapse-x4.jpg" id="0" name="image1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deal card would look like: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Sand background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border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headings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accent line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numbers (ROI, ARV, price)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Feels like: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organized. Someone competent built this.”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pnkozrhz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 (Trust + Closure)</w:t>
      </w:r>
    </w:p>
    <w:p w:rsidR="00000000" w:rsidDel="00000000" w:rsidP="00000000" w:rsidRDefault="00000000" w:rsidRPr="00000000" w14:paraId="000000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457700"/>
            <wp:effectExtent b="0" l="0" r="0" t="0"/>
            <wp:docPr descr="https://cdn.dribbble.com/userupload/26864460/file/original-ff5a195e6eacfcdb5cbf93b05fbf1f29.jpg?resize=752x&amp;vertical=center" id="9" name="image16.jpg"/>
            <a:graphic>
              <a:graphicData uri="http://schemas.openxmlformats.org/drawingml/2006/picture">
                <pic:pic>
                  <pic:nvPicPr>
                    <pic:cNvPr descr="https://cdn.dribbble.com/userupload/26864460/file/original-ff5a195e6eacfcdb5cbf93b05fbf1f29.jpg?resize=752x&amp;vertical=center" id="0" name="image1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https://cdn.dribbble.com/userupload/18832555/file/original-24a1a8fba9a7f134fa9749f04c0289a5.png?format=webp&amp;resize=400x300&amp;vertical=center" id="2" name="image2.png"/>
            <a:graphic>
              <a:graphicData uri="http://schemas.openxmlformats.org/drawingml/2006/picture">
                <pic:pic>
                  <pic:nvPicPr>
                    <pic:cNvPr descr="https://cdn.dribbble.com/userupload/18832555/file/original-24a1a8fba9a7f134fa9749f04c0289a5.png?format=webp&amp;resize=400x300&amp;vertical=center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b w:val="1"/>
          <w:bCs w:val="1"/>
          <w:rtl w:val="0"/>
        </w:rPr>
        <w:t xml:space="preserve">Navy Ink</w:t>
      </w:r>
    </w:p>
    <w:p w:rsidR="00000000" w:rsidDel="00000000" w:rsidP="00000000" w:rsidRDefault="00000000" w:rsidRPr="00000000" w14:paraId="000000F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Cream</w:t>
      </w:r>
    </w:p>
    <w:p w:rsidR="00000000" w:rsidDel="00000000" w:rsidP="00000000" w:rsidRDefault="00000000" w:rsidRPr="00000000" w14:paraId="000000F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gold accents</w:t>
      </w:r>
    </w:p>
    <w:p w:rsidR="00000000" w:rsidDel="00000000" w:rsidP="00000000" w:rsidRDefault="00000000" w:rsidRPr="00000000" w14:paraId="000000F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Simple, quiet confidence</w:t>
      </w:r>
    </w:p>
    <w:p w:rsidR="00000000" w:rsidDel="00000000" w:rsidP="00000000" w:rsidRDefault="00000000" w:rsidRPr="00000000" w14:paraId="000000F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+ contact info visible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lw2p9izb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Typography — What It Actually Looks Like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uz0qi87s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Friendly-Professional Font Feel</w:t>
      </w:r>
    </w:p>
    <w:p w:rsidR="00000000" w:rsidDel="00000000" w:rsidP="00000000" w:rsidRDefault="00000000" w:rsidRPr="00000000" w14:paraId="000000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08400"/>
            <wp:effectExtent b="0" l="0" r="0" t="0"/>
            <wp:docPr descr="https://pimpmytype.com/wp-content/uploads/2022/05/66-plus-jakarta-sans-free-font-thumb-1.png" id="12" name="image6.png"/>
            <a:graphic>
              <a:graphicData uri="http://schemas.openxmlformats.org/drawingml/2006/picture">
                <pic:pic>
                  <pic:nvPicPr>
                    <pic:cNvPr descr="https://pimpmytype.com/wp-content/uploads/2022/05/66-plus-jakarta-sans-free-font-thumb-1.png"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https://beautifulpress-6d6e.kxcdn.com/wp-content/uploads/2022/09/Kadence-WP-800x600.png" id="3" name="image3.png"/>
            <a:graphic>
              <a:graphicData uri="http://schemas.openxmlformats.org/drawingml/2006/picture">
                <pic:pic>
                  <pic:nvPicPr>
                    <pic:cNvPr descr="https://beautifulpress-6d6e.kxcdn.com/wp-content/uploads/2022/09/Kadence-WP-800x600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15000" cy="1666875"/>
            <wp:effectExtent b="0" l="0" r="0" t="0"/>
            <wp:docPr descr="https://static.lukew.com/gotham_rss.png" id="16" name="image15.png"/>
            <a:graphic>
              <a:graphicData uri="http://schemas.openxmlformats.org/drawingml/2006/picture">
                <pic:pic>
                  <pic:nvPicPr>
                    <pic:cNvPr descr="https://static.lukew.com/gotham_rss.png"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typography combo: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feel corporate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feel startup-hype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feel trustworthy and human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what you described: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professional, but friendly</w:t>
        <w:br w:type="textWrapping"/>
        <w:t xml:space="preserve">serious, but warm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4dn4j79d4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Emotional Gut Check (Most Important Part)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b w:val="1"/>
          <w:bCs w:val="1"/>
          <w:rtl w:val="0"/>
        </w:rPr>
        <w:t xml:space="preserve">distressed homeowner</w:t>
      </w:r>
      <w:r w:rsidDel="00000000" w:rsidR="00000000" w:rsidRPr="00000000">
        <w:rPr>
          <w:rtl w:val="0"/>
        </w:rPr>
        <w:t xml:space="preserve"> lands here, they should feel: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“I’m safe. These people will treat me fairly.”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</w:t>
      </w:r>
      <w:r w:rsidDel="00000000" w:rsidR="00000000" w:rsidRPr="00000000">
        <w:rPr>
          <w:b w:val="1"/>
          <w:bCs w:val="1"/>
          <w:rtl w:val="0"/>
        </w:rPr>
        <w:t xml:space="preserve">investor</w:t>
      </w:r>
      <w:r w:rsidDel="00000000" w:rsidR="00000000" w:rsidRPr="00000000">
        <w:rPr>
          <w:rtl w:val="0"/>
        </w:rPr>
        <w:t xml:space="preserve"> lands here, they should feel: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“These people are organized and credible.”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i w:val="1"/>
          <w:iCs w:val="1"/>
          <w:rtl w:val="0"/>
        </w:rPr>
        <w:t xml:space="preserve">either</w:t>
      </w:r>
      <w:r w:rsidDel="00000000" w:rsidR="00000000" w:rsidRPr="00000000">
        <w:rPr>
          <w:rtl w:val="0"/>
        </w:rPr>
        <w:t xml:space="preserve"> feels rushed, flashy, or confused — the brand has failed.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palette + layout direction avoids that completely.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1dtrd1crk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(Optional, High-Leverage)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10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visual wireframe mockup</w:t>
      </w:r>
      <w:r w:rsidDel="00000000" w:rsidR="00000000" w:rsidRPr="00000000">
        <w:rPr>
          <w:rtl w:val="0"/>
        </w:rPr>
        <w:t xml:space="preserve"> (section-by-section)</w:t>
      </w:r>
    </w:p>
    <w:p w:rsidR="00000000" w:rsidDel="00000000" w:rsidP="00000000" w:rsidRDefault="00000000" w:rsidRPr="00000000" w14:paraId="0000010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</w:t>
      </w:r>
      <w:r w:rsidDel="00000000" w:rsidR="00000000" w:rsidRPr="00000000">
        <w:rPr>
          <w:b w:val="1"/>
          <w:bCs w:val="1"/>
          <w:rtl w:val="0"/>
        </w:rPr>
        <w:t xml:space="preserve">CSS variables</w:t>
      </w:r>
      <w:r w:rsidDel="00000000" w:rsidR="00000000" w:rsidRPr="00000000">
        <w:rPr>
          <w:rtl w:val="0"/>
        </w:rPr>
        <w:t xml:space="preserve"> using these exact colors</w:t>
      </w:r>
    </w:p>
    <w:p w:rsidR="00000000" w:rsidDel="00000000" w:rsidP="00000000" w:rsidRDefault="00000000" w:rsidRPr="00000000" w14:paraId="0000010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Seller vs Investor landing copy</w:t>
      </w:r>
      <w:r w:rsidDel="00000000" w:rsidR="00000000" w:rsidRPr="00000000">
        <w:rPr>
          <w:rtl w:val="0"/>
        </w:rPr>
        <w:t xml:space="preserve"> that matches this tone</w:t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logo direction sketch prompt</w:t>
      </w:r>
      <w:r w:rsidDel="00000000" w:rsidR="00000000" w:rsidRPr="00000000">
        <w:rPr>
          <w:rtl w:val="0"/>
        </w:rPr>
        <w:t xml:space="preserve"> for a designer or AI tool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to see next.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jpg"/><Relationship Id="rId22" Type="http://schemas.openxmlformats.org/officeDocument/2006/relationships/image" Target="media/image12.jpg"/><Relationship Id="rId21" Type="http://schemas.openxmlformats.org/officeDocument/2006/relationships/image" Target="media/image5.jpg"/><Relationship Id="rId24" Type="http://schemas.openxmlformats.org/officeDocument/2006/relationships/image" Target="media/image6.png"/><Relationship Id="rId23" Type="http://schemas.openxmlformats.org/officeDocument/2006/relationships/image" Target="media/image1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jpg"/><Relationship Id="rId25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23.png"/><Relationship Id="rId11" Type="http://schemas.openxmlformats.org/officeDocument/2006/relationships/image" Target="media/image13.jpg"/><Relationship Id="rId10" Type="http://schemas.openxmlformats.org/officeDocument/2006/relationships/image" Target="media/image21.jpg"/><Relationship Id="rId13" Type="http://schemas.openxmlformats.org/officeDocument/2006/relationships/image" Target="media/image7.jpg"/><Relationship Id="rId12" Type="http://schemas.openxmlformats.org/officeDocument/2006/relationships/image" Target="media/image10.jpg"/><Relationship Id="rId15" Type="http://schemas.openxmlformats.org/officeDocument/2006/relationships/image" Target="media/image17.png"/><Relationship Id="rId14" Type="http://schemas.openxmlformats.org/officeDocument/2006/relationships/image" Target="media/image20.jp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19" Type="http://schemas.openxmlformats.org/officeDocument/2006/relationships/image" Target="media/image11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