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E66B6" w14:textId="18DF6939" w:rsidR="006450DC" w:rsidRDefault="006450DC" w:rsidP="006450DC"/>
    <w:p w14:paraId="4DD47E4E" w14:textId="6BFE64EE" w:rsidR="006450DC" w:rsidRDefault="006450DC" w:rsidP="006450DC"/>
    <w:p w14:paraId="1972DC33" w14:textId="66764CFE" w:rsidR="006450DC" w:rsidRDefault="006450DC" w:rsidP="006450DC"/>
    <w:p w14:paraId="63749C84" w14:textId="0BA5518B" w:rsidR="006450DC" w:rsidRDefault="006450DC" w:rsidP="006450DC"/>
    <w:p w14:paraId="6035EFF3" w14:textId="10432ECC" w:rsidR="006450DC" w:rsidRDefault="006450DC" w:rsidP="006450DC"/>
    <w:p w14:paraId="7C6702B3" w14:textId="77777777" w:rsidR="006450DC" w:rsidRDefault="006450DC" w:rsidP="006450DC"/>
    <w:p w14:paraId="55963B7A" w14:textId="77777777" w:rsidR="008A7531" w:rsidRDefault="008A7531" w:rsidP="008A7531">
      <w:pPr>
        <w:pStyle w:val="BodyText"/>
        <w:kinsoku w:val="0"/>
        <w:overflowPunct w:val="0"/>
        <w:spacing w:before="79" w:line="439" w:lineRule="auto"/>
        <w:ind w:right="12"/>
        <w:jc w:val="center"/>
        <w:rPr>
          <w:b/>
          <w:bCs/>
          <w:sz w:val="52"/>
          <w:szCs w:val="52"/>
        </w:rPr>
      </w:pPr>
      <w:r>
        <w:rPr>
          <w:b/>
          <w:bCs/>
          <w:sz w:val="52"/>
          <w:szCs w:val="52"/>
        </w:rPr>
        <w:t xml:space="preserve">    </w:t>
      </w:r>
      <w:r w:rsidR="006450DC">
        <w:rPr>
          <w:b/>
          <w:bCs/>
          <w:sz w:val="52"/>
          <w:szCs w:val="52"/>
        </w:rPr>
        <w:t>Cloud Computing Lab</w:t>
      </w:r>
    </w:p>
    <w:p w14:paraId="1E78183C" w14:textId="77777777" w:rsidR="008A7531" w:rsidRDefault="008A7531" w:rsidP="008A7531">
      <w:pPr>
        <w:pStyle w:val="BodyText"/>
        <w:kinsoku w:val="0"/>
        <w:overflowPunct w:val="0"/>
        <w:spacing w:before="79" w:line="439" w:lineRule="auto"/>
        <w:ind w:right="12"/>
        <w:jc w:val="center"/>
        <w:rPr>
          <w:b/>
          <w:bCs/>
          <w:sz w:val="52"/>
          <w:szCs w:val="52"/>
        </w:rPr>
      </w:pPr>
      <w:r>
        <w:rPr>
          <w:b/>
          <w:bCs/>
          <w:sz w:val="52"/>
          <w:szCs w:val="52"/>
        </w:rPr>
        <w:t>E</w:t>
      </w:r>
      <w:r w:rsidR="006450DC">
        <w:rPr>
          <w:b/>
          <w:bCs/>
          <w:sz w:val="52"/>
          <w:szCs w:val="52"/>
        </w:rPr>
        <w:t>xperiment No.: 2</w:t>
      </w:r>
    </w:p>
    <w:p w14:paraId="56E70EF7" w14:textId="25525F46" w:rsidR="008A7531" w:rsidRDefault="006450DC" w:rsidP="008A7531">
      <w:pPr>
        <w:pStyle w:val="BodyText"/>
        <w:kinsoku w:val="0"/>
        <w:overflowPunct w:val="0"/>
        <w:spacing w:before="79" w:line="439" w:lineRule="auto"/>
        <w:ind w:right="12"/>
        <w:jc w:val="center"/>
        <w:rPr>
          <w:b/>
          <w:bCs/>
          <w:sz w:val="40"/>
          <w:szCs w:val="40"/>
        </w:rPr>
      </w:pPr>
      <w:r w:rsidRPr="00CA61B6">
        <w:rPr>
          <w:b/>
          <w:bCs/>
          <w:sz w:val="40"/>
          <w:szCs w:val="40"/>
        </w:rPr>
        <w:t>Impleme</w:t>
      </w:r>
      <w:r>
        <w:rPr>
          <w:b/>
          <w:bCs/>
          <w:sz w:val="40"/>
          <w:szCs w:val="40"/>
        </w:rPr>
        <w:t xml:space="preserve">nt user level authentication on </w:t>
      </w:r>
      <w:r w:rsidRPr="00CA61B6">
        <w:rPr>
          <w:b/>
          <w:bCs/>
          <w:sz w:val="40"/>
          <w:szCs w:val="40"/>
        </w:rPr>
        <w:t>your</w:t>
      </w:r>
      <w:r w:rsidR="008A7531">
        <w:rPr>
          <w:b/>
          <w:bCs/>
          <w:sz w:val="40"/>
          <w:szCs w:val="40"/>
        </w:rPr>
        <w:t xml:space="preserve"> c</w:t>
      </w:r>
      <w:r w:rsidRPr="00CA61B6">
        <w:rPr>
          <w:b/>
          <w:bCs/>
          <w:sz w:val="40"/>
          <w:szCs w:val="40"/>
        </w:rPr>
        <w:t>loud applications.</w:t>
      </w:r>
      <w:r>
        <w:rPr>
          <w:b/>
          <w:bCs/>
          <w:sz w:val="40"/>
          <w:szCs w:val="40"/>
        </w:rPr>
        <w:t>:</w:t>
      </w:r>
    </w:p>
    <w:p w14:paraId="1205C6D8" w14:textId="49A1953D" w:rsidR="006450DC" w:rsidRDefault="006450DC" w:rsidP="008A7531">
      <w:pPr>
        <w:pStyle w:val="BodyText"/>
        <w:kinsoku w:val="0"/>
        <w:overflowPunct w:val="0"/>
        <w:spacing w:before="79" w:line="439" w:lineRule="auto"/>
        <w:ind w:right="12"/>
        <w:jc w:val="center"/>
        <w:rPr>
          <w:b/>
          <w:bCs/>
          <w:sz w:val="40"/>
          <w:szCs w:val="40"/>
        </w:rPr>
      </w:pPr>
      <w:r>
        <w:rPr>
          <w:b/>
          <w:bCs/>
          <w:sz w:val="40"/>
          <w:szCs w:val="40"/>
        </w:rPr>
        <w:t xml:space="preserve">AWS Identity and Access </w:t>
      </w:r>
      <w:hyperlink r:id="rId10" w:history="1">
        <w:r>
          <w:rPr>
            <w:b/>
            <w:bCs/>
            <w:sz w:val="40"/>
            <w:szCs w:val="40"/>
          </w:rPr>
          <w:t>Management (IAM)</w:t>
        </w:r>
      </w:hyperlink>
    </w:p>
    <w:p w14:paraId="02A9F9CE" w14:textId="77777777" w:rsidR="006450DC" w:rsidRDefault="006450DC" w:rsidP="006450DC">
      <w:pPr>
        <w:pStyle w:val="BodyText"/>
        <w:kinsoku w:val="0"/>
        <w:overflowPunct w:val="0"/>
        <w:spacing w:before="1"/>
        <w:rPr>
          <w:b/>
          <w:bCs/>
          <w:sz w:val="14"/>
          <w:szCs w:val="14"/>
        </w:rPr>
      </w:pPr>
      <w:r>
        <w:rPr>
          <w:noProof/>
          <w:lang w:val="en-IN" w:eastAsia="en-IN"/>
        </w:rPr>
        <mc:AlternateContent>
          <mc:Choice Requires="wps">
            <w:drawing>
              <wp:anchor distT="0" distB="0" distL="0" distR="0" simplePos="0" relativeHeight="251659264" behindDoc="0" locked="0" layoutInCell="0" allowOverlap="1" wp14:anchorId="4C4440D9" wp14:editId="7178B1B3">
                <wp:simplePos x="0" y="0"/>
                <wp:positionH relativeFrom="page">
                  <wp:posOffset>2099310</wp:posOffset>
                </wp:positionH>
                <wp:positionV relativeFrom="paragraph">
                  <wp:posOffset>127635</wp:posOffset>
                </wp:positionV>
                <wp:extent cx="2120900" cy="1054100"/>
                <wp:effectExtent l="3810" t="0" r="0" b="3810"/>
                <wp:wrapTopAndBottom/>
                <wp:docPr id="119"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0" cy="1054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87E54" w14:textId="77777777" w:rsidR="006450DC" w:rsidRDefault="006450DC" w:rsidP="008A7531">
                            <w:pPr>
                              <w:spacing w:line="1660" w:lineRule="atLeast"/>
                              <w:jc w:val="center"/>
                            </w:pPr>
                            <w:r>
                              <w:rPr>
                                <w:noProof/>
                                <w:sz w:val="24"/>
                                <w:szCs w:val="24"/>
                                <w:lang w:val="en-IN" w:eastAsia="en-IN"/>
                              </w:rPr>
                              <w:drawing>
                                <wp:inline distT="0" distB="0" distL="0" distR="0" wp14:anchorId="720F8082" wp14:editId="57C1FC07">
                                  <wp:extent cx="2118360" cy="10591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059180"/>
                                          </a:xfrm>
                                          <a:prstGeom prst="rect">
                                            <a:avLst/>
                                          </a:prstGeom>
                                          <a:noFill/>
                                          <a:ln>
                                            <a:noFill/>
                                          </a:ln>
                                        </pic:spPr>
                                      </pic:pic>
                                    </a:graphicData>
                                  </a:graphic>
                                </wp:inline>
                              </w:drawing>
                            </w:r>
                          </w:p>
                          <w:p w14:paraId="62C31BD4" w14:textId="77777777" w:rsidR="006450DC" w:rsidRDefault="006450DC" w:rsidP="006450D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4440D9" id="Rectangle 105" o:spid="_x0000_s1026" style="position:absolute;margin-left:165.3pt;margin-top:10.05pt;width:167pt;height:83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" o:allowincell="f" filled="f" stroked="f">
                <v:textbox inset="0,0,0,0">
                  <w:txbxContent>
                    <w:p w14:paraId="2B687E54" w14:textId="77777777" w:rsidR="006450DC" w:rsidRDefault="006450DC" w:rsidP="008A7531">
                      <w:pPr>
                        <w:spacing w:line="1660" w:lineRule="atLeast"/>
                        <w:jc w:val="center"/>
                      </w:pPr>
                      <w:r>
                        <w:rPr>
                          <w:noProof/>
                          <w:sz w:val="24"/>
                          <w:szCs w:val="24"/>
                          <w:lang w:val="en-IN" w:eastAsia="en-IN"/>
                        </w:rPr>
                        <w:drawing>
                          <wp:inline distT="0" distB="0" distL="0" distR="0" wp14:anchorId="720F8082" wp14:editId="57C1FC07">
                            <wp:extent cx="2118360" cy="105918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059180"/>
                                    </a:xfrm>
                                    <a:prstGeom prst="rect">
                                      <a:avLst/>
                                    </a:prstGeom>
                                    <a:noFill/>
                                    <a:ln>
                                      <a:noFill/>
                                    </a:ln>
                                  </pic:spPr>
                                </pic:pic>
                              </a:graphicData>
                            </a:graphic>
                          </wp:inline>
                        </w:drawing>
                      </w:r>
                    </w:p>
                    <w:p w14:paraId="62C31BD4" w14:textId="77777777" w:rsidR="006450DC" w:rsidRDefault="006450DC" w:rsidP="006450DC"/>
                  </w:txbxContent>
                </v:textbox>
                <w10:wrap type="topAndBottom" anchorx="page"/>
              </v:rect>
            </w:pict>
          </mc:Fallback>
        </mc:AlternateContent>
      </w:r>
      <w:r>
        <w:rPr>
          <w:noProof/>
          <w:lang w:val="en-IN" w:eastAsia="en-IN"/>
        </w:rPr>
        <mc:AlternateContent>
          <mc:Choice Requires="wps">
            <w:drawing>
              <wp:anchor distT="0" distB="0" distL="0" distR="0" simplePos="0" relativeHeight="251660288" behindDoc="0" locked="0" layoutInCell="0" allowOverlap="1" wp14:anchorId="3E461D4F" wp14:editId="22DF2E27">
                <wp:simplePos x="0" y="0"/>
                <wp:positionH relativeFrom="page">
                  <wp:posOffset>4384675</wp:posOffset>
                </wp:positionH>
                <wp:positionV relativeFrom="paragraph">
                  <wp:posOffset>132080</wp:posOffset>
                </wp:positionV>
                <wp:extent cx="1066800" cy="1066800"/>
                <wp:effectExtent l="3175" t="3810" r="0" b="0"/>
                <wp:wrapTopAndBottom/>
                <wp:docPr id="11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EE7BAC" w14:textId="77777777" w:rsidR="006450DC" w:rsidRDefault="006450DC" w:rsidP="008A7531">
                            <w:pPr>
                              <w:spacing w:line="1680" w:lineRule="atLeast"/>
                              <w:jc w:val="center"/>
                            </w:pPr>
                            <w:r>
                              <w:rPr>
                                <w:noProof/>
                                <w:sz w:val="24"/>
                                <w:szCs w:val="24"/>
                                <w:lang w:val="en-IN" w:eastAsia="en-IN"/>
                              </w:rPr>
                              <w:drawing>
                                <wp:inline distT="0" distB="0" distL="0" distR="0" wp14:anchorId="05B80044" wp14:editId="7EEEE0A7">
                                  <wp:extent cx="1059180" cy="10591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230B5B3D" w14:textId="77777777" w:rsidR="006450DC" w:rsidRDefault="006450DC" w:rsidP="006450D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61D4F" id="Rectangle 106" o:spid="_x0000_s1027" style="position:absolute;margin-left:345.25pt;margin-top:10.4pt;width:84pt;height:84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" o:allowincell="f" filled="f" stroked="f">
                <v:textbox inset="0,0,0,0">
                  <w:txbxContent>
                    <w:p w14:paraId="47EE7BAC" w14:textId="77777777" w:rsidR="006450DC" w:rsidRDefault="006450DC" w:rsidP="008A7531">
                      <w:pPr>
                        <w:spacing w:line="1680" w:lineRule="atLeast"/>
                        <w:jc w:val="center"/>
                      </w:pPr>
                      <w:r>
                        <w:rPr>
                          <w:noProof/>
                          <w:sz w:val="24"/>
                          <w:szCs w:val="24"/>
                          <w:lang w:val="en-IN" w:eastAsia="en-IN"/>
                        </w:rPr>
                        <w:drawing>
                          <wp:inline distT="0" distB="0" distL="0" distR="0" wp14:anchorId="05B80044" wp14:editId="7EEEE0A7">
                            <wp:extent cx="1059180" cy="105918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inline>
                        </w:drawing>
                      </w:r>
                    </w:p>
                    <w:p w14:paraId="230B5B3D" w14:textId="77777777" w:rsidR="006450DC" w:rsidRDefault="006450DC" w:rsidP="006450DC"/>
                  </w:txbxContent>
                </v:textbox>
                <w10:wrap type="topAndBottom" anchorx="page"/>
              </v:rect>
            </w:pict>
          </mc:Fallback>
        </mc:AlternateContent>
      </w:r>
    </w:p>
    <w:p w14:paraId="5D571B86" w14:textId="4DE10331" w:rsidR="006450DC" w:rsidRDefault="006450DC" w:rsidP="006450DC"/>
    <w:p w14:paraId="3A043383" w14:textId="77777777" w:rsidR="006450DC" w:rsidRDefault="006450DC">
      <w:r>
        <w:br w:type="page"/>
      </w:r>
    </w:p>
    <w:p w14:paraId="3E1B1F31" w14:textId="14A8310A"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lastRenderedPageBreak/>
        <w:t xml:space="preserve">Subject: </w:t>
      </w:r>
      <w:r w:rsidR="008A7531" w:rsidRPr="008A7531">
        <w:rPr>
          <w:rFonts w:ascii="Times New Roman" w:eastAsia="Times New Roman" w:hAnsi="Times New Roman" w:cs="Times New Roman"/>
          <w:b/>
        </w:rPr>
        <w:t xml:space="preserve">Cloud Computing Laboratory </w:t>
      </w:r>
      <w:r>
        <w:rPr>
          <w:rFonts w:ascii="Calibri" w:eastAsia="Calibri" w:hAnsi="Calibri" w:cs="Calibri"/>
          <w:b/>
          <w:sz w:val="24"/>
          <w:szCs w:val="24"/>
        </w:rPr>
        <w:t>(</w:t>
      </w:r>
      <w:r w:rsidR="008A7531" w:rsidRPr="008A7531">
        <w:rPr>
          <w:rFonts w:ascii="Times New Roman" w:eastAsia="Times New Roman" w:hAnsi="Times New Roman" w:cs="Times New Roman"/>
          <w:b/>
        </w:rPr>
        <w:t>DJ19DSL6011</w:t>
      </w:r>
      <w:r>
        <w:rPr>
          <w:rFonts w:ascii="Calibri" w:eastAsia="Calibri" w:hAnsi="Calibri" w:cs="Calibri"/>
          <w:b/>
          <w:sz w:val="24"/>
          <w:szCs w:val="24"/>
        </w:rPr>
        <w:t>)</w:t>
      </w:r>
    </w:p>
    <w:p w14:paraId="318871CB" w14:textId="77777777"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t>AY: 2022-23</w:t>
      </w:r>
    </w:p>
    <w:p w14:paraId="5A824E2A" w14:textId="0357BBBA" w:rsidR="006450DC" w:rsidRDefault="006450DC" w:rsidP="006450DC">
      <w:pPr>
        <w:spacing w:line="360" w:lineRule="auto"/>
        <w:jc w:val="center"/>
        <w:rPr>
          <w:rFonts w:ascii="Calibri" w:eastAsia="Calibri" w:hAnsi="Calibri" w:cs="Calibri"/>
          <w:b/>
          <w:sz w:val="24"/>
          <w:szCs w:val="24"/>
        </w:rPr>
      </w:pPr>
      <w:r>
        <w:rPr>
          <w:rFonts w:ascii="Calibri" w:eastAsia="Calibri" w:hAnsi="Calibri" w:cs="Calibri"/>
          <w:b/>
          <w:sz w:val="24"/>
          <w:szCs w:val="24"/>
        </w:rPr>
        <w:t xml:space="preserve">Experiment </w:t>
      </w:r>
      <w:r w:rsidR="008A7531">
        <w:rPr>
          <w:rFonts w:ascii="Calibri" w:eastAsia="Calibri" w:hAnsi="Calibri" w:cs="Calibri"/>
          <w:b/>
          <w:sz w:val="24"/>
          <w:szCs w:val="24"/>
        </w:rPr>
        <w:t>2</w:t>
      </w:r>
    </w:p>
    <w:p w14:paraId="15982B05" w14:textId="77777777" w:rsidR="00773ED5" w:rsidRPr="00773ED5" w:rsidRDefault="00773ED5" w:rsidP="00773ED5">
      <w:pPr>
        <w:spacing w:line="360" w:lineRule="auto"/>
        <w:ind w:left="2880" w:firstLine="720"/>
        <w:rPr>
          <w:rFonts w:ascii="Calibri" w:eastAsia="Calibri" w:hAnsi="Calibri" w:cs="Calibri"/>
          <w:b/>
          <w:sz w:val="28"/>
          <w:szCs w:val="28"/>
        </w:rPr>
      </w:pPr>
      <w:r w:rsidRPr="00773ED5">
        <w:rPr>
          <w:rFonts w:ascii="Calibri" w:eastAsia="Calibri" w:hAnsi="Calibri" w:cs="Calibri"/>
          <w:b/>
          <w:sz w:val="28"/>
          <w:szCs w:val="28"/>
        </w:rPr>
        <w:t>Name : Sarvagya Singh</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p>
    <w:p w14:paraId="705BCB0A" w14:textId="4419810F" w:rsidR="00773ED5" w:rsidRPr="00773ED5" w:rsidRDefault="00773ED5" w:rsidP="00773ED5">
      <w:pPr>
        <w:spacing w:line="360" w:lineRule="auto"/>
        <w:rPr>
          <w:rFonts w:ascii="Calibri" w:eastAsia="Calibri" w:hAnsi="Calibri" w:cs="Calibri"/>
          <w:b/>
          <w:sz w:val="28"/>
          <w:szCs w:val="28"/>
        </w:rPr>
      </w:pPr>
      <w:r w:rsidRPr="00773ED5">
        <w:rPr>
          <w:rFonts w:ascii="Calibri" w:eastAsia="Calibri" w:hAnsi="Calibri" w:cs="Calibri"/>
          <w:b/>
          <w:sz w:val="28"/>
          <w:szCs w:val="28"/>
        </w:rPr>
        <w:t>SAPID : 60009200030</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t xml:space="preserve">          </w:t>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r>
      <w:r w:rsidRPr="00773ED5">
        <w:rPr>
          <w:rFonts w:ascii="Calibri" w:eastAsia="Calibri" w:hAnsi="Calibri" w:cs="Calibri"/>
          <w:b/>
          <w:sz w:val="28"/>
          <w:szCs w:val="28"/>
        </w:rPr>
        <w:tab/>
        <w:t>BATCH : K1</w:t>
      </w:r>
    </w:p>
    <w:p w14:paraId="76627794" w14:textId="58989145" w:rsidR="006450DC" w:rsidRPr="008A7531" w:rsidRDefault="006450DC" w:rsidP="008A7531">
      <w:pPr>
        <w:tabs>
          <w:tab w:val="left" w:pos="5910"/>
        </w:tabs>
        <w:spacing w:after="200" w:line="276" w:lineRule="auto"/>
        <w:jc w:val="both"/>
        <w:rPr>
          <w:rFonts w:ascii="Times New Roman" w:eastAsia="Times New Roman" w:hAnsi="Times New Roman" w:cs="Times New Roman"/>
          <w:b/>
          <w:sz w:val="24"/>
          <w:szCs w:val="24"/>
          <w:u w:val="single"/>
          <w:lang w:val="en-IN" w:bidi="ar-SA"/>
        </w:rPr>
      </w:pPr>
      <w:r w:rsidRPr="008A7531">
        <w:rPr>
          <w:rFonts w:ascii="Times New Roman" w:eastAsia="Times New Roman" w:hAnsi="Times New Roman" w:cs="Times New Roman"/>
          <w:b/>
          <w:sz w:val="24"/>
          <w:szCs w:val="24"/>
          <w:u w:val="single"/>
          <w:lang w:val="en-IN" w:bidi="ar-SA"/>
        </w:rPr>
        <w:t>Aim: Implement user level authentication on your cloud applications.</w:t>
      </w:r>
    </w:p>
    <w:p w14:paraId="3A9251D1" w14:textId="77777777" w:rsidR="006450DC" w:rsidRDefault="006450DC" w:rsidP="006450DC"/>
    <w:p w14:paraId="1A598BE1" w14:textId="51244ECA" w:rsidR="006450DC" w:rsidRDefault="006450DC" w:rsidP="008A7531">
      <w:pPr>
        <w:pStyle w:val="ListParagraph"/>
        <w:numPr>
          <w:ilvl w:val="0"/>
          <w:numId w:val="6"/>
        </w:numPr>
      </w:pPr>
      <w:r>
        <w:t>Objectives: In this lab, you will explore users, groups, and policies in the AWS Identity and Access Management (IAM) service.</w:t>
      </w:r>
    </w:p>
    <w:p w14:paraId="7857FF1E" w14:textId="77777777" w:rsidR="006450DC" w:rsidRDefault="006450DC" w:rsidP="008A7531">
      <w:pPr>
        <w:ind w:left="720"/>
      </w:pPr>
      <w:r>
        <w:t>•</w:t>
      </w:r>
      <w:r>
        <w:tab/>
        <w:t>Exploring pre-created IAM Users and Groups</w:t>
      </w:r>
    </w:p>
    <w:p w14:paraId="62E30D92" w14:textId="77777777" w:rsidR="006450DC" w:rsidRDefault="006450DC" w:rsidP="008A7531">
      <w:pPr>
        <w:ind w:left="720"/>
      </w:pPr>
      <w:r>
        <w:t>•</w:t>
      </w:r>
      <w:r>
        <w:tab/>
        <w:t>Inspecting IAM policies as applied to the pre-created groups</w:t>
      </w:r>
    </w:p>
    <w:p w14:paraId="3B8C74A1" w14:textId="77777777" w:rsidR="006450DC" w:rsidRDefault="006450DC" w:rsidP="008A7531">
      <w:pPr>
        <w:ind w:left="720"/>
      </w:pPr>
      <w:r>
        <w:t>•</w:t>
      </w:r>
      <w:r>
        <w:tab/>
        <w:t>Following a real-world scenario, adding users to groups with specific capabilities enabled.</w:t>
      </w:r>
    </w:p>
    <w:p w14:paraId="16630F1F" w14:textId="77777777" w:rsidR="006450DC" w:rsidRDefault="006450DC" w:rsidP="008A7531">
      <w:pPr>
        <w:ind w:left="720"/>
      </w:pPr>
      <w:r>
        <w:t>•</w:t>
      </w:r>
      <w:r>
        <w:tab/>
        <w:t>Locating and using the IAM sign-in URL.</w:t>
      </w:r>
    </w:p>
    <w:p w14:paraId="7147C870" w14:textId="77777777" w:rsidR="006450DC" w:rsidRDefault="006450DC" w:rsidP="008A7531">
      <w:pPr>
        <w:ind w:left="720"/>
      </w:pPr>
      <w:r>
        <w:t>•</w:t>
      </w:r>
      <w:r>
        <w:tab/>
        <w:t>Experimenting with the effects of policies on service access.</w:t>
      </w:r>
    </w:p>
    <w:p w14:paraId="45F27E8B" w14:textId="65258707" w:rsidR="006450DC" w:rsidRDefault="006450DC" w:rsidP="006450DC">
      <w:pPr>
        <w:pStyle w:val="ListParagraph"/>
        <w:numPr>
          <w:ilvl w:val="0"/>
          <w:numId w:val="6"/>
        </w:numPr>
      </w:pPr>
      <w:r>
        <w:t>Outcomes:</w:t>
      </w:r>
      <w:r w:rsidR="008A7531">
        <w:t xml:space="preserve"> </w:t>
      </w:r>
      <w:r>
        <w:t>The learner will be able to create and manage Users and Groups as well as understand the effect of policies on various service access.</w:t>
      </w:r>
    </w:p>
    <w:p w14:paraId="6C4125A4" w14:textId="10B3409B" w:rsidR="006450DC" w:rsidRDefault="006450DC" w:rsidP="008A7531">
      <w:pPr>
        <w:pStyle w:val="ListParagraph"/>
        <w:numPr>
          <w:ilvl w:val="0"/>
          <w:numId w:val="6"/>
        </w:numPr>
      </w:pPr>
      <w:r>
        <w:t>Hardware / Software Required: Internet, AWS console</w:t>
      </w:r>
    </w:p>
    <w:p w14:paraId="3E007692" w14:textId="043611C5" w:rsidR="006450DC" w:rsidRDefault="006450DC" w:rsidP="006450DC">
      <w:pPr>
        <w:rPr>
          <w:rFonts w:ascii="Times New Roman" w:eastAsia="Times New Roman" w:hAnsi="Times New Roman" w:cs="Times New Roman"/>
          <w:b/>
          <w:sz w:val="24"/>
          <w:szCs w:val="24"/>
          <w:u w:val="single"/>
          <w:lang w:val="en-IN" w:bidi="ar-SA"/>
        </w:rPr>
      </w:pPr>
      <w:r w:rsidRPr="008A7531">
        <w:rPr>
          <w:rFonts w:ascii="Times New Roman" w:eastAsia="Times New Roman" w:hAnsi="Times New Roman" w:cs="Times New Roman"/>
          <w:b/>
          <w:sz w:val="24"/>
          <w:szCs w:val="24"/>
          <w:u w:val="single"/>
          <w:lang w:val="en-IN" w:bidi="ar-SA"/>
        </w:rPr>
        <w:t>Theory:</w:t>
      </w:r>
    </w:p>
    <w:p w14:paraId="13FB8A1E" w14:textId="77777777" w:rsidR="008A7531" w:rsidRPr="008063B1" w:rsidRDefault="008A7531" w:rsidP="00571F5F">
      <w:pPr>
        <w:pStyle w:val="BodyText"/>
        <w:kinsoku w:val="0"/>
        <w:overflowPunct w:val="0"/>
        <w:spacing w:before="39"/>
        <w:ind w:right="114"/>
        <w:jc w:val="both"/>
      </w:pPr>
      <w:r>
        <w:t>AWS Identity and Access Management (IAM) is a web service that helps you securely  control access to AWS resources. You use IAM to control who is authenticated (signed in) and authorized (has permissions) to use</w:t>
      </w:r>
      <w:r>
        <w:rPr>
          <w:spacing w:val="-15"/>
        </w:rPr>
        <w:t xml:space="preserve"> </w:t>
      </w:r>
      <w:r>
        <w:t>resources.</w:t>
      </w:r>
    </w:p>
    <w:p w14:paraId="33EE6D67" w14:textId="77777777" w:rsidR="008A7531" w:rsidRDefault="008A7531" w:rsidP="00571F5F">
      <w:pPr>
        <w:pStyle w:val="BodyText"/>
        <w:kinsoku w:val="0"/>
        <w:overflowPunct w:val="0"/>
        <w:ind w:right="114"/>
        <w:jc w:val="both"/>
      </w:pPr>
      <w:r>
        <w:t>When you create an AWS account, you begin with one sign-in identity that has complete access to all AWS services and resources in the account. This identity is called the AWS account root user and is accessed by signing in with the email address and password that you used to create the account. We strongly recommend that you do not use the root user for your everyday tasks. Safeguard your root user credentials and use them to perform the tasks that only the root user can perform.</w:t>
      </w:r>
    </w:p>
    <w:p w14:paraId="5CE7CD5A" w14:textId="77777777" w:rsidR="008A7531" w:rsidRDefault="008A7531" w:rsidP="00571F5F">
      <w:pPr>
        <w:pStyle w:val="BodyText"/>
        <w:kinsoku w:val="0"/>
        <w:overflowPunct w:val="0"/>
        <w:ind w:right="115"/>
        <w:jc w:val="both"/>
      </w:pPr>
      <w:r>
        <w:t>IAM provides the infrastructure necessary to control authentication and authorization for your account. The IAM infrastructure includes the following elements:</w:t>
      </w:r>
    </w:p>
    <w:p w14:paraId="43BDD3BB" w14:textId="77777777" w:rsidR="008A7531" w:rsidRDefault="008A7531" w:rsidP="00571F5F">
      <w:pPr>
        <w:pStyle w:val="ListParagraph"/>
        <w:widowControl w:val="0"/>
        <w:numPr>
          <w:ilvl w:val="0"/>
          <w:numId w:val="7"/>
        </w:numPr>
        <w:tabs>
          <w:tab w:val="left" w:pos="821"/>
        </w:tabs>
        <w:kinsoku w:val="0"/>
        <w:overflowPunct w:val="0"/>
        <w:autoSpaceDE w:val="0"/>
        <w:autoSpaceDN w:val="0"/>
        <w:adjustRightInd w:val="0"/>
        <w:spacing w:after="0" w:line="240" w:lineRule="auto"/>
        <w:ind w:left="426"/>
        <w:contextualSpacing w:val="0"/>
        <w:jc w:val="both"/>
      </w:pPr>
      <w:r>
        <w:rPr>
          <w:b/>
          <w:bCs/>
        </w:rPr>
        <w:t xml:space="preserve">Terms : </w:t>
      </w:r>
      <w:r>
        <w:t>Learn more about IAM</w:t>
      </w:r>
      <w:r>
        <w:rPr>
          <w:spacing w:val="-10"/>
        </w:rPr>
        <w:t xml:space="preserve"> </w:t>
      </w:r>
      <w:r>
        <w:t>terms.</w:t>
      </w:r>
    </w:p>
    <w:p w14:paraId="64708532" w14:textId="77777777" w:rsidR="008A7531" w:rsidRDefault="008A7531" w:rsidP="00571F5F">
      <w:pPr>
        <w:pStyle w:val="ListParagraph"/>
        <w:widowControl w:val="0"/>
        <w:numPr>
          <w:ilvl w:val="1"/>
          <w:numId w:val="7"/>
        </w:numPr>
        <w:tabs>
          <w:tab w:val="left" w:pos="1529"/>
        </w:tabs>
        <w:kinsoku w:val="0"/>
        <w:overflowPunct w:val="0"/>
        <w:autoSpaceDE w:val="0"/>
        <w:autoSpaceDN w:val="0"/>
        <w:adjustRightInd w:val="0"/>
        <w:spacing w:before="37" w:after="0" w:line="276" w:lineRule="auto"/>
        <w:ind w:left="862" w:right="116" w:hanging="360"/>
        <w:contextualSpacing w:val="0"/>
        <w:jc w:val="both"/>
      </w:pPr>
      <w:r>
        <w:rPr>
          <w:b/>
          <w:bCs/>
        </w:rPr>
        <w:t xml:space="preserve">IAM Resources : </w:t>
      </w:r>
      <w:r>
        <w:t>The user, group, role, policy, and identity provider objects that are stored in IAM. As with other AWS services, you can add, edit, and remove resources from</w:t>
      </w:r>
      <w:r>
        <w:rPr>
          <w:spacing w:val="-4"/>
        </w:rPr>
        <w:t xml:space="preserve"> </w:t>
      </w:r>
      <w:r>
        <w:t>IAM.</w:t>
      </w:r>
    </w:p>
    <w:p w14:paraId="4BB2CE51" w14:textId="77777777" w:rsidR="008A7531" w:rsidRDefault="008A7531" w:rsidP="00571F5F">
      <w:pPr>
        <w:pStyle w:val="ListParagraph"/>
        <w:widowControl w:val="0"/>
        <w:numPr>
          <w:ilvl w:val="1"/>
          <w:numId w:val="7"/>
        </w:numPr>
        <w:tabs>
          <w:tab w:val="left" w:pos="1529"/>
        </w:tabs>
        <w:kinsoku w:val="0"/>
        <w:overflowPunct w:val="0"/>
        <w:autoSpaceDE w:val="0"/>
        <w:autoSpaceDN w:val="0"/>
        <w:adjustRightInd w:val="0"/>
        <w:spacing w:after="0" w:line="273" w:lineRule="auto"/>
        <w:ind w:left="862" w:right="117" w:hanging="284"/>
        <w:contextualSpacing w:val="0"/>
        <w:jc w:val="both"/>
      </w:pPr>
      <w:r>
        <w:rPr>
          <w:b/>
          <w:bCs/>
        </w:rPr>
        <w:t xml:space="preserve">IAM Identities: </w:t>
      </w:r>
      <w:r>
        <w:t xml:space="preserve">The IAM resource objects that are used to identify and group. You can attach a </w:t>
      </w:r>
      <w:r>
        <w:lastRenderedPageBreak/>
        <w:t>policy to an IAM identity. These include users, groups, and</w:t>
      </w:r>
      <w:r>
        <w:rPr>
          <w:spacing w:val="-19"/>
        </w:rPr>
        <w:t xml:space="preserve"> </w:t>
      </w:r>
      <w:r>
        <w:t>roles.</w:t>
      </w:r>
    </w:p>
    <w:p w14:paraId="29545A6E" w14:textId="77777777" w:rsidR="008A7531" w:rsidRPr="008A7531" w:rsidRDefault="008A7531" w:rsidP="00571F5F">
      <w:pPr>
        <w:ind w:left="862"/>
        <w:jc w:val="both"/>
        <w:rPr>
          <w:rFonts w:ascii="Times New Roman" w:eastAsia="Times New Roman" w:hAnsi="Times New Roman" w:cs="Times New Roman"/>
          <w:b/>
          <w:sz w:val="24"/>
          <w:szCs w:val="24"/>
          <w:u w:val="single"/>
          <w:lang w:val="en-IN" w:bidi="ar-SA"/>
        </w:rPr>
      </w:pPr>
    </w:p>
    <w:p w14:paraId="0B3D64B2" w14:textId="77777777" w:rsidR="009306C0" w:rsidRDefault="009306C0" w:rsidP="00571F5F">
      <w:pPr>
        <w:pStyle w:val="ListParagraph"/>
        <w:widowControl w:val="0"/>
        <w:numPr>
          <w:ilvl w:val="1"/>
          <w:numId w:val="7"/>
        </w:numPr>
        <w:kinsoku w:val="0"/>
        <w:overflowPunct w:val="0"/>
        <w:autoSpaceDE w:val="0"/>
        <w:autoSpaceDN w:val="0"/>
        <w:adjustRightInd w:val="0"/>
        <w:spacing w:before="3" w:after="0" w:line="273" w:lineRule="auto"/>
        <w:ind w:left="862" w:right="114" w:hanging="360"/>
        <w:contextualSpacing w:val="0"/>
        <w:jc w:val="both"/>
      </w:pPr>
      <w:r>
        <w:rPr>
          <w:b/>
          <w:bCs/>
        </w:rPr>
        <w:t xml:space="preserve">IAM Entities : </w:t>
      </w:r>
      <w:r>
        <w:t>The IAM resource objects that AWS uses for authentication. These include IAM users and</w:t>
      </w:r>
      <w:r>
        <w:rPr>
          <w:spacing w:val="-6"/>
        </w:rPr>
        <w:t xml:space="preserve"> </w:t>
      </w:r>
      <w:r>
        <w:t>roles.</w:t>
      </w:r>
    </w:p>
    <w:p w14:paraId="4D4CA574" w14:textId="1006FC4C" w:rsidR="009306C0" w:rsidRPr="008063B1" w:rsidRDefault="009306C0" w:rsidP="00571F5F">
      <w:pPr>
        <w:pStyle w:val="ListParagraph"/>
        <w:widowControl w:val="0"/>
        <w:numPr>
          <w:ilvl w:val="0"/>
          <w:numId w:val="7"/>
        </w:numPr>
        <w:kinsoku w:val="0"/>
        <w:overflowPunct w:val="0"/>
        <w:autoSpaceDE w:val="0"/>
        <w:autoSpaceDN w:val="0"/>
        <w:adjustRightInd w:val="0"/>
        <w:spacing w:before="4" w:after="0" w:line="276" w:lineRule="auto"/>
        <w:ind w:left="567" w:right="115"/>
        <w:contextualSpacing w:val="0"/>
        <w:jc w:val="both"/>
        <w:rPr>
          <w:color w:val="16191F"/>
        </w:rPr>
      </w:pPr>
      <w:r>
        <w:rPr>
          <w:b/>
          <w:bCs/>
        </w:rPr>
        <w:t xml:space="preserve">Principals : </w:t>
      </w:r>
      <w:r>
        <w:t xml:space="preserve">A person or application that uses the AWS account root user, an IAM user, or an IAM role to sign in and make requests to AWS. </w:t>
      </w:r>
      <w:r>
        <w:rPr>
          <w:color w:val="16191F"/>
        </w:rPr>
        <w:t>The principal is authenticated as the AWS account</w:t>
      </w:r>
      <w:r>
        <w:rPr>
          <w:color w:val="16191F"/>
          <w:spacing w:val="14"/>
        </w:rPr>
        <w:t xml:space="preserve"> </w:t>
      </w:r>
      <w:r>
        <w:rPr>
          <w:color w:val="16191F"/>
        </w:rPr>
        <w:t>root</w:t>
      </w:r>
      <w:r>
        <w:rPr>
          <w:color w:val="16191F"/>
          <w:spacing w:val="14"/>
        </w:rPr>
        <w:t xml:space="preserve"> </w:t>
      </w:r>
      <w:r>
        <w:rPr>
          <w:color w:val="16191F"/>
        </w:rPr>
        <w:t>user</w:t>
      </w:r>
      <w:r>
        <w:rPr>
          <w:color w:val="16191F"/>
          <w:spacing w:val="14"/>
        </w:rPr>
        <w:t xml:space="preserve"> </w:t>
      </w:r>
      <w:r>
        <w:rPr>
          <w:color w:val="16191F"/>
        </w:rPr>
        <w:t>or</w:t>
      </w:r>
      <w:r>
        <w:rPr>
          <w:color w:val="16191F"/>
          <w:spacing w:val="14"/>
        </w:rPr>
        <w:t xml:space="preserve"> </w:t>
      </w:r>
      <w:r>
        <w:rPr>
          <w:color w:val="16191F"/>
        </w:rPr>
        <w:t>an</w:t>
      </w:r>
      <w:r>
        <w:rPr>
          <w:color w:val="16191F"/>
          <w:spacing w:val="13"/>
        </w:rPr>
        <w:t xml:space="preserve"> </w:t>
      </w:r>
      <w:r>
        <w:rPr>
          <w:color w:val="16191F"/>
        </w:rPr>
        <w:t>IAM</w:t>
      </w:r>
      <w:r>
        <w:rPr>
          <w:color w:val="16191F"/>
          <w:spacing w:val="14"/>
        </w:rPr>
        <w:t xml:space="preserve"> </w:t>
      </w:r>
      <w:r>
        <w:rPr>
          <w:color w:val="16191F"/>
        </w:rPr>
        <w:t>entity</w:t>
      </w:r>
      <w:r>
        <w:rPr>
          <w:color w:val="16191F"/>
          <w:spacing w:val="11"/>
        </w:rPr>
        <w:t xml:space="preserve"> </w:t>
      </w:r>
      <w:r>
        <w:rPr>
          <w:color w:val="16191F"/>
        </w:rPr>
        <w:t>to</w:t>
      </w:r>
      <w:r>
        <w:rPr>
          <w:color w:val="16191F"/>
          <w:spacing w:val="13"/>
        </w:rPr>
        <w:t xml:space="preserve"> </w:t>
      </w:r>
      <w:r>
        <w:rPr>
          <w:color w:val="16191F"/>
        </w:rPr>
        <w:t>make</w:t>
      </w:r>
      <w:r>
        <w:rPr>
          <w:color w:val="16191F"/>
          <w:spacing w:val="14"/>
        </w:rPr>
        <w:t xml:space="preserve"> </w:t>
      </w:r>
      <w:r>
        <w:rPr>
          <w:color w:val="16191F"/>
        </w:rPr>
        <w:t>requests</w:t>
      </w:r>
      <w:r>
        <w:rPr>
          <w:color w:val="16191F"/>
          <w:spacing w:val="11"/>
        </w:rPr>
        <w:t xml:space="preserve"> </w:t>
      </w:r>
      <w:r>
        <w:rPr>
          <w:color w:val="16191F"/>
        </w:rPr>
        <w:t>to</w:t>
      </w:r>
      <w:r>
        <w:rPr>
          <w:color w:val="16191F"/>
          <w:spacing w:val="13"/>
        </w:rPr>
        <w:t xml:space="preserve"> </w:t>
      </w:r>
      <w:r>
        <w:rPr>
          <w:color w:val="16191F"/>
        </w:rPr>
        <w:t>AWS.</w:t>
      </w:r>
      <w:r>
        <w:rPr>
          <w:color w:val="16191F"/>
          <w:spacing w:val="13"/>
        </w:rPr>
        <w:t xml:space="preserve"> </w:t>
      </w:r>
      <w:r>
        <w:rPr>
          <w:color w:val="16191F"/>
        </w:rPr>
        <w:t>As</w:t>
      </w:r>
      <w:r>
        <w:rPr>
          <w:color w:val="16191F"/>
          <w:spacing w:val="14"/>
        </w:rPr>
        <w:t xml:space="preserve"> </w:t>
      </w:r>
      <w:r>
        <w:rPr>
          <w:color w:val="16191F"/>
        </w:rPr>
        <w:t>a</w:t>
      </w:r>
      <w:r>
        <w:rPr>
          <w:color w:val="16191F"/>
          <w:spacing w:val="13"/>
        </w:rPr>
        <w:t xml:space="preserve"> </w:t>
      </w:r>
      <w:r>
        <w:rPr>
          <w:color w:val="16191F"/>
        </w:rPr>
        <w:t>best</w:t>
      </w:r>
      <w:r>
        <w:rPr>
          <w:color w:val="16191F"/>
          <w:spacing w:val="14"/>
        </w:rPr>
        <w:t xml:space="preserve"> </w:t>
      </w:r>
      <w:r>
        <w:rPr>
          <w:color w:val="16191F"/>
        </w:rPr>
        <w:t>practice,</w:t>
      </w:r>
      <w:r>
        <w:rPr>
          <w:color w:val="16191F"/>
          <w:spacing w:val="13"/>
        </w:rPr>
        <w:t xml:space="preserve"> </w:t>
      </w:r>
      <w:r>
        <w:rPr>
          <w:color w:val="16191F"/>
        </w:rPr>
        <w:t>do</w:t>
      </w:r>
      <w:r>
        <w:rPr>
          <w:color w:val="16191F"/>
          <w:spacing w:val="13"/>
        </w:rPr>
        <w:t xml:space="preserve"> </w:t>
      </w:r>
      <w:r>
        <w:rPr>
          <w:color w:val="16191F"/>
        </w:rPr>
        <w:t>not</w:t>
      </w:r>
      <w:r>
        <w:rPr>
          <w:color w:val="16191F"/>
          <w:spacing w:val="12"/>
        </w:rPr>
        <w:t xml:space="preserve"> </w:t>
      </w:r>
      <w:r>
        <w:rPr>
          <w:color w:val="16191F"/>
        </w:rPr>
        <w:t xml:space="preserve">use </w:t>
      </w:r>
      <w:r w:rsidRPr="008063B1">
        <w:rPr>
          <w:color w:val="16191F"/>
        </w:rPr>
        <w:t>your root user credentials for your daily work. Instead, create IAM entities (users and roles). You can also support federated users or programmatic access to allow an application to access your AWS account.</w:t>
      </w:r>
      <w:r>
        <w:rPr>
          <w:color w:val="16191F"/>
        </w:rPr>
        <w:t xml:space="preserve"> </w:t>
      </w:r>
    </w:p>
    <w:p w14:paraId="1074341A" w14:textId="77777777" w:rsidR="009306C0" w:rsidRDefault="009306C0" w:rsidP="00571F5F">
      <w:pPr>
        <w:pStyle w:val="ListParagraph"/>
        <w:widowControl w:val="0"/>
        <w:numPr>
          <w:ilvl w:val="0"/>
          <w:numId w:val="9"/>
        </w:numPr>
        <w:tabs>
          <w:tab w:val="left" w:pos="480"/>
        </w:tabs>
        <w:kinsoku w:val="0"/>
        <w:overflowPunct w:val="0"/>
        <w:autoSpaceDE w:val="0"/>
        <w:autoSpaceDN w:val="0"/>
        <w:adjustRightInd w:val="0"/>
        <w:spacing w:before="84" w:after="0" w:line="312" w:lineRule="auto"/>
        <w:ind w:right="117"/>
        <w:contextualSpacing w:val="0"/>
        <w:jc w:val="both"/>
        <w:rPr>
          <w:rFonts w:ascii="Wingdings" w:hAnsi="Wingdings" w:cs="Wingdings"/>
          <w:color w:val="16191F"/>
        </w:rPr>
      </w:pPr>
      <w:r>
        <w:rPr>
          <w:b/>
          <w:bCs/>
          <w:color w:val="000000"/>
        </w:rPr>
        <w:t xml:space="preserve">Request </w:t>
      </w:r>
      <w:r>
        <w:rPr>
          <w:color w:val="000000"/>
        </w:rPr>
        <w:t xml:space="preserve">: </w:t>
      </w:r>
      <w:r>
        <w:rPr>
          <w:color w:val="16191F"/>
        </w:rPr>
        <w:t xml:space="preserve">When a principal tries to use the AWS Management Console, the AWS API, or the AWS CLI, that principal sends a </w:t>
      </w:r>
      <w:r>
        <w:rPr>
          <w:i/>
          <w:iCs/>
          <w:color w:val="16191F"/>
        </w:rPr>
        <w:t xml:space="preserve">request </w:t>
      </w:r>
      <w:r>
        <w:rPr>
          <w:color w:val="16191F"/>
        </w:rPr>
        <w:t>to AWS. The request includes the following</w:t>
      </w:r>
      <w:r>
        <w:rPr>
          <w:color w:val="16191F"/>
          <w:spacing w:val="-8"/>
        </w:rPr>
        <w:t xml:space="preserve"> </w:t>
      </w:r>
      <w:r>
        <w:rPr>
          <w:color w:val="16191F"/>
        </w:rPr>
        <w:t>information:</w:t>
      </w:r>
    </w:p>
    <w:p w14:paraId="54FF7E92" w14:textId="77777777" w:rsidR="009306C0" w:rsidRDefault="009306C0" w:rsidP="00571F5F">
      <w:pPr>
        <w:pStyle w:val="ListParagraph"/>
        <w:widowControl w:val="0"/>
        <w:numPr>
          <w:ilvl w:val="1"/>
          <w:numId w:val="9"/>
        </w:numPr>
        <w:tabs>
          <w:tab w:val="left" w:pos="840"/>
        </w:tabs>
        <w:kinsoku w:val="0"/>
        <w:overflowPunct w:val="0"/>
        <w:autoSpaceDE w:val="0"/>
        <w:autoSpaceDN w:val="0"/>
        <w:adjustRightInd w:val="0"/>
        <w:spacing w:after="0" w:line="309" w:lineRule="auto"/>
        <w:ind w:left="840" w:right="119" w:hanging="360"/>
        <w:contextualSpacing w:val="0"/>
        <w:jc w:val="both"/>
        <w:rPr>
          <w:rFonts w:ascii="Symbol" w:hAnsi="Symbol" w:cs="Symbol"/>
          <w:color w:val="16191F"/>
        </w:rPr>
      </w:pPr>
      <w:r>
        <w:rPr>
          <w:b/>
          <w:bCs/>
          <w:color w:val="16191F"/>
        </w:rPr>
        <w:t xml:space="preserve">Actions or operations </w:t>
      </w:r>
      <w:r>
        <w:rPr>
          <w:color w:val="16191F"/>
        </w:rPr>
        <w:t>– The actions or operations that the principal wants to perform. This can be an action in the AWS Management Console, or an operation in the AWS CLI or AWS</w:t>
      </w:r>
      <w:r>
        <w:rPr>
          <w:color w:val="16191F"/>
          <w:spacing w:val="-12"/>
        </w:rPr>
        <w:t xml:space="preserve"> </w:t>
      </w:r>
      <w:r>
        <w:rPr>
          <w:color w:val="16191F"/>
        </w:rPr>
        <w:t>API.</w:t>
      </w:r>
    </w:p>
    <w:p w14:paraId="68A7788F" w14:textId="77777777" w:rsidR="009306C0" w:rsidRDefault="009306C0" w:rsidP="00571F5F">
      <w:pPr>
        <w:pStyle w:val="ListParagraph"/>
        <w:widowControl w:val="0"/>
        <w:numPr>
          <w:ilvl w:val="1"/>
          <w:numId w:val="9"/>
        </w:numPr>
        <w:tabs>
          <w:tab w:val="left" w:pos="840"/>
        </w:tabs>
        <w:kinsoku w:val="0"/>
        <w:overflowPunct w:val="0"/>
        <w:autoSpaceDE w:val="0"/>
        <w:autoSpaceDN w:val="0"/>
        <w:adjustRightInd w:val="0"/>
        <w:spacing w:before="3" w:after="0" w:line="307" w:lineRule="auto"/>
        <w:ind w:left="840" w:right="119" w:hanging="360"/>
        <w:contextualSpacing w:val="0"/>
        <w:jc w:val="both"/>
        <w:rPr>
          <w:rFonts w:ascii="Symbol" w:hAnsi="Symbol" w:cs="Symbol"/>
          <w:color w:val="16191F"/>
        </w:rPr>
      </w:pPr>
      <w:r>
        <w:rPr>
          <w:b/>
          <w:bCs/>
          <w:color w:val="16191F"/>
        </w:rPr>
        <w:t xml:space="preserve">Resources </w:t>
      </w:r>
      <w:r>
        <w:rPr>
          <w:color w:val="16191F"/>
        </w:rPr>
        <w:t>– The AWS resource object upon which the actions or operations are performed.</w:t>
      </w:r>
    </w:p>
    <w:p w14:paraId="7BC8F7C3" w14:textId="77777777" w:rsidR="009306C0" w:rsidRDefault="009306C0" w:rsidP="00571F5F">
      <w:pPr>
        <w:pStyle w:val="ListParagraph"/>
        <w:widowControl w:val="0"/>
        <w:numPr>
          <w:ilvl w:val="1"/>
          <w:numId w:val="9"/>
        </w:numPr>
        <w:tabs>
          <w:tab w:val="left" w:pos="840"/>
        </w:tabs>
        <w:kinsoku w:val="0"/>
        <w:overflowPunct w:val="0"/>
        <w:autoSpaceDE w:val="0"/>
        <w:autoSpaceDN w:val="0"/>
        <w:adjustRightInd w:val="0"/>
        <w:spacing w:after="0" w:line="309" w:lineRule="auto"/>
        <w:ind w:left="840" w:right="117" w:hanging="360"/>
        <w:contextualSpacing w:val="0"/>
        <w:jc w:val="both"/>
        <w:rPr>
          <w:rFonts w:ascii="Symbol" w:hAnsi="Symbol" w:cs="Symbol"/>
          <w:color w:val="16191F"/>
        </w:rPr>
      </w:pPr>
      <w:r>
        <w:rPr>
          <w:b/>
          <w:bCs/>
          <w:color w:val="16191F"/>
        </w:rPr>
        <w:t xml:space="preserve">Principal </w:t>
      </w:r>
      <w:r>
        <w:rPr>
          <w:color w:val="16191F"/>
        </w:rPr>
        <w:t>– The person or application that used an entity (user or role) to send the request. Information about the principal includes the policies that are associated with the entity that the principal used to sign</w:t>
      </w:r>
      <w:r>
        <w:rPr>
          <w:color w:val="16191F"/>
          <w:spacing w:val="-14"/>
        </w:rPr>
        <w:t xml:space="preserve"> </w:t>
      </w:r>
      <w:r>
        <w:rPr>
          <w:color w:val="16191F"/>
        </w:rPr>
        <w:t>in.</w:t>
      </w:r>
    </w:p>
    <w:p w14:paraId="67D5F0AB" w14:textId="77777777" w:rsidR="009306C0" w:rsidRDefault="009306C0" w:rsidP="00571F5F">
      <w:pPr>
        <w:pStyle w:val="ListParagraph"/>
        <w:widowControl w:val="0"/>
        <w:numPr>
          <w:ilvl w:val="1"/>
          <w:numId w:val="9"/>
        </w:numPr>
        <w:tabs>
          <w:tab w:val="left" w:pos="840"/>
        </w:tabs>
        <w:kinsoku w:val="0"/>
        <w:overflowPunct w:val="0"/>
        <w:autoSpaceDE w:val="0"/>
        <w:autoSpaceDN w:val="0"/>
        <w:adjustRightInd w:val="0"/>
        <w:spacing w:after="0" w:line="307" w:lineRule="auto"/>
        <w:ind w:left="840" w:right="120" w:hanging="360"/>
        <w:contextualSpacing w:val="0"/>
        <w:jc w:val="both"/>
        <w:rPr>
          <w:rFonts w:ascii="Symbol" w:hAnsi="Symbol" w:cs="Symbol"/>
          <w:color w:val="16191F"/>
        </w:rPr>
      </w:pPr>
      <w:r>
        <w:rPr>
          <w:b/>
          <w:bCs/>
          <w:color w:val="16191F"/>
        </w:rPr>
        <w:t xml:space="preserve">Environment data </w:t>
      </w:r>
      <w:r>
        <w:rPr>
          <w:color w:val="16191F"/>
        </w:rPr>
        <w:t xml:space="preserve">– Information about the </w:t>
      </w:r>
      <w:r>
        <w:rPr>
          <w:color w:val="16191F"/>
          <w:spacing w:val="-3"/>
        </w:rPr>
        <w:t xml:space="preserve">IP </w:t>
      </w:r>
      <w:r>
        <w:rPr>
          <w:color w:val="16191F"/>
        </w:rPr>
        <w:t>address, user agent, SSL enabled status, or the time of</w:t>
      </w:r>
      <w:r>
        <w:rPr>
          <w:color w:val="16191F"/>
          <w:spacing w:val="-8"/>
        </w:rPr>
        <w:t xml:space="preserve"> </w:t>
      </w:r>
      <w:r>
        <w:rPr>
          <w:color w:val="16191F"/>
        </w:rPr>
        <w:t>day.</w:t>
      </w:r>
    </w:p>
    <w:p w14:paraId="157EC1A4" w14:textId="77777777" w:rsidR="009306C0" w:rsidRDefault="009306C0" w:rsidP="00571F5F">
      <w:pPr>
        <w:pStyle w:val="ListParagraph"/>
        <w:widowControl w:val="0"/>
        <w:numPr>
          <w:ilvl w:val="1"/>
          <w:numId w:val="9"/>
        </w:numPr>
        <w:tabs>
          <w:tab w:val="left" w:pos="840"/>
        </w:tabs>
        <w:kinsoku w:val="0"/>
        <w:overflowPunct w:val="0"/>
        <w:autoSpaceDE w:val="0"/>
        <w:autoSpaceDN w:val="0"/>
        <w:adjustRightInd w:val="0"/>
        <w:spacing w:after="0" w:line="309" w:lineRule="auto"/>
        <w:ind w:left="840" w:right="115" w:hanging="360"/>
        <w:contextualSpacing w:val="0"/>
        <w:jc w:val="both"/>
        <w:rPr>
          <w:rFonts w:ascii="Symbol" w:hAnsi="Symbol" w:cs="Symbol"/>
          <w:color w:val="16191F"/>
        </w:rPr>
      </w:pPr>
      <w:r>
        <w:rPr>
          <w:b/>
          <w:bCs/>
          <w:color w:val="16191F"/>
        </w:rPr>
        <w:t xml:space="preserve">Resource data </w:t>
      </w:r>
      <w:r>
        <w:rPr>
          <w:color w:val="16191F"/>
        </w:rPr>
        <w:t>– Data related to the resource that is being requested. This can include information such as a DynamoDB table name or a tag on an Amazon EC2 instance.</w:t>
      </w:r>
    </w:p>
    <w:p w14:paraId="3AD76B2C" w14:textId="77777777" w:rsidR="009306C0" w:rsidRDefault="009306C0" w:rsidP="00571F5F">
      <w:pPr>
        <w:pStyle w:val="ListParagraph"/>
        <w:widowControl w:val="0"/>
        <w:numPr>
          <w:ilvl w:val="0"/>
          <w:numId w:val="9"/>
        </w:numPr>
        <w:tabs>
          <w:tab w:val="left" w:pos="480"/>
        </w:tabs>
        <w:kinsoku w:val="0"/>
        <w:overflowPunct w:val="0"/>
        <w:autoSpaceDE w:val="0"/>
        <w:autoSpaceDN w:val="0"/>
        <w:adjustRightInd w:val="0"/>
        <w:spacing w:before="12" w:after="0" w:line="312" w:lineRule="auto"/>
        <w:ind w:right="115"/>
        <w:contextualSpacing w:val="0"/>
        <w:jc w:val="both"/>
        <w:rPr>
          <w:rFonts w:ascii="Wingdings" w:hAnsi="Wingdings" w:cs="Wingdings"/>
          <w:color w:val="16191F"/>
        </w:rPr>
      </w:pPr>
      <w:r>
        <w:rPr>
          <w:b/>
          <w:bCs/>
          <w:color w:val="16191F"/>
        </w:rPr>
        <w:t xml:space="preserve">Authentication : </w:t>
      </w:r>
      <w:r>
        <w:rPr>
          <w:color w:val="16191F"/>
        </w:rPr>
        <w:t>A principal must be authenticated (signed in to AWS) using their credentials to send a request to AWS. Some services, such as Amazon S3 and AWS STS, allow a few requests from anonymous users. However, they are the exception to the rule. To authenticate from the console as a root user, you must sign in with your email address and password. As an IAM user, provide your account ID or alias, and then your user name and password. To authenticate from the API or AWS CLI, you must provide your access key and secret key. You might also be required to provide additional security information. For example, AWS recommends that you use multi- factor authentication (MFA) to increase the security of your account. To learn more about the IAM entities that AWS can authenticate, see IAM users and IAM</w:t>
      </w:r>
      <w:r>
        <w:rPr>
          <w:color w:val="16191F"/>
          <w:spacing w:val="-22"/>
        </w:rPr>
        <w:t xml:space="preserve"> </w:t>
      </w:r>
      <w:r>
        <w:rPr>
          <w:color w:val="16191F"/>
        </w:rPr>
        <w:t>roles.</w:t>
      </w:r>
    </w:p>
    <w:p w14:paraId="75375278" w14:textId="77777777" w:rsidR="009306C0" w:rsidRDefault="009306C0" w:rsidP="00571F5F">
      <w:pPr>
        <w:pStyle w:val="ListParagraph"/>
        <w:widowControl w:val="0"/>
        <w:numPr>
          <w:ilvl w:val="0"/>
          <w:numId w:val="9"/>
        </w:numPr>
        <w:tabs>
          <w:tab w:val="left" w:pos="468"/>
        </w:tabs>
        <w:kinsoku w:val="0"/>
        <w:overflowPunct w:val="0"/>
        <w:autoSpaceDE w:val="0"/>
        <w:autoSpaceDN w:val="0"/>
        <w:adjustRightInd w:val="0"/>
        <w:spacing w:before="212" w:after="0" w:line="276" w:lineRule="auto"/>
        <w:ind w:left="467" w:right="113"/>
        <w:contextualSpacing w:val="0"/>
        <w:jc w:val="both"/>
        <w:rPr>
          <w:rFonts w:ascii="Wingdings" w:hAnsi="Wingdings" w:cs="Wingdings"/>
          <w:color w:val="000000"/>
        </w:rPr>
      </w:pPr>
      <w:r>
        <w:rPr>
          <w:b/>
          <w:bCs/>
        </w:rPr>
        <w:t xml:space="preserve">Authorization : </w:t>
      </w:r>
      <w:r>
        <w:t>You must also be authorized (allowed) to complete your request. During authorization, AWS uses values from the request context to check for policies that apply to  the request. It then uses the policies to determine whether to allow or deny the request. Most policies are stored in AWS as JSON documents and specify the permissions for principal entities. There are several types of policies that can affect whether a request is authorized. To provide your users with permissions to access the AWS resources in their own account, you need only identity-based policies. Resource-based policies are popular for granting cross- account access. The other policy types are advanced features and should be used</w:t>
      </w:r>
      <w:r>
        <w:rPr>
          <w:spacing w:val="-27"/>
        </w:rPr>
        <w:t xml:space="preserve"> </w:t>
      </w:r>
      <w:r>
        <w:t>carefully.</w:t>
      </w:r>
    </w:p>
    <w:p w14:paraId="6663BD7A" w14:textId="77777777" w:rsidR="009306C0" w:rsidRDefault="009306C0" w:rsidP="00571F5F">
      <w:pPr>
        <w:pStyle w:val="BodyText"/>
        <w:kinsoku w:val="0"/>
        <w:overflowPunct w:val="0"/>
        <w:spacing w:before="6"/>
        <w:jc w:val="both"/>
        <w:rPr>
          <w:sz w:val="25"/>
          <w:szCs w:val="25"/>
        </w:rPr>
      </w:pPr>
    </w:p>
    <w:p w14:paraId="1B68E324" w14:textId="77777777" w:rsidR="009306C0" w:rsidRDefault="009306C0" w:rsidP="00571F5F">
      <w:pPr>
        <w:pStyle w:val="BodyText"/>
        <w:kinsoku w:val="0"/>
        <w:overflowPunct w:val="0"/>
        <w:ind w:left="468" w:right="115"/>
        <w:jc w:val="both"/>
      </w:pPr>
      <w:r>
        <w:lastRenderedPageBreak/>
        <w:t>AWS checks each policy that applies to the context of your request. If a single permissions policy includes a denied action, AWS denies the entire request and stops evaluating. This is called an explicit deny. Because requests are denied by default, AWS authorizes your request only if every part of your request is allowed by the applicable permissions policies. The evaluation logic for a request within a single account follows these general rules:</w:t>
      </w:r>
    </w:p>
    <w:p w14:paraId="71B4B213" w14:textId="77777777" w:rsidR="009306C0" w:rsidRDefault="009306C0" w:rsidP="00571F5F">
      <w:pPr>
        <w:pStyle w:val="ListParagraph"/>
        <w:widowControl w:val="0"/>
        <w:numPr>
          <w:ilvl w:val="1"/>
          <w:numId w:val="9"/>
        </w:numPr>
        <w:tabs>
          <w:tab w:val="left" w:pos="1189"/>
        </w:tabs>
        <w:kinsoku w:val="0"/>
        <w:overflowPunct w:val="0"/>
        <w:autoSpaceDE w:val="0"/>
        <w:autoSpaceDN w:val="0"/>
        <w:adjustRightInd w:val="0"/>
        <w:spacing w:after="0" w:line="273" w:lineRule="auto"/>
        <w:ind w:right="115" w:hanging="360"/>
        <w:contextualSpacing w:val="0"/>
        <w:jc w:val="both"/>
        <w:rPr>
          <w:rFonts w:ascii="Symbol" w:hAnsi="Symbol" w:cs="Symbol"/>
          <w:color w:val="000000"/>
        </w:rPr>
      </w:pPr>
      <w:r>
        <w:t>By default, all requests are denied. (In general, requests made using the AWS account root user credentials for resources in the account are always</w:t>
      </w:r>
      <w:r>
        <w:rPr>
          <w:spacing w:val="-19"/>
        </w:rPr>
        <w:t xml:space="preserve"> </w:t>
      </w:r>
      <w:r>
        <w:t>allowed.)</w:t>
      </w:r>
    </w:p>
    <w:p w14:paraId="3C207C49" w14:textId="77777777" w:rsidR="009306C0" w:rsidRDefault="009306C0" w:rsidP="00571F5F">
      <w:pPr>
        <w:pStyle w:val="ListParagraph"/>
        <w:widowControl w:val="0"/>
        <w:numPr>
          <w:ilvl w:val="1"/>
          <w:numId w:val="9"/>
        </w:numPr>
        <w:tabs>
          <w:tab w:val="left" w:pos="1189"/>
        </w:tabs>
        <w:kinsoku w:val="0"/>
        <w:overflowPunct w:val="0"/>
        <w:autoSpaceDE w:val="0"/>
        <w:autoSpaceDN w:val="0"/>
        <w:adjustRightInd w:val="0"/>
        <w:spacing w:before="1" w:after="0" w:line="273" w:lineRule="auto"/>
        <w:ind w:right="116" w:hanging="360"/>
        <w:contextualSpacing w:val="0"/>
        <w:jc w:val="both"/>
        <w:rPr>
          <w:rFonts w:ascii="Symbol" w:hAnsi="Symbol" w:cs="Symbol"/>
          <w:color w:val="000000"/>
        </w:rPr>
      </w:pPr>
      <w:r>
        <w:t>An explicit allow in any permissions policy (identity-based or resource-based) overrides this</w:t>
      </w:r>
      <w:r>
        <w:rPr>
          <w:spacing w:val="-5"/>
        </w:rPr>
        <w:t xml:space="preserve"> </w:t>
      </w:r>
      <w:r>
        <w:t>default.</w:t>
      </w:r>
    </w:p>
    <w:p w14:paraId="454CE040" w14:textId="77777777" w:rsidR="009306C0" w:rsidRDefault="009306C0" w:rsidP="00571F5F">
      <w:pPr>
        <w:pStyle w:val="ListParagraph"/>
        <w:widowControl w:val="0"/>
        <w:numPr>
          <w:ilvl w:val="1"/>
          <w:numId w:val="9"/>
        </w:numPr>
        <w:tabs>
          <w:tab w:val="left" w:pos="1189"/>
        </w:tabs>
        <w:kinsoku w:val="0"/>
        <w:overflowPunct w:val="0"/>
        <w:autoSpaceDE w:val="0"/>
        <w:autoSpaceDN w:val="0"/>
        <w:adjustRightInd w:val="0"/>
        <w:spacing w:before="1" w:after="0" w:line="276" w:lineRule="auto"/>
        <w:ind w:right="114" w:hanging="360"/>
        <w:contextualSpacing w:val="0"/>
        <w:jc w:val="both"/>
        <w:rPr>
          <w:rFonts w:ascii="Symbol" w:hAnsi="Symbol" w:cs="Symbol"/>
          <w:color w:val="000000"/>
        </w:rPr>
      </w:pPr>
      <w:r>
        <w:t>The existence of an Organizations SCP, IAM permissions boundary, or a session policy overrides the allow. If one or more of these policy types exists, they must all allow the request. Otherwise, it is implicitly</w:t>
      </w:r>
      <w:r>
        <w:rPr>
          <w:spacing w:val="-10"/>
        </w:rPr>
        <w:t xml:space="preserve"> </w:t>
      </w:r>
      <w:r>
        <w:t>denied.</w:t>
      </w:r>
    </w:p>
    <w:p w14:paraId="3143C806" w14:textId="77777777" w:rsidR="009306C0" w:rsidRDefault="009306C0" w:rsidP="00571F5F">
      <w:pPr>
        <w:pStyle w:val="ListParagraph"/>
        <w:widowControl w:val="0"/>
        <w:numPr>
          <w:ilvl w:val="1"/>
          <w:numId w:val="9"/>
        </w:numPr>
        <w:tabs>
          <w:tab w:val="left" w:pos="1189"/>
        </w:tabs>
        <w:kinsoku w:val="0"/>
        <w:overflowPunct w:val="0"/>
        <w:autoSpaceDE w:val="0"/>
        <w:autoSpaceDN w:val="0"/>
        <w:adjustRightInd w:val="0"/>
        <w:spacing w:after="0" w:line="269" w:lineRule="exact"/>
        <w:ind w:hanging="360"/>
        <w:contextualSpacing w:val="0"/>
        <w:jc w:val="both"/>
        <w:rPr>
          <w:rFonts w:ascii="Symbol" w:hAnsi="Symbol" w:cs="Symbol"/>
          <w:color w:val="000000"/>
        </w:rPr>
      </w:pPr>
      <w:r>
        <w:t>An explicit deny in any policy overrides any</w:t>
      </w:r>
      <w:r>
        <w:rPr>
          <w:spacing w:val="-10"/>
        </w:rPr>
        <w:t xml:space="preserve"> </w:t>
      </w:r>
      <w:r>
        <w:t>allows.</w:t>
      </w:r>
    </w:p>
    <w:p w14:paraId="105D60AE" w14:textId="77777777" w:rsidR="009306C0" w:rsidRDefault="009306C0" w:rsidP="00571F5F">
      <w:pPr>
        <w:pStyle w:val="BodyText"/>
        <w:kinsoku w:val="0"/>
        <w:overflowPunct w:val="0"/>
        <w:spacing w:before="7"/>
        <w:jc w:val="both"/>
        <w:rPr>
          <w:sz w:val="28"/>
          <w:szCs w:val="28"/>
        </w:rPr>
      </w:pPr>
    </w:p>
    <w:p w14:paraId="6952A629" w14:textId="77777777" w:rsidR="009306C0" w:rsidRDefault="009306C0" w:rsidP="00571F5F">
      <w:pPr>
        <w:pStyle w:val="ListParagraph"/>
        <w:widowControl w:val="0"/>
        <w:numPr>
          <w:ilvl w:val="0"/>
          <w:numId w:val="9"/>
        </w:numPr>
        <w:tabs>
          <w:tab w:val="left" w:pos="481"/>
        </w:tabs>
        <w:kinsoku w:val="0"/>
        <w:overflowPunct w:val="0"/>
        <w:autoSpaceDE w:val="0"/>
        <w:autoSpaceDN w:val="0"/>
        <w:adjustRightInd w:val="0"/>
        <w:spacing w:after="0" w:line="276" w:lineRule="auto"/>
        <w:ind w:right="113"/>
        <w:contextualSpacing w:val="0"/>
        <w:jc w:val="both"/>
        <w:rPr>
          <w:rFonts w:ascii="Wingdings" w:hAnsi="Wingdings" w:cs="Wingdings"/>
          <w:color w:val="000000"/>
        </w:rPr>
      </w:pPr>
      <w:r>
        <w:rPr>
          <w:b/>
          <w:bCs/>
        </w:rPr>
        <w:t xml:space="preserve">Actions or operations : </w:t>
      </w:r>
      <w:r>
        <w:t>After your request has been authenticated and authorized, AWS approves the actions or operations in your request. Operations are defined by a service, and include things that you can do to a resource, such as viewing, creating, editing, and deleting that resource. For example, IAM supports approximately 40 actions for a user resource, including the following</w:t>
      </w:r>
      <w:r>
        <w:rPr>
          <w:spacing w:val="-4"/>
        </w:rPr>
        <w:t xml:space="preserve"> </w:t>
      </w:r>
      <w:r>
        <w:t>actions:</w:t>
      </w:r>
    </w:p>
    <w:p w14:paraId="22BD6084" w14:textId="77777777" w:rsidR="009306C0" w:rsidRDefault="009306C0" w:rsidP="00571F5F">
      <w:pPr>
        <w:pStyle w:val="ListParagraph"/>
        <w:widowControl w:val="0"/>
        <w:numPr>
          <w:ilvl w:val="0"/>
          <w:numId w:val="8"/>
        </w:numPr>
        <w:tabs>
          <w:tab w:val="left" w:pos="1909"/>
        </w:tabs>
        <w:kinsoku w:val="0"/>
        <w:overflowPunct w:val="0"/>
        <w:autoSpaceDE w:val="0"/>
        <w:autoSpaceDN w:val="0"/>
        <w:adjustRightInd w:val="0"/>
        <w:spacing w:after="0" w:line="240" w:lineRule="auto"/>
        <w:ind w:hanging="360"/>
        <w:contextualSpacing w:val="0"/>
        <w:jc w:val="both"/>
      </w:pPr>
      <w:r>
        <w:t>CreateUser</w:t>
      </w:r>
    </w:p>
    <w:p w14:paraId="562C77D3" w14:textId="77777777" w:rsidR="009306C0" w:rsidRDefault="009306C0" w:rsidP="00571F5F">
      <w:pPr>
        <w:pStyle w:val="ListParagraph"/>
        <w:widowControl w:val="0"/>
        <w:numPr>
          <w:ilvl w:val="0"/>
          <w:numId w:val="8"/>
        </w:numPr>
        <w:tabs>
          <w:tab w:val="left" w:pos="1909"/>
        </w:tabs>
        <w:kinsoku w:val="0"/>
        <w:overflowPunct w:val="0"/>
        <w:autoSpaceDE w:val="0"/>
        <w:autoSpaceDN w:val="0"/>
        <w:adjustRightInd w:val="0"/>
        <w:spacing w:before="18" w:after="0" w:line="240" w:lineRule="auto"/>
        <w:ind w:hanging="360"/>
        <w:contextualSpacing w:val="0"/>
        <w:jc w:val="both"/>
      </w:pPr>
      <w:r>
        <w:t>DeleteUser</w:t>
      </w:r>
    </w:p>
    <w:p w14:paraId="02FDCB9F" w14:textId="77777777" w:rsidR="009306C0" w:rsidRDefault="009306C0" w:rsidP="00571F5F">
      <w:pPr>
        <w:pStyle w:val="ListParagraph"/>
        <w:widowControl w:val="0"/>
        <w:numPr>
          <w:ilvl w:val="0"/>
          <w:numId w:val="8"/>
        </w:numPr>
        <w:tabs>
          <w:tab w:val="left" w:pos="1909"/>
        </w:tabs>
        <w:kinsoku w:val="0"/>
        <w:overflowPunct w:val="0"/>
        <w:autoSpaceDE w:val="0"/>
        <w:autoSpaceDN w:val="0"/>
        <w:adjustRightInd w:val="0"/>
        <w:spacing w:before="20" w:after="0" w:line="240" w:lineRule="auto"/>
        <w:ind w:hanging="360"/>
        <w:contextualSpacing w:val="0"/>
        <w:jc w:val="both"/>
      </w:pPr>
      <w:r>
        <w:t>GetUser</w:t>
      </w:r>
    </w:p>
    <w:p w14:paraId="5D7950CD" w14:textId="77777777" w:rsidR="009306C0" w:rsidRDefault="009306C0" w:rsidP="00571F5F">
      <w:pPr>
        <w:pStyle w:val="ListParagraph"/>
        <w:widowControl w:val="0"/>
        <w:numPr>
          <w:ilvl w:val="0"/>
          <w:numId w:val="8"/>
        </w:numPr>
        <w:tabs>
          <w:tab w:val="left" w:pos="1909"/>
        </w:tabs>
        <w:kinsoku w:val="0"/>
        <w:overflowPunct w:val="0"/>
        <w:autoSpaceDE w:val="0"/>
        <w:autoSpaceDN w:val="0"/>
        <w:adjustRightInd w:val="0"/>
        <w:spacing w:before="18" w:after="0" w:line="240" w:lineRule="auto"/>
        <w:ind w:hanging="360"/>
        <w:contextualSpacing w:val="0"/>
        <w:jc w:val="both"/>
      </w:pPr>
      <w:r>
        <w:t>UpdateUser</w:t>
      </w:r>
    </w:p>
    <w:p w14:paraId="121DB19A" w14:textId="77777777" w:rsidR="009306C0" w:rsidRDefault="009306C0" w:rsidP="00571F5F">
      <w:pPr>
        <w:pStyle w:val="ListParagraph"/>
        <w:widowControl w:val="0"/>
        <w:numPr>
          <w:ilvl w:val="1"/>
          <w:numId w:val="9"/>
        </w:numPr>
        <w:tabs>
          <w:tab w:val="left" w:pos="1189"/>
        </w:tabs>
        <w:kinsoku w:val="0"/>
        <w:overflowPunct w:val="0"/>
        <w:autoSpaceDE w:val="0"/>
        <w:autoSpaceDN w:val="0"/>
        <w:adjustRightInd w:val="0"/>
        <w:spacing w:before="17" w:after="0" w:line="273" w:lineRule="auto"/>
        <w:ind w:right="116" w:hanging="360"/>
        <w:contextualSpacing w:val="0"/>
        <w:jc w:val="both"/>
        <w:rPr>
          <w:rFonts w:ascii="Symbol" w:hAnsi="Symbol" w:cs="Symbol"/>
          <w:color w:val="000000"/>
        </w:rPr>
      </w:pPr>
      <w:r>
        <w:t>To allow a principal to perform an operation, you must include the necessary actions in a policy that applies to the principal or the affected</w:t>
      </w:r>
      <w:r>
        <w:rPr>
          <w:spacing w:val="-15"/>
        </w:rPr>
        <w:t xml:space="preserve"> </w:t>
      </w:r>
      <w:r>
        <w:t>resource.</w:t>
      </w:r>
    </w:p>
    <w:p w14:paraId="1833255C" w14:textId="77777777" w:rsidR="009306C0" w:rsidRDefault="009306C0" w:rsidP="00571F5F">
      <w:pPr>
        <w:pStyle w:val="BodyText"/>
        <w:kinsoku w:val="0"/>
        <w:overflowPunct w:val="0"/>
        <w:spacing w:before="7"/>
        <w:jc w:val="both"/>
        <w:rPr>
          <w:sz w:val="25"/>
          <w:szCs w:val="25"/>
        </w:rPr>
      </w:pPr>
    </w:p>
    <w:p w14:paraId="7D2CE7AD" w14:textId="77777777" w:rsidR="009306C0" w:rsidRDefault="009306C0" w:rsidP="00571F5F">
      <w:pPr>
        <w:pStyle w:val="ListParagraph"/>
        <w:widowControl w:val="0"/>
        <w:numPr>
          <w:ilvl w:val="0"/>
          <w:numId w:val="9"/>
        </w:numPr>
        <w:tabs>
          <w:tab w:val="left" w:pos="480"/>
        </w:tabs>
        <w:kinsoku w:val="0"/>
        <w:overflowPunct w:val="0"/>
        <w:autoSpaceDE w:val="0"/>
        <w:autoSpaceDN w:val="0"/>
        <w:adjustRightInd w:val="0"/>
        <w:spacing w:after="0" w:line="276" w:lineRule="auto"/>
        <w:ind w:right="163"/>
        <w:contextualSpacing w:val="0"/>
        <w:jc w:val="both"/>
        <w:rPr>
          <w:rFonts w:ascii="Wingdings" w:hAnsi="Wingdings" w:cs="Wingdings"/>
          <w:color w:val="000000"/>
        </w:rPr>
      </w:pPr>
      <w:r>
        <w:rPr>
          <w:b/>
          <w:bCs/>
          <w:color w:val="16191F"/>
        </w:rPr>
        <w:t xml:space="preserve">Recourses : </w:t>
      </w:r>
      <w:r>
        <w:rPr>
          <w:color w:val="000000"/>
        </w:rPr>
        <w:t xml:space="preserve">After AWS approves the operations in your request, they can be performed on the related resources within your account. A resource is an object that exists within a service. Examples include an Amazon EC2 instance, an IAM user, and an Amazon S3 bucket. The service defines a set of actions that can be performed on each resource. If you create a request to perform an unrelated action on a resource, that request is denied. For example, if you request to delete an </w:t>
      </w:r>
      <w:r>
        <w:rPr>
          <w:color w:val="000000"/>
          <w:spacing w:val="-2"/>
        </w:rPr>
        <w:t xml:space="preserve">IAM </w:t>
      </w:r>
      <w:r>
        <w:rPr>
          <w:color w:val="000000"/>
        </w:rPr>
        <w:t xml:space="preserve">role but provide an </w:t>
      </w:r>
      <w:r>
        <w:rPr>
          <w:color w:val="000000"/>
          <w:spacing w:val="-2"/>
        </w:rPr>
        <w:t xml:space="preserve">IAM </w:t>
      </w:r>
      <w:r>
        <w:rPr>
          <w:color w:val="000000"/>
        </w:rPr>
        <w:t>group resource, the request</w:t>
      </w:r>
      <w:r>
        <w:rPr>
          <w:color w:val="000000"/>
          <w:spacing w:val="-6"/>
        </w:rPr>
        <w:t xml:space="preserve"> </w:t>
      </w:r>
      <w:r>
        <w:rPr>
          <w:color w:val="000000"/>
        </w:rPr>
        <w:t>fails.</w:t>
      </w:r>
    </w:p>
    <w:p w14:paraId="0049000B" w14:textId="77777777" w:rsidR="009306C0" w:rsidRDefault="009306C0" w:rsidP="00571F5F">
      <w:pPr>
        <w:jc w:val="both"/>
      </w:pPr>
    </w:p>
    <w:p w14:paraId="17E96A0E" w14:textId="77777777" w:rsidR="009306C0" w:rsidRDefault="009306C0" w:rsidP="00571F5F">
      <w:pPr>
        <w:pStyle w:val="ListParagraph"/>
        <w:widowControl w:val="0"/>
        <w:numPr>
          <w:ilvl w:val="0"/>
          <w:numId w:val="10"/>
        </w:numPr>
        <w:tabs>
          <w:tab w:val="left" w:pos="480"/>
        </w:tabs>
        <w:kinsoku w:val="0"/>
        <w:overflowPunct w:val="0"/>
        <w:autoSpaceDE w:val="0"/>
        <w:autoSpaceDN w:val="0"/>
        <w:adjustRightInd w:val="0"/>
        <w:spacing w:after="0" w:line="240" w:lineRule="auto"/>
        <w:contextualSpacing w:val="0"/>
        <w:jc w:val="both"/>
        <w:rPr>
          <w:b/>
          <w:bCs/>
          <w:color w:val="FF0000"/>
        </w:rPr>
      </w:pPr>
      <w:r>
        <w:rPr>
          <w:b/>
          <w:bCs/>
          <w:color w:val="FF0000"/>
        </w:rPr>
        <w:t>Task1 : Explore the users and</w:t>
      </w:r>
      <w:r>
        <w:rPr>
          <w:b/>
          <w:bCs/>
          <w:color w:val="FF0000"/>
          <w:spacing w:val="-16"/>
        </w:rPr>
        <w:t xml:space="preserve"> </w:t>
      </w:r>
      <w:r>
        <w:rPr>
          <w:b/>
          <w:bCs/>
          <w:color w:val="FF0000"/>
        </w:rPr>
        <w:t>groups</w:t>
      </w:r>
    </w:p>
    <w:p w14:paraId="37949584" w14:textId="6FD49086" w:rsidR="005D00EC" w:rsidRDefault="009306C0" w:rsidP="00571F5F">
      <w:pPr>
        <w:pStyle w:val="BodyText"/>
        <w:kinsoku w:val="0"/>
        <w:overflowPunct w:val="0"/>
        <w:spacing w:before="42"/>
        <w:ind w:left="480" w:right="118"/>
        <w:jc w:val="both"/>
      </w:pPr>
      <w:r>
        <w:t>In this task, you will explore the users and groups that have already been created for you in IAM. First, note the Region that you are in; for example, N. Virginia. The Region is displayed</w:t>
      </w:r>
      <w:r w:rsidR="005D00EC" w:rsidRPr="005D00EC">
        <w:t xml:space="preserve"> </w:t>
      </w:r>
      <w:r w:rsidR="005D00EC">
        <w:t>in the upper-right corner of the console page. You might need this information later in the lab.</w:t>
      </w:r>
    </w:p>
    <w:p w14:paraId="44058DFC" w14:textId="77777777" w:rsidR="005D00EC" w:rsidRPr="007543EB" w:rsidRDefault="005D00EC" w:rsidP="00571F5F">
      <w:pPr>
        <w:pStyle w:val="ListParagraph"/>
        <w:widowControl w:val="0"/>
        <w:numPr>
          <w:ilvl w:val="0"/>
          <w:numId w:val="11"/>
        </w:numPr>
        <w:tabs>
          <w:tab w:val="left" w:pos="892"/>
        </w:tabs>
        <w:kinsoku w:val="0"/>
        <w:overflowPunct w:val="0"/>
        <w:autoSpaceDE w:val="0"/>
        <w:autoSpaceDN w:val="0"/>
        <w:adjustRightInd w:val="0"/>
        <w:spacing w:before="92" w:after="0" w:line="276" w:lineRule="auto"/>
        <w:ind w:left="567" w:right="507" w:hanging="426"/>
        <w:contextualSpacing w:val="0"/>
        <w:jc w:val="both"/>
        <w:rPr>
          <w:color w:val="000000"/>
        </w:rPr>
      </w:pPr>
      <w:r>
        <w:t>Choose the Services menu, locate the Security, Identity, &amp; Compliance services, and choose</w:t>
      </w:r>
      <w:r w:rsidRPr="007543EB">
        <w:rPr>
          <w:spacing w:val="-8"/>
        </w:rPr>
        <w:t xml:space="preserve"> </w:t>
      </w:r>
      <w:r>
        <w:t>IAM.</w:t>
      </w:r>
    </w:p>
    <w:p w14:paraId="2424C53B" w14:textId="77777777" w:rsidR="005D00EC" w:rsidRDefault="005D00EC" w:rsidP="00571F5F">
      <w:pPr>
        <w:pStyle w:val="ListParagraph"/>
        <w:widowControl w:val="0"/>
        <w:numPr>
          <w:ilvl w:val="0"/>
          <w:numId w:val="11"/>
        </w:numPr>
        <w:tabs>
          <w:tab w:val="left" w:pos="851"/>
        </w:tabs>
        <w:kinsoku w:val="0"/>
        <w:overflowPunct w:val="0"/>
        <w:autoSpaceDE w:val="0"/>
        <w:autoSpaceDN w:val="0"/>
        <w:adjustRightInd w:val="0"/>
        <w:spacing w:after="0" w:line="276" w:lineRule="auto"/>
        <w:ind w:left="567" w:right="166" w:hanging="426"/>
        <w:contextualSpacing w:val="0"/>
        <w:jc w:val="both"/>
        <w:rPr>
          <w:color w:val="000000"/>
        </w:rPr>
      </w:pPr>
      <w:r>
        <w:t>In the navigation pane on the left, choose Users.</w:t>
      </w:r>
    </w:p>
    <w:p w14:paraId="31AF2341" w14:textId="16CE1ACB" w:rsidR="005D00EC" w:rsidRPr="005D00EC" w:rsidRDefault="005D00EC" w:rsidP="00571F5F">
      <w:pPr>
        <w:pStyle w:val="ListParagraph"/>
        <w:widowControl w:val="0"/>
        <w:numPr>
          <w:ilvl w:val="0"/>
          <w:numId w:val="11"/>
        </w:numPr>
        <w:tabs>
          <w:tab w:val="left" w:pos="851"/>
        </w:tabs>
        <w:kinsoku w:val="0"/>
        <w:overflowPunct w:val="0"/>
        <w:autoSpaceDE w:val="0"/>
        <w:autoSpaceDN w:val="0"/>
        <w:adjustRightInd w:val="0"/>
        <w:spacing w:after="0" w:line="278" w:lineRule="auto"/>
        <w:ind w:left="567" w:right="611" w:hanging="426"/>
        <w:contextualSpacing w:val="0"/>
        <w:jc w:val="both"/>
        <w:rPr>
          <w:color w:val="000000"/>
        </w:rPr>
      </w:pPr>
      <w:r>
        <w:t>The following IAM users have been created:</w:t>
      </w:r>
    </w:p>
    <w:p w14:paraId="5B20FE0E" w14:textId="77777777" w:rsidR="005D00EC" w:rsidRPr="00571F5F" w:rsidRDefault="005D00EC" w:rsidP="00571F5F">
      <w:pPr>
        <w:pStyle w:val="ListParagraph"/>
        <w:widowControl w:val="0"/>
        <w:numPr>
          <w:ilvl w:val="0"/>
          <w:numId w:val="13"/>
        </w:numPr>
        <w:kinsoku w:val="0"/>
        <w:overflowPunct w:val="0"/>
        <w:autoSpaceDE w:val="0"/>
        <w:autoSpaceDN w:val="0"/>
        <w:adjustRightInd w:val="0"/>
        <w:spacing w:before="197" w:after="0" w:line="240" w:lineRule="auto"/>
        <w:jc w:val="both"/>
        <w:rPr>
          <w:spacing w:val="-1"/>
        </w:rPr>
      </w:pPr>
      <w:r w:rsidRPr="00571F5F">
        <w:rPr>
          <w:spacing w:val="-1"/>
        </w:rPr>
        <w:t>user-1</w:t>
      </w:r>
    </w:p>
    <w:p w14:paraId="1BBF3914" w14:textId="77777777" w:rsidR="005D00EC" w:rsidRPr="00571F5F" w:rsidRDefault="005D00EC" w:rsidP="00571F5F">
      <w:pPr>
        <w:pStyle w:val="ListParagraph"/>
        <w:widowControl w:val="0"/>
        <w:numPr>
          <w:ilvl w:val="0"/>
          <w:numId w:val="13"/>
        </w:numPr>
        <w:kinsoku w:val="0"/>
        <w:overflowPunct w:val="0"/>
        <w:autoSpaceDE w:val="0"/>
        <w:autoSpaceDN w:val="0"/>
        <w:adjustRightInd w:val="0"/>
        <w:spacing w:before="36" w:after="0" w:line="240" w:lineRule="auto"/>
        <w:jc w:val="both"/>
        <w:rPr>
          <w:spacing w:val="-1"/>
        </w:rPr>
      </w:pPr>
      <w:r w:rsidRPr="00571F5F">
        <w:rPr>
          <w:spacing w:val="-1"/>
        </w:rPr>
        <w:t>user-2</w:t>
      </w:r>
    </w:p>
    <w:p w14:paraId="26E83EA5" w14:textId="77777777" w:rsidR="005D00EC" w:rsidRDefault="005D00EC" w:rsidP="00571F5F">
      <w:pPr>
        <w:pStyle w:val="ListParagraph"/>
        <w:widowControl w:val="0"/>
        <w:numPr>
          <w:ilvl w:val="0"/>
          <w:numId w:val="13"/>
        </w:numPr>
        <w:kinsoku w:val="0"/>
        <w:overflowPunct w:val="0"/>
        <w:autoSpaceDE w:val="0"/>
        <w:autoSpaceDN w:val="0"/>
        <w:adjustRightInd w:val="0"/>
        <w:spacing w:before="82" w:after="0" w:line="240" w:lineRule="auto"/>
        <w:jc w:val="both"/>
      </w:pPr>
      <w:r>
        <w:lastRenderedPageBreak/>
        <w:t>user-3</w:t>
      </w:r>
    </w:p>
    <w:p w14:paraId="36B8051A" w14:textId="77777777" w:rsidR="005D00EC" w:rsidRDefault="005D00EC" w:rsidP="00571F5F">
      <w:pPr>
        <w:pStyle w:val="ListParagraph"/>
        <w:widowControl w:val="0"/>
        <w:numPr>
          <w:ilvl w:val="0"/>
          <w:numId w:val="11"/>
        </w:numPr>
        <w:kinsoku w:val="0"/>
        <w:overflowPunct w:val="0"/>
        <w:autoSpaceDE w:val="0"/>
        <w:autoSpaceDN w:val="0"/>
        <w:adjustRightInd w:val="0"/>
        <w:spacing w:before="37" w:after="0" w:line="240" w:lineRule="auto"/>
        <w:ind w:left="567" w:hanging="426"/>
        <w:contextualSpacing w:val="0"/>
        <w:jc w:val="both"/>
        <w:rPr>
          <w:color w:val="000000"/>
        </w:rPr>
      </w:pPr>
      <w:r>
        <w:t>Choose the name of</w:t>
      </w:r>
      <w:r>
        <w:rPr>
          <w:spacing w:val="-6"/>
        </w:rPr>
        <w:t xml:space="preserve"> </w:t>
      </w:r>
      <w:r>
        <w:t>user-1.</w:t>
      </w:r>
    </w:p>
    <w:p w14:paraId="4CA88306" w14:textId="77777777" w:rsidR="005D00EC" w:rsidRDefault="005D00EC" w:rsidP="00571F5F">
      <w:pPr>
        <w:pStyle w:val="ListParagraph"/>
        <w:widowControl w:val="0"/>
        <w:numPr>
          <w:ilvl w:val="1"/>
          <w:numId w:val="10"/>
        </w:numPr>
        <w:tabs>
          <w:tab w:val="left" w:pos="1253"/>
        </w:tabs>
        <w:kinsoku w:val="0"/>
        <w:overflowPunct w:val="0"/>
        <w:autoSpaceDE w:val="0"/>
        <w:autoSpaceDN w:val="0"/>
        <w:adjustRightInd w:val="0"/>
        <w:spacing w:before="37" w:after="0" w:line="240" w:lineRule="auto"/>
        <w:contextualSpacing w:val="0"/>
        <w:jc w:val="both"/>
      </w:pPr>
      <w:r>
        <w:t>This brings you to a summary page for user-1. The Permissions tab will be</w:t>
      </w:r>
      <w:r>
        <w:rPr>
          <w:spacing w:val="-22"/>
        </w:rPr>
        <w:t xml:space="preserve"> </w:t>
      </w:r>
      <w:r>
        <w:t>displayed.</w:t>
      </w:r>
    </w:p>
    <w:p w14:paraId="77B74914" w14:textId="77777777" w:rsidR="005D00EC" w:rsidRDefault="005D00EC" w:rsidP="00571F5F">
      <w:pPr>
        <w:pStyle w:val="ListParagraph"/>
        <w:widowControl w:val="0"/>
        <w:numPr>
          <w:ilvl w:val="1"/>
          <w:numId w:val="10"/>
        </w:numPr>
        <w:tabs>
          <w:tab w:val="left" w:pos="1253"/>
        </w:tabs>
        <w:kinsoku w:val="0"/>
        <w:overflowPunct w:val="0"/>
        <w:autoSpaceDE w:val="0"/>
        <w:autoSpaceDN w:val="0"/>
        <w:adjustRightInd w:val="0"/>
        <w:spacing w:before="39" w:after="0" w:line="240" w:lineRule="auto"/>
        <w:contextualSpacing w:val="0"/>
        <w:jc w:val="both"/>
      </w:pPr>
      <w:r>
        <w:t>Notice that user-1 does not have any</w:t>
      </w:r>
      <w:r>
        <w:rPr>
          <w:spacing w:val="-10"/>
        </w:rPr>
        <w:t xml:space="preserve"> </w:t>
      </w:r>
      <w:r>
        <w:t>permissions.</w:t>
      </w:r>
    </w:p>
    <w:p w14:paraId="4D7B848B" w14:textId="77777777" w:rsidR="005D00EC" w:rsidRDefault="005D00EC" w:rsidP="00571F5F">
      <w:pPr>
        <w:pStyle w:val="ListParagraph"/>
        <w:widowControl w:val="0"/>
        <w:numPr>
          <w:ilvl w:val="0"/>
          <w:numId w:val="11"/>
        </w:numPr>
        <w:tabs>
          <w:tab w:val="left" w:pos="4820"/>
        </w:tabs>
        <w:kinsoku w:val="0"/>
        <w:overflowPunct w:val="0"/>
        <w:autoSpaceDE w:val="0"/>
        <w:autoSpaceDN w:val="0"/>
        <w:adjustRightInd w:val="0"/>
        <w:spacing w:before="37" w:after="0" w:line="276" w:lineRule="auto"/>
        <w:ind w:left="567" w:right="207" w:hanging="426"/>
        <w:contextualSpacing w:val="0"/>
        <w:jc w:val="both"/>
        <w:rPr>
          <w:color w:val="000000"/>
        </w:rPr>
      </w:pPr>
      <w:r>
        <w:t>Choose the Groups tab. Notice that user- 1 also is not a member of any</w:t>
      </w:r>
      <w:r>
        <w:rPr>
          <w:spacing w:val="-9"/>
        </w:rPr>
        <w:t xml:space="preserve"> </w:t>
      </w:r>
      <w:r>
        <w:t>groups.</w:t>
      </w:r>
    </w:p>
    <w:p w14:paraId="1698A124" w14:textId="77777777" w:rsidR="005D00EC" w:rsidRDefault="005D00EC" w:rsidP="00571F5F">
      <w:pPr>
        <w:pStyle w:val="ListParagraph"/>
        <w:widowControl w:val="0"/>
        <w:numPr>
          <w:ilvl w:val="0"/>
          <w:numId w:val="11"/>
        </w:numPr>
        <w:tabs>
          <w:tab w:val="left" w:pos="4820"/>
        </w:tabs>
        <w:kinsoku w:val="0"/>
        <w:overflowPunct w:val="0"/>
        <w:autoSpaceDE w:val="0"/>
        <w:autoSpaceDN w:val="0"/>
        <w:adjustRightInd w:val="0"/>
        <w:spacing w:after="0" w:line="276" w:lineRule="auto"/>
        <w:ind w:left="567" w:right="245" w:hanging="426"/>
        <w:contextualSpacing w:val="0"/>
        <w:jc w:val="both"/>
        <w:rPr>
          <w:color w:val="000000"/>
        </w:rPr>
      </w:pPr>
      <w:r>
        <w:t>Choose the Security credentials tab. Notice that user-1 is assigned a Console password. This allows the user to access the AWS Management</w:t>
      </w:r>
      <w:r>
        <w:rPr>
          <w:spacing w:val="-4"/>
        </w:rPr>
        <w:t xml:space="preserve"> </w:t>
      </w:r>
      <w:r>
        <w:t>Console.</w:t>
      </w:r>
    </w:p>
    <w:p w14:paraId="2D7218ED" w14:textId="5C621DB7" w:rsidR="009306C0" w:rsidRDefault="005D00EC" w:rsidP="00571F5F">
      <w:pPr>
        <w:pStyle w:val="ListParagraph"/>
        <w:widowControl w:val="0"/>
        <w:numPr>
          <w:ilvl w:val="0"/>
          <w:numId w:val="11"/>
        </w:numPr>
        <w:tabs>
          <w:tab w:val="left" w:pos="4820"/>
        </w:tabs>
        <w:kinsoku w:val="0"/>
        <w:overflowPunct w:val="0"/>
        <w:autoSpaceDE w:val="0"/>
        <w:autoSpaceDN w:val="0"/>
        <w:adjustRightInd w:val="0"/>
        <w:spacing w:after="0" w:line="276" w:lineRule="auto"/>
        <w:ind w:left="567" w:right="166" w:hanging="426"/>
        <w:contextualSpacing w:val="0"/>
        <w:jc w:val="both"/>
      </w:pPr>
      <w:r>
        <w:t>In the navigation pane on the left, choose User groups. The following groups have already been created for</w:t>
      </w:r>
      <w:r w:rsidRPr="00571F5F">
        <w:rPr>
          <w:spacing w:val="-8"/>
        </w:rPr>
        <w:t xml:space="preserve"> </w:t>
      </w:r>
      <w:r>
        <w:t>you:</w:t>
      </w:r>
    </w:p>
    <w:p w14:paraId="11564E85" w14:textId="77777777" w:rsidR="00571F5F" w:rsidRDefault="00571F5F" w:rsidP="00571F5F">
      <w:pPr>
        <w:pStyle w:val="ListParagraph"/>
        <w:widowControl w:val="0"/>
        <w:numPr>
          <w:ilvl w:val="3"/>
          <w:numId w:val="10"/>
        </w:numPr>
        <w:tabs>
          <w:tab w:val="left" w:pos="1200"/>
        </w:tabs>
        <w:kinsoku w:val="0"/>
        <w:overflowPunct w:val="0"/>
        <w:autoSpaceDE w:val="0"/>
        <w:autoSpaceDN w:val="0"/>
        <w:adjustRightInd w:val="0"/>
        <w:spacing w:after="0" w:line="240" w:lineRule="auto"/>
        <w:contextualSpacing w:val="0"/>
        <w:jc w:val="both"/>
      </w:pPr>
      <w:r>
        <w:t>EC2-Admin</w:t>
      </w:r>
    </w:p>
    <w:p w14:paraId="370F0940" w14:textId="77777777" w:rsidR="00571F5F" w:rsidRDefault="00571F5F" w:rsidP="00571F5F">
      <w:pPr>
        <w:pStyle w:val="ListParagraph"/>
        <w:widowControl w:val="0"/>
        <w:numPr>
          <w:ilvl w:val="3"/>
          <w:numId w:val="10"/>
        </w:numPr>
        <w:tabs>
          <w:tab w:val="left" w:pos="1201"/>
        </w:tabs>
        <w:kinsoku w:val="0"/>
        <w:overflowPunct w:val="0"/>
        <w:autoSpaceDE w:val="0"/>
        <w:autoSpaceDN w:val="0"/>
        <w:adjustRightInd w:val="0"/>
        <w:spacing w:before="36" w:after="0" w:line="240" w:lineRule="auto"/>
        <w:contextualSpacing w:val="0"/>
        <w:jc w:val="both"/>
        <w:rPr>
          <w:spacing w:val="-1"/>
        </w:rPr>
      </w:pPr>
      <w:r>
        <w:rPr>
          <w:spacing w:val="-1"/>
        </w:rPr>
        <w:t>EC2-Support</w:t>
      </w:r>
    </w:p>
    <w:p w14:paraId="56E2BA49" w14:textId="77777777" w:rsidR="00571F5F" w:rsidRPr="008063B1" w:rsidRDefault="00571F5F" w:rsidP="00571F5F">
      <w:pPr>
        <w:pStyle w:val="ListParagraph"/>
        <w:widowControl w:val="0"/>
        <w:numPr>
          <w:ilvl w:val="3"/>
          <w:numId w:val="10"/>
        </w:numPr>
        <w:tabs>
          <w:tab w:val="left" w:pos="1201"/>
        </w:tabs>
        <w:kinsoku w:val="0"/>
        <w:overflowPunct w:val="0"/>
        <w:autoSpaceDE w:val="0"/>
        <w:autoSpaceDN w:val="0"/>
        <w:adjustRightInd w:val="0"/>
        <w:spacing w:before="36" w:after="0" w:line="240" w:lineRule="auto"/>
        <w:contextualSpacing w:val="0"/>
        <w:jc w:val="both"/>
      </w:pPr>
      <w:r>
        <w:t>S3-Support</w:t>
      </w:r>
    </w:p>
    <w:p w14:paraId="53115AC9" w14:textId="77777777" w:rsidR="00571F5F" w:rsidRDefault="00571F5F" w:rsidP="00571F5F">
      <w:pPr>
        <w:pStyle w:val="ListParagraph"/>
        <w:widowControl w:val="0"/>
        <w:numPr>
          <w:ilvl w:val="0"/>
          <w:numId w:val="11"/>
        </w:numPr>
        <w:tabs>
          <w:tab w:val="left" w:pos="1200"/>
        </w:tabs>
        <w:kinsoku w:val="0"/>
        <w:overflowPunct w:val="0"/>
        <w:autoSpaceDE w:val="0"/>
        <w:autoSpaceDN w:val="0"/>
        <w:adjustRightInd w:val="0"/>
        <w:spacing w:after="0" w:line="276" w:lineRule="auto"/>
        <w:ind w:left="567" w:right="367" w:hanging="426"/>
        <w:contextualSpacing w:val="0"/>
        <w:jc w:val="both"/>
        <w:rPr>
          <w:color w:val="000000"/>
        </w:rPr>
      </w:pPr>
      <w:r>
        <w:t>Choose the name of the EC2-Support group. This brings you to the summary page for the EC2-Support</w:t>
      </w:r>
      <w:r>
        <w:rPr>
          <w:spacing w:val="-7"/>
        </w:rPr>
        <w:t xml:space="preserve"> </w:t>
      </w:r>
      <w:r>
        <w:t>group.</w:t>
      </w:r>
    </w:p>
    <w:p w14:paraId="5BD4A9CF" w14:textId="77777777" w:rsidR="00571F5F" w:rsidRDefault="00571F5F" w:rsidP="00571F5F">
      <w:pPr>
        <w:pStyle w:val="ListParagraph"/>
        <w:widowControl w:val="0"/>
        <w:numPr>
          <w:ilvl w:val="0"/>
          <w:numId w:val="11"/>
        </w:numPr>
        <w:tabs>
          <w:tab w:val="left" w:pos="1200"/>
        </w:tabs>
        <w:kinsoku w:val="0"/>
        <w:overflowPunct w:val="0"/>
        <w:autoSpaceDE w:val="0"/>
        <w:autoSpaceDN w:val="0"/>
        <w:adjustRightInd w:val="0"/>
        <w:spacing w:after="0" w:line="276" w:lineRule="auto"/>
        <w:ind w:left="567" w:right="157" w:hanging="426"/>
        <w:contextualSpacing w:val="0"/>
        <w:jc w:val="both"/>
        <w:rPr>
          <w:color w:val="000000"/>
        </w:rPr>
      </w:pPr>
      <w:r>
        <w:t>Choose the Permissions tab. This group has a managed policy called AmazonEC2ReadOnlyAccess associated with it. Managed policies are prebuilt policies (built either by AWS or by your administrators) that can be attached to IAM users and groups. When the policy is updated, the changes to the policy are immediately applied against all users and groups that are attached to the</w:t>
      </w:r>
      <w:r>
        <w:rPr>
          <w:spacing w:val="-10"/>
        </w:rPr>
        <w:t xml:space="preserve"> </w:t>
      </w:r>
      <w:r>
        <w:t>policy.</w:t>
      </w:r>
    </w:p>
    <w:p w14:paraId="08834D68" w14:textId="77777777" w:rsidR="00571F5F" w:rsidRDefault="00571F5F" w:rsidP="00571F5F">
      <w:pPr>
        <w:pStyle w:val="ListParagraph"/>
        <w:widowControl w:val="0"/>
        <w:numPr>
          <w:ilvl w:val="0"/>
          <w:numId w:val="11"/>
        </w:numPr>
        <w:tabs>
          <w:tab w:val="left" w:pos="1200"/>
        </w:tabs>
        <w:kinsoku w:val="0"/>
        <w:overflowPunct w:val="0"/>
        <w:autoSpaceDE w:val="0"/>
        <w:autoSpaceDN w:val="0"/>
        <w:adjustRightInd w:val="0"/>
        <w:spacing w:after="0" w:line="276" w:lineRule="auto"/>
        <w:ind w:left="567" w:right="294" w:hanging="426"/>
        <w:contextualSpacing w:val="0"/>
        <w:jc w:val="both"/>
        <w:rPr>
          <w:color w:val="000000"/>
        </w:rPr>
      </w:pPr>
      <w:r>
        <w:t xml:space="preserve">Under Policy Name, choose the link for the </w:t>
      </w:r>
      <w:r>
        <w:rPr>
          <w:b/>
          <w:bCs/>
        </w:rPr>
        <w:t xml:space="preserve">AmazonEC2ReadOnlyAccess </w:t>
      </w:r>
      <w:r>
        <w:t>policy.</w:t>
      </w:r>
    </w:p>
    <w:p w14:paraId="303D5524" w14:textId="77777777" w:rsidR="00571F5F" w:rsidRDefault="00571F5F" w:rsidP="00571F5F">
      <w:pPr>
        <w:pStyle w:val="BodyText"/>
        <w:widowControl w:val="0"/>
        <w:tabs>
          <w:tab w:val="left" w:pos="1200"/>
          <w:tab w:val="left" w:pos="1973"/>
        </w:tabs>
        <w:kinsoku w:val="0"/>
        <w:overflowPunct w:val="0"/>
        <w:autoSpaceDE w:val="0"/>
        <w:autoSpaceDN w:val="0"/>
        <w:adjustRightInd w:val="0"/>
        <w:spacing w:before="37" w:after="0" w:line="240" w:lineRule="auto"/>
        <w:ind w:left="567" w:right="123"/>
        <w:jc w:val="both"/>
      </w:pPr>
      <w:r w:rsidRPr="007543EB">
        <w:rPr>
          <w:b/>
          <w:bCs/>
        </w:rPr>
        <w:t>Choose the {} JSON</w:t>
      </w:r>
      <w:r w:rsidRPr="007543EB">
        <w:rPr>
          <w:b/>
          <w:bCs/>
          <w:spacing w:val="-5"/>
        </w:rPr>
        <w:t xml:space="preserve"> </w:t>
      </w:r>
      <w:r w:rsidRPr="007543EB">
        <w:rPr>
          <w:b/>
          <w:bCs/>
        </w:rPr>
        <w:t>tab</w:t>
      </w:r>
      <w:r>
        <w:t>.</w:t>
      </w:r>
    </w:p>
    <w:p w14:paraId="3BF80F0F" w14:textId="77777777" w:rsidR="00571F5F" w:rsidRDefault="00571F5F" w:rsidP="00571F5F">
      <w:pPr>
        <w:pStyle w:val="BodyText"/>
        <w:widowControl w:val="0"/>
        <w:numPr>
          <w:ilvl w:val="3"/>
          <w:numId w:val="11"/>
        </w:numPr>
        <w:kinsoku w:val="0"/>
        <w:overflowPunct w:val="0"/>
        <w:autoSpaceDE w:val="0"/>
        <w:autoSpaceDN w:val="0"/>
        <w:adjustRightInd w:val="0"/>
        <w:spacing w:before="37" w:after="0" w:line="240" w:lineRule="auto"/>
        <w:ind w:left="1134" w:right="123"/>
        <w:jc w:val="both"/>
      </w:pPr>
      <w:r>
        <w:t>A policy defines what actions are allowed or denied for specific AWS resources. This policy is granting permission to List and Describe (view) information about Amazon Elastic Compute Cloud (Amazon EC2), Elastic Load Balancing, Amazon CloudWatch, and Amazon EC2 Auto Scaling. This ability to view resources, but not modify them, is ideal for assigning to a support</w:t>
      </w:r>
      <w:r w:rsidRPr="007543EB">
        <w:rPr>
          <w:spacing w:val="-3"/>
        </w:rPr>
        <w:t xml:space="preserve"> </w:t>
      </w:r>
      <w:r>
        <w:t>role.</w:t>
      </w:r>
    </w:p>
    <w:p w14:paraId="36668924" w14:textId="77777777" w:rsidR="00571F5F" w:rsidRDefault="00571F5F" w:rsidP="00571F5F">
      <w:pPr>
        <w:pStyle w:val="ListParagraph"/>
        <w:widowControl w:val="0"/>
        <w:numPr>
          <w:ilvl w:val="3"/>
          <w:numId w:val="11"/>
        </w:numPr>
        <w:kinsoku w:val="0"/>
        <w:overflowPunct w:val="0"/>
        <w:autoSpaceDE w:val="0"/>
        <w:autoSpaceDN w:val="0"/>
        <w:adjustRightInd w:val="0"/>
        <w:spacing w:before="3" w:after="0" w:line="240" w:lineRule="auto"/>
        <w:ind w:left="1134"/>
        <w:contextualSpacing w:val="0"/>
        <w:jc w:val="both"/>
      </w:pPr>
      <w:r>
        <w:t>Statements in an IAM policy have the following basic</w:t>
      </w:r>
      <w:r>
        <w:rPr>
          <w:spacing w:val="-19"/>
        </w:rPr>
        <w:t xml:space="preserve"> </w:t>
      </w:r>
      <w:r>
        <w:t>structure:</w:t>
      </w:r>
    </w:p>
    <w:p w14:paraId="16A809FD" w14:textId="77777777" w:rsidR="00571F5F" w:rsidRDefault="00571F5F" w:rsidP="00571F5F">
      <w:pPr>
        <w:pStyle w:val="ListParagraph"/>
        <w:widowControl w:val="0"/>
        <w:numPr>
          <w:ilvl w:val="5"/>
          <w:numId w:val="11"/>
        </w:numPr>
        <w:kinsoku w:val="0"/>
        <w:overflowPunct w:val="0"/>
        <w:autoSpaceDE w:val="0"/>
        <w:autoSpaceDN w:val="0"/>
        <w:adjustRightInd w:val="0"/>
        <w:spacing w:before="37" w:after="0" w:line="240" w:lineRule="auto"/>
        <w:ind w:left="1560"/>
        <w:contextualSpacing w:val="0"/>
        <w:jc w:val="both"/>
      </w:pPr>
      <w:r>
        <w:t>Effect says whether to Allow or Deny the</w:t>
      </w:r>
      <w:r>
        <w:rPr>
          <w:spacing w:val="-12"/>
        </w:rPr>
        <w:t xml:space="preserve"> </w:t>
      </w:r>
      <w:r>
        <w:t>permissions.</w:t>
      </w:r>
    </w:p>
    <w:p w14:paraId="4793F591" w14:textId="77777777" w:rsidR="00571F5F" w:rsidRDefault="00571F5F" w:rsidP="00571F5F">
      <w:pPr>
        <w:pStyle w:val="ListParagraph"/>
        <w:widowControl w:val="0"/>
        <w:numPr>
          <w:ilvl w:val="5"/>
          <w:numId w:val="11"/>
        </w:numPr>
        <w:kinsoku w:val="0"/>
        <w:overflowPunct w:val="0"/>
        <w:autoSpaceDE w:val="0"/>
        <w:autoSpaceDN w:val="0"/>
        <w:adjustRightInd w:val="0"/>
        <w:spacing w:before="37" w:after="0" w:line="276" w:lineRule="auto"/>
        <w:ind w:left="1560" w:right="225"/>
        <w:contextualSpacing w:val="0"/>
        <w:jc w:val="both"/>
      </w:pPr>
      <w:r>
        <w:t>Action specifies the API calls that can be made against an AWS service (for example,</w:t>
      </w:r>
      <w:r>
        <w:rPr>
          <w:spacing w:val="-9"/>
        </w:rPr>
        <w:t xml:space="preserve"> </w:t>
      </w:r>
      <w:r>
        <w:t>cloudwatch:ListMetrics).</w:t>
      </w:r>
    </w:p>
    <w:p w14:paraId="1240A088" w14:textId="77777777" w:rsidR="00571F5F" w:rsidRDefault="00571F5F" w:rsidP="00571F5F">
      <w:pPr>
        <w:pStyle w:val="ListParagraph"/>
        <w:widowControl w:val="0"/>
        <w:numPr>
          <w:ilvl w:val="5"/>
          <w:numId w:val="11"/>
        </w:numPr>
        <w:kinsoku w:val="0"/>
        <w:overflowPunct w:val="0"/>
        <w:autoSpaceDE w:val="0"/>
        <w:autoSpaceDN w:val="0"/>
        <w:adjustRightInd w:val="0"/>
        <w:spacing w:after="0" w:line="276" w:lineRule="auto"/>
        <w:ind w:left="1560" w:right="200"/>
        <w:contextualSpacing w:val="0"/>
        <w:jc w:val="both"/>
      </w:pPr>
      <w:r>
        <w:t>Resource defines the scope of entities covered by the policy rule (for example, a specific Amazon Simple Storage Service [Amazon S3] bucket or Amazon EC2 instance; an asterisk [ * means any</w:t>
      </w:r>
      <w:r>
        <w:rPr>
          <w:spacing w:val="-14"/>
        </w:rPr>
        <w:t xml:space="preserve"> </w:t>
      </w:r>
      <w:r>
        <w:t>resource).</w:t>
      </w:r>
    </w:p>
    <w:p w14:paraId="545B479D" w14:textId="77777777" w:rsidR="00571F5F" w:rsidRDefault="00571F5F" w:rsidP="00571F5F">
      <w:pPr>
        <w:pStyle w:val="ListParagraph"/>
        <w:widowControl w:val="0"/>
        <w:numPr>
          <w:ilvl w:val="0"/>
          <w:numId w:val="11"/>
        </w:numPr>
        <w:kinsoku w:val="0"/>
        <w:overflowPunct w:val="0"/>
        <w:autoSpaceDE w:val="0"/>
        <w:autoSpaceDN w:val="0"/>
        <w:adjustRightInd w:val="0"/>
        <w:spacing w:after="0" w:line="240" w:lineRule="auto"/>
        <w:ind w:left="567" w:hanging="426"/>
        <w:contextualSpacing w:val="0"/>
        <w:jc w:val="both"/>
        <w:rPr>
          <w:color w:val="000000"/>
        </w:rPr>
      </w:pPr>
      <w:r>
        <w:t>In the navigation pane on the left,</w:t>
      </w:r>
      <w:r>
        <w:rPr>
          <w:spacing w:val="-8"/>
        </w:rPr>
        <w:t xml:space="preserve"> </w:t>
      </w:r>
      <w:r>
        <w:t>choose</w:t>
      </w:r>
    </w:p>
    <w:p w14:paraId="5DB530EC" w14:textId="77777777" w:rsidR="00571F5F" w:rsidRDefault="00571F5F" w:rsidP="00571F5F">
      <w:pPr>
        <w:pStyle w:val="BodyText"/>
        <w:kinsoku w:val="0"/>
        <w:overflowPunct w:val="0"/>
        <w:spacing w:before="37"/>
        <w:ind w:left="567" w:hanging="426"/>
        <w:jc w:val="both"/>
        <w:rPr>
          <w:b/>
          <w:bCs/>
        </w:rPr>
      </w:pPr>
    </w:p>
    <w:p w14:paraId="4CD73371" w14:textId="1702B3B7" w:rsidR="00571F5F" w:rsidRPr="008063B1" w:rsidRDefault="00571F5F" w:rsidP="00571F5F">
      <w:pPr>
        <w:pStyle w:val="BodyText"/>
        <w:kinsoku w:val="0"/>
        <w:overflowPunct w:val="0"/>
        <w:spacing w:before="37"/>
        <w:ind w:left="567" w:hanging="426"/>
        <w:jc w:val="both"/>
      </w:pPr>
      <w:r>
        <w:rPr>
          <w:b/>
          <w:bCs/>
        </w:rPr>
        <w:t>User groups</w:t>
      </w:r>
      <w:r>
        <w:t>.</w:t>
      </w:r>
    </w:p>
    <w:p w14:paraId="76DD54FB" w14:textId="77777777" w:rsidR="00571F5F" w:rsidRDefault="00571F5F" w:rsidP="00571F5F">
      <w:pPr>
        <w:pStyle w:val="ListParagraph"/>
        <w:widowControl w:val="0"/>
        <w:numPr>
          <w:ilvl w:val="0"/>
          <w:numId w:val="14"/>
        </w:numPr>
        <w:tabs>
          <w:tab w:val="left" w:pos="820"/>
        </w:tabs>
        <w:kinsoku w:val="0"/>
        <w:overflowPunct w:val="0"/>
        <w:autoSpaceDE w:val="0"/>
        <w:autoSpaceDN w:val="0"/>
        <w:adjustRightInd w:val="0"/>
        <w:spacing w:after="0" w:line="240" w:lineRule="auto"/>
        <w:ind w:left="567" w:hanging="426"/>
        <w:contextualSpacing w:val="0"/>
        <w:jc w:val="both"/>
        <w:rPr>
          <w:b/>
          <w:bCs/>
          <w:color w:val="FF0000"/>
        </w:rPr>
      </w:pPr>
      <w:r>
        <w:rPr>
          <w:b/>
          <w:bCs/>
          <w:color w:val="FF0000"/>
        </w:rPr>
        <w:t>Task 2: Add users to</w:t>
      </w:r>
      <w:r>
        <w:rPr>
          <w:b/>
          <w:bCs/>
          <w:color w:val="FF0000"/>
          <w:spacing w:val="-7"/>
        </w:rPr>
        <w:t xml:space="preserve"> </w:t>
      </w:r>
      <w:r>
        <w:rPr>
          <w:b/>
          <w:bCs/>
          <w:color w:val="FF0000"/>
        </w:rPr>
        <w:t>groups</w:t>
      </w:r>
    </w:p>
    <w:p w14:paraId="241226B5"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before="62" w:after="0" w:line="276" w:lineRule="auto"/>
        <w:ind w:left="567" w:right="587" w:hanging="426"/>
        <w:contextualSpacing w:val="0"/>
        <w:jc w:val="both"/>
        <w:rPr>
          <w:color w:val="000000"/>
        </w:rPr>
      </w:pPr>
      <w:r>
        <w:t xml:space="preserve">Choose the name of the </w:t>
      </w:r>
      <w:r>
        <w:rPr>
          <w:b/>
          <w:bCs/>
        </w:rPr>
        <w:t>S3-Support group</w:t>
      </w:r>
      <w:r>
        <w:t>.</w:t>
      </w:r>
    </w:p>
    <w:p w14:paraId="6763BB9A"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after="0" w:line="276" w:lineRule="auto"/>
        <w:ind w:left="567" w:right="495" w:hanging="426"/>
        <w:contextualSpacing w:val="0"/>
        <w:jc w:val="both"/>
        <w:rPr>
          <w:color w:val="000000"/>
        </w:rPr>
      </w:pPr>
      <w:r>
        <w:t xml:space="preserve">Choose the </w:t>
      </w:r>
      <w:r>
        <w:rPr>
          <w:b/>
          <w:bCs/>
        </w:rPr>
        <w:t xml:space="preserve">Permissions </w:t>
      </w:r>
      <w:r>
        <w:t>tab. The S3- Support group has the AmazonS3ReadOnlyAccess policy attached.</w:t>
      </w:r>
    </w:p>
    <w:p w14:paraId="7820F894"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after="0" w:line="278" w:lineRule="auto"/>
        <w:ind w:left="567" w:right="223" w:hanging="426"/>
        <w:contextualSpacing w:val="0"/>
        <w:jc w:val="both"/>
        <w:rPr>
          <w:color w:val="000000"/>
        </w:rPr>
      </w:pPr>
      <w:r>
        <w:t xml:space="preserve">Under Policy Name, choose the link for the </w:t>
      </w:r>
      <w:r>
        <w:rPr>
          <w:b/>
          <w:bCs/>
        </w:rPr>
        <w:t>AmazonS3ReadOnlyAccess</w:t>
      </w:r>
      <w:r>
        <w:rPr>
          <w:b/>
          <w:bCs/>
          <w:spacing w:val="-11"/>
        </w:rPr>
        <w:t xml:space="preserve"> </w:t>
      </w:r>
      <w:r>
        <w:t>policy.</w:t>
      </w:r>
    </w:p>
    <w:p w14:paraId="23ED4CB7"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after="0" w:line="276" w:lineRule="auto"/>
        <w:ind w:left="567" w:right="188" w:hanging="426"/>
        <w:contextualSpacing w:val="0"/>
        <w:jc w:val="both"/>
        <w:rPr>
          <w:color w:val="000000"/>
        </w:rPr>
      </w:pPr>
      <w:r>
        <w:t xml:space="preserve">Choose the </w:t>
      </w:r>
      <w:r>
        <w:rPr>
          <w:b/>
          <w:bCs/>
        </w:rPr>
        <w:t xml:space="preserve">{} JSON </w:t>
      </w:r>
      <w:r>
        <w:t>tab. This policy has permissions to Get and List for all resources in Amazon</w:t>
      </w:r>
      <w:r>
        <w:rPr>
          <w:spacing w:val="-8"/>
        </w:rPr>
        <w:t xml:space="preserve"> </w:t>
      </w:r>
      <w:r>
        <w:t>S3.</w:t>
      </w:r>
    </w:p>
    <w:p w14:paraId="61A4C133"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before="3" w:after="0" w:line="240" w:lineRule="auto"/>
        <w:ind w:left="567" w:hanging="426"/>
        <w:contextualSpacing w:val="0"/>
        <w:jc w:val="both"/>
        <w:rPr>
          <w:color w:val="000000"/>
        </w:rPr>
      </w:pPr>
      <w:r>
        <w:t>In the navigation pane on the left,</w:t>
      </w:r>
      <w:r>
        <w:rPr>
          <w:spacing w:val="-8"/>
        </w:rPr>
        <w:t xml:space="preserve"> </w:t>
      </w:r>
      <w:r>
        <w:t>choose</w:t>
      </w:r>
    </w:p>
    <w:p w14:paraId="4B3307B2" w14:textId="77777777" w:rsidR="00571F5F" w:rsidRDefault="00571F5F" w:rsidP="00571F5F">
      <w:pPr>
        <w:pStyle w:val="BodyText"/>
        <w:kinsoku w:val="0"/>
        <w:overflowPunct w:val="0"/>
        <w:spacing w:before="40"/>
        <w:ind w:left="567" w:hanging="426"/>
        <w:jc w:val="both"/>
        <w:rPr>
          <w:b/>
          <w:bCs/>
        </w:rPr>
      </w:pPr>
    </w:p>
    <w:p w14:paraId="0894AEA0" w14:textId="0B22A57B" w:rsidR="00571F5F" w:rsidRDefault="00571F5F" w:rsidP="00571F5F">
      <w:pPr>
        <w:pStyle w:val="BodyText"/>
        <w:kinsoku w:val="0"/>
        <w:overflowPunct w:val="0"/>
        <w:spacing w:before="40"/>
        <w:ind w:left="567" w:hanging="426"/>
        <w:jc w:val="both"/>
      </w:pPr>
      <w:r>
        <w:rPr>
          <w:b/>
          <w:bCs/>
        </w:rPr>
        <w:t>User groups</w:t>
      </w:r>
      <w:r>
        <w:t>.</w:t>
      </w:r>
    </w:p>
    <w:p w14:paraId="3F093D94" w14:textId="08DE1CC5"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before="37" w:after="0" w:line="240" w:lineRule="auto"/>
        <w:ind w:left="567" w:hanging="426"/>
        <w:contextualSpacing w:val="0"/>
        <w:jc w:val="both"/>
      </w:pPr>
      <w:r>
        <w:t>Choose the name of the</w:t>
      </w:r>
      <w:r w:rsidRPr="00571F5F">
        <w:rPr>
          <w:spacing w:val="-6"/>
        </w:rPr>
        <w:t xml:space="preserve"> </w:t>
      </w:r>
      <w:r w:rsidRPr="00571F5F">
        <w:rPr>
          <w:b/>
          <w:bCs/>
        </w:rPr>
        <w:t xml:space="preserve">EC2-Admin </w:t>
      </w:r>
      <w:r>
        <w:t>group.</w:t>
      </w:r>
    </w:p>
    <w:p w14:paraId="608C388C"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before="37" w:after="0" w:line="276" w:lineRule="auto"/>
        <w:ind w:left="567" w:right="131" w:hanging="426"/>
        <w:contextualSpacing w:val="0"/>
        <w:jc w:val="both"/>
        <w:rPr>
          <w:color w:val="000000"/>
        </w:rPr>
      </w:pPr>
      <w:r>
        <w:t xml:space="preserve">Choose the </w:t>
      </w:r>
      <w:r>
        <w:rPr>
          <w:b/>
          <w:bCs/>
        </w:rPr>
        <w:t xml:space="preserve">Permissions </w:t>
      </w:r>
      <w:r>
        <w:t>tab. This group is different from the other two. Instead of a managed policy, the group has an inline policy, which is a policy assigned to just one user or group. Inline policies are typically used to apply permissions for specific</w:t>
      </w:r>
      <w:r>
        <w:rPr>
          <w:spacing w:val="-4"/>
        </w:rPr>
        <w:t xml:space="preserve"> </w:t>
      </w:r>
      <w:r>
        <w:t>situations.</w:t>
      </w:r>
    </w:p>
    <w:p w14:paraId="7E622E45" w14:textId="77777777" w:rsidR="00571F5F" w:rsidRDefault="00571F5F" w:rsidP="00571F5F">
      <w:pPr>
        <w:pStyle w:val="ListParagraph"/>
        <w:widowControl w:val="0"/>
        <w:numPr>
          <w:ilvl w:val="0"/>
          <w:numId w:val="11"/>
        </w:numPr>
        <w:tabs>
          <w:tab w:val="left" w:pos="821"/>
        </w:tabs>
        <w:kinsoku w:val="0"/>
        <w:overflowPunct w:val="0"/>
        <w:autoSpaceDE w:val="0"/>
        <w:autoSpaceDN w:val="0"/>
        <w:adjustRightInd w:val="0"/>
        <w:spacing w:after="0" w:line="276" w:lineRule="auto"/>
        <w:ind w:left="567" w:right="198" w:hanging="426"/>
        <w:contextualSpacing w:val="0"/>
        <w:jc w:val="both"/>
        <w:rPr>
          <w:color w:val="000000"/>
        </w:rPr>
      </w:pPr>
      <w:r>
        <w:t xml:space="preserve">Under </w:t>
      </w:r>
      <w:r>
        <w:rPr>
          <w:b/>
          <w:bCs/>
        </w:rPr>
        <w:t>Policy Name</w:t>
      </w:r>
      <w:r>
        <w:t xml:space="preserve">, choose the name of the </w:t>
      </w:r>
      <w:r>
        <w:rPr>
          <w:b/>
          <w:bCs/>
        </w:rPr>
        <w:t>EC2-Admin-Policy</w:t>
      </w:r>
      <w:r>
        <w:rPr>
          <w:b/>
          <w:bCs/>
          <w:spacing w:val="-7"/>
        </w:rPr>
        <w:t xml:space="preserve"> </w:t>
      </w:r>
      <w:r>
        <w:t>policy.</w:t>
      </w:r>
    </w:p>
    <w:p w14:paraId="1795FDFC" w14:textId="764163A7" w:rsidR="00571F5F" w:rsidRPr="00F2261B" w:rsidRDefault="00571F5F" w:rsidP="00571F5F">
      <w:pPr>
        <w:pStyle w:val="ListParagraph"/>
        <w:widowControl w:val="0"/>
        <w:numPr>
          <w:ilvl w:val="0"/>
          <w:numId w:val="11"/>
        </w:numPr>
        <w:tabs>
          <w:tab w:val="left" w:pos="821"/>
        </w:tabs>
        <w:kinsoku w:val="0"/>
        <w:overflowPunct w:val="0"/>
        <w:autoSpaceDE w:val="0"/>
        <w:autoSpaceDN w:val="0"/>
        <w:adjustRightInd w:val="0"/>
        <w:spacing w:after="0" w:line="276" w:lineRule="auto"/>
        <w:ind w:left="567" w:right="129" w:hanging="426"/>
        <w:contextualSpacing w:val="0"/>
        <w:jc w:val="both"/>
        <w:rPr>
          <w:color w:val="000000"/>
        </w:rPr>
      </w:pPr>
      <w:r>
        <w:t xml:space="preserve">Choose the </w:t>
      </w:r>
      <w:r>
        <w:rPr>
          <w:b/>
          <w:bCs/>
        </w:rPr>
        <w:t xml:space="preserve">JSON </w:t>
      </w:r>
      <w:r>
        <w:t>tab. This policy grants permission to Describe information about Amazon EC2 instances, and also the ability to Start and Stop</w:t>
      </w:r>
      <w:r>
        <w:rPr>
          <w:spacing w:val="-6"/>
        </w:rPr>
        <w:t xml:space="preserve"> </w:t>
      </w:r>
      <w:r>
        <w:t>instances.</w:t>
      </w:r>
    </w:p>
    <w:p w14:paraId="619BF269" w14:textId="77777777" w:rsidR="00F2261B" w:rsidRPr="00F2261B" w:rsidRDefault="00F2261B" w:rsidP="00F2261B">
      <w:pPr>
        <w:pStyle w:val="ListParagraph"/>
        <w:numPr>
          <w:ilvl w:val="0"/>
          <w:numId w:val="11"/>
        </w:numPr>
        <w:ind w:left="567" w:hanging="425"/>
        <w:rPr>
          <w:color w:val="000000"/>
        </w:rPr>
      </w:pPr>
      <w:r w:rsidRPr="00F2261B">
        <w:rPr>
          <w:color w:val="000000"/>
        </w:rPr>
        <w:t>At the bottom of the screen, choose Cancel to close the policy.</w:t>
      </w:r>
    </w:p>
    <w:p w14:paraId="5503BF54" w14:textId="3596C981" w:rsidR="00E020EC" w:rsidRDefault="00E020EC" w:rsidP="00E020EC">
      <w:pPr>
        <w:pStyle w:val="BodyText"/>
        <w:kinsoku w:val="0"/>
        <w:overflowPunct w:val="0"/>
        <w:spacing w:before="92" w:line="242" w:lineRule="auto"/>
        <w:ind w:left="142" w:right="295"/>
        <w:jc w:val="both"/>
      </w:pPr>
      <w:r>
        <w:t xml:space="preserve">You have recently hired </w:t>
      </w:r>
      <w:r>
        <w:rPr>
          <w:i/>
          <w:iCs/>
        </w:rPr>
        <w:t xml:space="preserve">user-1 </w:t>
      </w:r>
      <w:r>
        <w:t xml:space="preserve">into a role where they will provide support for Amazon S3. You will add them to the </w:t>
      </w:r>
      <w:r>
        <w:rPr>
          <w:i/>
          <w:iCs/>
        </w:rPr>
        <w:t xml:space="preserve">S3-Support </w:t>
      </w:r>
      <w:r>
        <w:t xml:space="preserve">group so that they inherit the necessary permissions via the attached </w:t>
      </w:r>
      <w:r>
        <w:rPr>
          <w:i/>
          <w:iCs/>
        </w:rPr>
        <w:t xml:space="preserve">AmazonS3ReadOnlyAccess </w:t>
      </w:r>
      <w:r>
        <w:t>policy. Ignore any "not authorized" errors that appear during this task. They are caused by your lab account having limited permissions and will not impact your ability to complete the lab.</w:t>
      </w:r>
    </w:p>
    <w:p w14:paraId="5AF08CCC" w14:textId="1C30CD7D" w:rsidR="00F2261B" w:rsidRDefault="00CB02CE" w:rsidP="00F2261B">
      <w:pPr>
        <w:widowControl w:val="0"/>
        <w:tabs>
          <w:tab w:val="left" w:pos="821"/>
        </w:tabs>
        <w:kinsoku w:val="0"/>
        <w:overflowPunct w:val="0"/>
        <w:autoSpaceDE w:val="0"/>
        <w:autoSpaceDN w:val="0"/>
        <w:adjustRightInd w:val="0"/>
        <w:spacing w:after="0" w:line="276" w:lineRule="auto"/>
        <w:ind w:left="142" w:right="129"/>
        <w:jc w:val="both"/>
        <w:rPr>
          <w:color w:val="000000"/>
        </w:rPr>
      </w:pPr>
      <w:r w:rsidRPr="007543EB">
        <w:rPr>
          <w:noProof/>
          <w:lang w:val="en-IN" w:eastAsia="en-IN"/>
        </w:rPr>
        <w:drawing>
          <wp:inline distT="0" distB="0" distL="0" distR="0" wp14:anchorId="1747E7E4" wp14:editId="3C97C123">
            <wp:extent cx="5657850" cy="1106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7850" cy="1106805"/>
                    </a:xfrm>
                    <a:prstGeom prst="rect">
                      <a:avLst/>
                    </a:prstGeom>
                  </pic:spPr>
                </pic:pic>
              </a:graphicData>
            </a:graphic>
          </wp:inline>
        </w:drawing>
      </w:r>
    </w:p>
    <w:p w14:paraId="5FCDB308" w14:textId="77777777" w:rsidR="00F2261B" w:rsidRPr="00F2261B" w:rsidRDefault="00F2261B" w:rsidP="00F2261B">
      <w:pPr>
        <w:widowControl w:val="0"/>
        <w:tabs>
          <w:tab w:val="left" w:pos="821"/>
        </w:tabs>
        <w:kinsoku w:val="0"/>
        <w:overflowPunct w:val="0"/>
        <w:autoSpaceDE w:val="0"/>
        <w:autoSpaceDN w:val="0"/>
        <w:adjustRightInd w:val="0"/>
        <w:spacing w:after="0" w:line="276" w:lineRule="auto"/>
        <w:ind w:left="142" w:right="129"/>
        <w:jc w:val="both"/>
        <w:rPr>
          <w:color w:val="000000"/>
        </w:rPr>
      </w:pPr>
    </w:p>
    <w:p w14:paraId="5221F633" w14:textId="184BAEC9" w:rsidR="00CB02CE" w:rsidRDefault="00CB02CE" w:rsidP="00CB02CE">
      <w:pPr>
        <w:pStyle w:val="BodyText"/>
        <w:numPr>
          <w:ilvl w:val="0"/>
          <w:numId w:val="15"/>
        </w:numPr>
        <w:tabs>
          <w:tab w:val="clear" w:pos="720"/>
        </w:tabs>
        <w:kinsoku w:val="0"/>
        <w:overflowPunct w:val="0"/>
        <w:spacing w:before="62"/>
        <w:ind w:left="567" w:hanging="425"/>
        <w:rPr>
          <w:b/>
          <w:bCs/>
        </w:rPr>
      </w:pPr>
      <w:r>
        <w:rPr>
          <w:b/>
          <w:bCs/>
        </w:rPr>
        <w:t>Add user-1 to the S3-Support</w:t>
      </w:r>
      <w:r>
        <w:rPr>
          <w:b/>
          <w:bCs/>
          <w:spacing w:val="-14"/>
        </w:rPr>
        <w:t xml:space="preserve"> </w:t>
      </w:r>
      <w:r>
        <w:rPr>
          <w:b/>
          <w:bCs/>
        </w:rPr>
        <w:t xml:space="preserve">group: </w:t>
      </w:r>
    </w:p>
    <w:p w14:paraId="7BEED219" w14:textId="77777777" w:rsidR="00CB02CE" w:rsidRDefault="00CB02CE" w:rsidP="00CB02CE">
      <w:pPr>
        <w:pStyle w:val="ListParagraph"/>
        <w:widowControl w:val="0"/>
        <w:numPr>
          <w:ilvl w:val="0"/>
          <w:numId w:val="11"/>
        </w:numPr>
        <w:kinsoku w:val="0"/>
        <w:overflowPunct w:val="0"/>
        <w:autoSpaceDE w:val="0"/>
        <w:autoSpaceDN w:val="0"/>
        <w:adjustRightInd w:val="0"/>
        <w:spacing w:before="1" w:after="0" w:line="276" w:lineRule="auto"/>
        <w:ind w:left="567" w:right="293" w:hanging="425"/>
        <w:contextualSpacing w:val="0"/>
        <w:rPr>
          <w:color w:val="000000"/>
        </w:rPr>
      </w:pPr>
      <w:bookmarkStart w:id="1" w:name="23._In_the_left_navigation_pane,_choose_"/>
      <w:bookmarkEnd w:id="1"/>
      <w:r>
        <w:t>In the left navigation pane, choose User groups.</w:t>
      </w:r>
    </w:p>
    <w:p w14:paraId="13FF058A" w14:textId="77777777" w:rsidR="00CB02CE" w:rsidRDefault="00CB02CE" w:rsidP="00CB02CE">
      <w:pPr>
        <w:pStyle w:val="ListParagraph"/>
        <w:widowControl w:val="0"/>
        <w:numPr>
          <w:ilvl w:val="0"/>
          <w:numId w:val="11"/>
        </w:numPr>
        <w:kinsoku w:val="0"/>
        <w:overflowPunct w:val="0"/>
        <w:autoSpaceDE w:val="0"/>
        <w:autoSpaceDN w:val="0"/>
        <w:adjustRightInd w:val="0"/>
        <w:spacing w:before="42" w:after="0" w:line="276" w:lineRule="auto"/>
        <w:ind w:left="567" w:right="661" w:hanging="425"/>
        <w:contextualSpacing w:val="0"/>
        <w:rPr>
          <w:color w:val="000000"/>
        </w:rPr>
      </w:pPr>
      <w:bookmarkStart w:id="2" w:name="24._Choose_the_name_of_the_S3-Support_gr"/>
      <w:bookmarkEnd w:id="2"/>
      <w:r>
        <w:t>Choose the name of the S3-Support group.</w:t>
      </w:r>
    </w:p>
    <w:p w14:paraId="39844DBC" w14:textId="77777777" w:rsidR="00CB02CE" w:rsidRDefault="00CB02CE" w:rsidP="00CB02CE">
      <w:pPr>
        <w:pStyle w:val="ListParagraph"/>
        <w:widowControl w:val="0"/>
        <w:numPr>
          <w:ilvl w:val="0"/>
          <w:numId w:val="11"/>
        </w:numPr>
        <w:kinsoku w:val="0"/>
        <w:overflowPunct w:val="0"/>
        <w:autoSpaceDE w:val="0"/>
        <w:autoSpaceDN w:val="0"/>
        <w:adjustRightInd w:val="0"/>
        <w:spacing w:before="42" w:after="0" w:line="240" w:lineRule="auto"/>
        <w:ind w:left="567" w:hanging="425"/>
        <w:contextualSpacing w:val="0"/>
        <w:rPr>
          <w:color w:val="000000"/>
        </w:rPr>
      </w:pPr>
      <w:bookmarkStart w:id="3" w:name="25._On_the_Users_tab,_choose_Add_users."/>
      <w:bookmarkEnd w:id="3"/>
      <w:r>
        <w:t>On the Users tab, choose Add</w:t>
      </w:r>
      <w:r>
        <w:rPr>
          <w:spacing w:val="-7"/>
        </w:rPr>
        <w:t xml:space="preserve"> </w:t>
      </w:r>
      <w:r>
        <w:t>users.</w:t>
      </w:r>
    </w:p>
    <w:p w14:paraId="23A6ED88" w14:textId="77777777" w:rsidR="00CB02CE" w:rsidRDefault="00CB02CE" w:rsidP="00CB02CE">
      <w:pPr>
        <w:pStyle w:val="ListParagraph"/>
        <w:widowControl w:val="0"/>
        <w:numPr>
          <w:ilvl w:val="0"/>
          <w:numId w:val="11"/>
        </w:numPr>
        <w:kinsoku w:val="0"/>
        <w:overflowPunct w:val="0"/>
        <w:autoSpaceDE w:val="0"/>
        <w:autoSpaceDN w:val="0"/>
        <w:adjustRightInd w:val="0"/>
        <w:spacing w:before="78" w:after="0" w:line="276" w:lineRule="auto"/>
        <w:ind w:left="567" w:right="177" w:hanging="425"/>
        <w:contextualSpacing w:val="0"/>
        <w:jc w:val="both"/>
        <w:rPr>
          <w:color w:val="000000"/>
        </w:rPr>
      </w:pPr>
      <w:bookmarkStart w:id="4" w:name="26._Select_user-1,_and_choose_Add_users."/>
      <w:bookmarkEnd w:id="4"/>
      <w:r>
        <w:t xml:space="preserve">Select user-1, and choose Add users. On the Users tab, notice that </w:t>
      </w:r>
      <w:r>
        <w:rPr>
          <w:i/>
          <w:iCs/>
        </w:rPr>
        <w:t xml:space="preserve">user-1 </w:t>
      </w:r>
      <w:r>
        <w:t>has been added to the</w:t>
      </w:r>
      <w:r>
        <w:rPr>
          <w:spacing w:val="-2"/>
        </w:rPr>
        <w:t xml:space="preserve"> </w:t>
      </w:r>
      <w:r>
        <w:t>group.</w:t>
      </w:r>
    </w:p>
    <w:p w14:paraId="52D65A94" w14:textId="77777777" w:rsidR="00CB02CE" w:rsidRDefault="00CB02CE" w:rsidP="00CB02CE">
      <w:pPr>
        <w:pStyle w:val="BodyText"/>
        <w:kinsoku w:val="0"/>
        <w:overflowPunct w:val="0"/>
        <w:spacing w:before="43"/>
        <w:ind w:left="426" w:right="317" w:hanging="426"/>
        <w:jc w:val="both"/>
      </w:pPr>
      <w:r>
        <w:rPr>
          <w:noProof/>
          <w:sz w:val="24"/>
          <w:szCs w:val="24"/>
          <w:lang w:val="en-IN" w:eastAsia="en-IN"/>
        </w:rPr>
        <w:drawing>
          <wp:inline distT="0" distB="0" distL="0" distR="0" wp14:anchorId="62487985" wp14:editId="116AD9C8">
            <wp:extent cx="114300" cy="1143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sz w:val="20"/>
          <w:szCs w:val="20"/>
        </w:rPr>
        <w:t xml:space="preserve">   </w:t>
      </w:r>
      <w:r>
        <w:rPr>
          <w:spacing w:val="-23"/>
          <w:sz w:val="20"/>
          <w:szCs w:val="20"/>
        </w:rPr>
        <w:t xml:space="preserve"> </w:t>
      </w:r>
      <w:bookmarkStart w:id="5" w:name="_Add_user-2_to_the_EC2-Support_group_:_"/>
      <w:bookmarkEnd w:id="5"/>
      <w:r>
        <w:rPr>
          <w:b/>
          <w:bCs/>
        </w:rPr>
        <w:t xml:space="preserve">Add user-2 to the EC2-Support group : </w:t>
      </w:r>
      <w:r>
        <w:t xml:space="preserve">You have hired </w:t>
      </w:r>
      <w:r>
        <w:rPr>
          <w:b/>
          <w:bCs/>
          <w:i/>
          <w:iCs/>
        </w:rPr>
        <w:t xml:space="preserve">user-2 </w:t>
      </w:r>
      <w:r>
        <w:t xml:space="preserve">into a role where they will provide support for Amazon EC2. You will add them to the </w:t>
      </w:r>
      <w:r>
        <w:rPr>
          <w:i/>
          <w:iCs/>
        </w:rPr>
        <w:t xml:space="preserve">EC2-Support </w:t>
      </w:r>
      <w:r>
        <w:t xml:space="preserve">group so that they inherit the necessary permissions via the attached </w:t>
      </w:r>
      <w:r>
        <w:rPr>
          <w:i/>
          <w:iCs/>
        </w:rPr>
        <w:t>AmazonEC2ReadOnlyAccess</w:t>
      </w:r>
      <w:r>
        <w:rPr>
          <w:i/>
          <w:iCs/>
          <w:spacing w:val="-24"/>
        </w:rPr>
        <w:t xml:space="preserve"> </w:t>
      </w:r>
      <w:r>
        <w:t>policy.</w:t>
      </w:r>
    </w:p>
    <w:p w14:paraId="045DD09D" w14:textId="77777777" w:rsidR="00CB02CE" w:rsidRDefault="00CB02CE" w:rsidP="00CB02CE">
      <w:pPr>
        <w:pStyle w:val="ListParagraph"/>
        <w:widowControl w:val="0"/>
        <w:numPr>
          <w:ilvl w:val="0"/>
          <w:numId w:val="11"/>
        </w:numPr>
        <w:kinsoku w:val="0"/>
        <w:overflowPunct w:val="0"/>
        <w:autoSpaceDE w:val="0"/>
        <w:autoSpaceDN w:val="0"/>
        <w:adjustRightInd w:val="0"/>
        <w:spacing w:before="41" w:after="0" w:line="276" w:lineRule="auto"/>
        <w:ind w:left="426" w:right="262" w:hanging="426"/>
        <w:contextualSpacing w:val="0"/>
        <w:rPr>
          <w:color w:val="000000"/>
        </w:rPr>
      </w:pPr>
      <w:bookmarkStart w:id="6" w:name="27._Use_what_you_learned_from_the_previo"/>
      <w:bookmarkEnd w:id="6"/>
      <w:r>
        <w:t xml:space="preserve">Use what you learned from the previous steps to add </w:t>
      </w:r>
      <w:r>
        <w:rPr>
          <w:i/>
          <w:iCs/>
        </w:rPr>
        <w:t xml:space="preserve">user-2 </w:t>
      </w:r>
      <w:r>
        <w:t xml:space="preserve">to the </w:t>
      </w:r>
      <w:r>
        <w:rPr>
          <w:i/>
          <w:iCs/>
        </w:rPr>
        <w:t xml:space="preserve">EC2-Support </w:t>
      </w:r>
      <w:r>
        <w:t xml:space="preserve">group. </w:t>
      </w:r>
      <w:r>
        <w:rPr>
          <w:i/>
          <w:iCs/>
        </w:rPr>
        <w:t xml:space="preserve">user-2 </w:t>
      </w:r>
      <w:r>
        <w:t xml:space="preserve">should now be part of the </w:t>
      </w:r>
      <w:r>
        <w:rPr>
          <w:i/>
          <w:iCs/>
        </w:rPr>
        <w:t>EC2-Support</w:t>
      </w:r>
      <w:r>
        <w:rPr>
          <w:i/>
          <w:iCs/>
          <w:spacing w:val="-1"/>
        </w:rPr>
        <w:t xml:space="preserve"> </w:t>
      </w:r>
      <w:r>
        <w:t>group.</w:t>
      </w:r>
    </w:p>
    <w:p w14:paraId="1E18B948" w14:textId="77777777" w:rsidR="00CB02CE" w:rsidRDefault="00CB02CE" w:rsidP="00CB02CE">
      <w:pPr>
        <w:pStyle w:val="BodyText"/>
        <w:kinsoku w:val="0"/>
        <w:overflowPunct w:val="0"/>
        <w:spacing w:before="44"/>
        <w:ind w:left="426" w:right="289" w:hanging="426"/>
      </w:pPr>
      <w:r>
        <w:rPr>
          <w:noProof/>
          <w:sz w:val="24"/>
          <w:szCs w:val="24"/>
          <w:lang w:val="en-IN" w:eastAsia="en-IN"/>
        </w:rPr>
        <w:drawing>
          <wp:inline distT="0" distB="0" distL="0" distR="0" wp14:anchorId="4B3187CD" wp14:editId="46339B83">
            <wp:extent cx="114300" cy="114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Pr>
          <w:sz w:val="20"/>
          <w:szCs w:val="20"/>
        </w:rPr>
        <w:t xml:space="preserve">   </w:t>
      </w:r>
      <w:r>
        <w:rPr>
          <w:spacing w:val="-23"/>
          <w:sz w:val="20"/>
          <w:szCs w:val="20"/>
        </w:rPr>
        <w:t xml:space="preserve"> </w:t>
      </w:r>
      <w:bookmarkStart w:id="7" w:name="_Add_user-3_to_the_EC2-Admin_group_:_Yo"/>
      <w:bookmarkEnd w:id="7"/>
      <w:r>
        <w:rPr>
          <w:b/>
          <w:bCs/>
        </w:rPr>
        <w:t xml:space="preserve">Add user-3 to the EC2-Admin group : </w:t>
      </w:r>
      <w:r>
        <w:t xml:space="preserve">You have hired </w:t>
      </w:r>
      <w:r>
        <w:rPr>
          <w:i/>
          <w:iCs/>
        </w:rPr>
        <w:t xml:space="preserve">user-3 </w:t>
      </w:r>
      <w:r>
        <w:t xml:space="preserve">as your Amazon EC2 administrator to manage your EC2 instances. You will add them to the </w:t>
      </w:r>
      <w:r>
        <w:rPr>
          <w:i/>
          <w:iCs/>
        </w:rPr>
        <w:t xml:space="preserve">EC2-Admin </w:t>
      </w:r>
      <w:r>
        <w:t>group so that they inherit the necessary permissions via the attached</w:t>
      </w:r>
      <w:r>
        <w:rPr>
          <w:spacing w:val="-20"/>
        </w:rPr>
        <w:t xml:space="preserve"> </w:t>
      </w:r>
      <w:r>
        <w:rPr>
          <w:i/>
          <w:iCs/>
        </w:rPr>
        <w:t>EC2-Admin-Policy</w:t>
      </w:r>
      <w:r>
        <w:t>.</w:t>
      </w:r>
    </w:p>
    <w:p w14:paraId="3588B302" w14:textId="77777777" w:rsidR="00CB02CE" w:rsidRDefault="00CB02CE" w:rsidP="00CB02CE">
      <w:pPr>
        <w:pStyle w:val="ListParagraph"/>
        <w:widowControl w:val="0"/>
        <w:numPr>
          <w:ilvl w:val="0"/>
          <w:numId w:val="11"/>
        </w:numPr>
        <w:kinsoku w:val="0"/>
        <w:overflowPunct w:val="0"/>
        <w:autoSpaceDE w:val="0"/>
        <w:autoSpaceDN w:val="0"/>
        <w:adjustRightInd w:val="0"/>
        <w:spacing w:before="41" w:after="0" w:line="276" w:lineRule="auto"/>
        <w:ind w:left="426" w:right="262" w:hanging="426"/>
        <w:contextualSpacing w:val="0"/>
        <w:rPr>
          <w:color w:val="000000"/>
        </w:rPr>
      </w:pPr>
      <w:bookmarkStart w:id="8" w:name="28._Use_what_you_learned_from_the_previo"/>
      <w:bookmarkEnd w:id="8"/>
      <w:r>
        <w:t xml:space="preserve">Use what you learned from the previous steps to add </w:t>
      </w:r>
      <w:r>
        <w:rPr>
          <w:i/>
          <w:iCs/>
        </w:rPr>
        <w:t xml:space="preserve">user-3 </w:t>
      </w:r>
      <w:r>
        <w:t xml:space="preserve">to the </w:t>
      </w:r>
      <w:r>
        <w:rPr>
          <w:i/>
          <w:iCs/>
        </w:rPr>
        <w:t xml:space="preserve">EC2-Admin </w:t>
      </w:r>
      <w:r>
        <w:t xml:space="preserve">group. </w:t>
      </w:r>
      <w:r>
        <w:rPr>
          <w:i/>
          <w:iCs/>
        </w:rPr>
        <w:t xml:space="preserve">user-3 </w:t>
      </w:r>
      <w:r>
        <w:t xml:space="preserve">should now be part of the </w:t>
      </w:r>
      <w:r>
        <w:rPr>
          <w:i/>
          <w:iCs/>
        </w:rPr>
        <w:t>EC2-Admin</w:t>
      </w:r>
      <w:r>
        <w:rPr>
          <w:i/>
          <w:iCs/>
          <w:spacing w:val="-2"/>
        </w:rPr>
        <w:t xml:space="preserve"> </w:t>
      </w:r>
      <w:r>
        <w:t>group.</w:t>
      </w:r>
    </w:p>
    <w:p w14:paraId="584821E0" w14:textId="77777777" w:rsidR="00CB02CE" w:rsidRDefault="00CB02CE" w:rsidP="00CB02CE">
      <w:pPr>
        <w:pStyle w:val="ListParagraph"/>
        <w:widowControl w:val="0"/>
        <w:numPr>
          <w:ilvl w:val="0"/>
          <w:numId w:val="11"/>
        </w:numPr>
        <w:kinsoku w:val="0"/>
        <w:overflowPunct w:val="0"/>
        <w:autoSpaceDE w:val="0"/>
        <w:autoSpaceDN w:val="0"/>
        <w:adjustRightInd w:val="0"/>
        <w:spacing w:before="41" w:after="0" w:line="276" w:lineRule="auto"/>
        <w:ind w:left="426" w:right="166" w:hanging="426"/>
        <w:contextualSpacing w:val="0"/>
        <w:rPr>
          <w:color w:val="000000"/>
        </w:rPr>
      </w:pPr>
      <w:bookmarkStart w:id="9" w:name="29._In_the_navigation_pane_on_the_left,_"/>
      <w:bookmarkEnd w:id="9"/>
      <w:r>
        <w:t xml:space="preserve">In the navigation pane on the left, choose </w:t>
      </w:r>
      <w:r>
        <w:rPr>
          <w:b/>
          <w:bCs/>
        </w:rPr>
        <w:t>User groups</w:t>
      </w:r>
      <w:r>
        <w:t>. Each group should have a 1 in the Users column. This indicates the number of users in each</w:t>
      </w:r>
      <w:r>
        <w:rPr>
          <w:spacing w:val="-6"/>
        </w:rPr>
        <w:t xml:space="preserve"> </w:t>
      </w:r>
      <w:r>
        <w:t>group.</w:t>
      </w:r>
    </w:p>
    <w:p w14:paraId="693FE238" w14:textId="19D76C80" w:rsidR="00CB02CE" w:rsidRDefault="00CB02CE" w:rsidP="00571F5F">
      <w:pPr>
        <w:pStyle w:val="ListParagraph"/>
        <w:widowControl w:val="0"/>
        <w:tabs>
          <w:tab w:val="left" w:pos="4820"/>
        </w:tabs>
        <w:kinsoku w:val="0"/>
        <w:overflowPunct w:val="0"/>
        <w:autoSpaceDE w:val="0"/>
        <w:autoSpaceDN w:val="0"/>
        <w:adjustRightInd w:val="0"/>
        <w:spacing w:after="0" w:line="276" w:lineRule="auto"/>
        <w:ind w:left="567" w:right="166"/>
        <w:contextualSpacing w:val="0"/>
        <w:jc w:val="both"/>
      </w:pPr>
    </w:p>
    <w:p w14:paraId="786A2AEF" w14:textId="1BFE1B1F" w:rsidR="007447A9" w:rsidRDefault="007447A9" w:rsidP="00571F5F">
      <w:pPr>
        <w:pStyle w:val="ListParagraph"/>
        <w:widowControl w:val="0"/>
        <w:tabs>
          <w:tab w:val="left" w:pos="4820"/>
        </w:tabs>
        <w:kinsoku w:val="0"/>
        <w:overflowPunct w:val="0"/>
        <w:autoSpaceDE w:val="0"/>
        <w:autoSpaceDN w:val="0"/>
        <w:adjustRightInd w:val="0"/>
        <w:spacing w:after="0" w:line="276" w:lineRule="auto"/>
        <w:ind w:left="567" w:right="166"/>
        <w:contextualSpacing w:val="0"/>
        <w:jc w:val="both"/>
      </w:pPr>
    </w:p>
    <w:p w14:paraId="3F4E346F" w14:textId="77777777" w:rsidR="007447A9" w:rsidRDefault="007447A9" w:rsidP="007447A9">
      <w:pPr>
        <w:pStyle w:val="BodyText"/>
        <w:kinsoku w:val="0"/>
        <w:overflowPunct w:val="0"/>
        <w:spacing w:before="100"/>
        <w:ind w:left="426" w:hanging="426"/>
        <w:rPr>
          <w:b/>
          <w:bCs/>
          <w:color w:val="FF0000"/>
          <w:sz w:val="24"/>
          <w:szCs w:val="24"/>
        </w:rPr>
      </w:pPr>
      <w:r>
        <w:rPr>
          <w:rFonts w:ascii="Wingdings" w:hAnsi="Wingdings" w:cs="Wingdings"/>
          <w:color w:val="FF0000"/>
          <w:sz w:val="42"/>
          <w:szCs w:val="42"/>
        </w:rPr>
        <w:t></w:t>
      </w:r>
      <w:r>
        <w:rPr>
          <w:b/>
          <w:bCs/>
          <w:color w:val="FF0000"/>
          <w:sz w:val="24"/>
          <w:szCs w:val="24"/>
        </w:rPr>
        <w:t>Task 3: Sign in and test users :</w:t>
      </w:r>
    </w:p>
    <w:p w14:paraId="363E52AD" w14:textId="77777777" w:rsidR="007447A9" w:rsidRDefault="007447A9" w:rsidP="007447A9">
      <w:pPr>
        <w:pStyle w:val="BodyText"/>
        <w:kinsoku w:val="0"/>
        <w:overflowPunct w:val="0"/>
        <w:spacing w:before="5"/>
        <w:ind w:left="426" w:hanging="426"/>
      </w:pPr>
      <w:r>
        <w:t>In this task, you will test the permissions of each IAM user in the console.</w:t>
      </w:r>
    </w:p>
    <w:p w14:paraId="783F7E50" w14:textId="77777777" w:rsidR="008D50FC" w:rsidRDefault="008D50FC" w:rsidP="008D50FC">
      <w:pPr>
        <w:pStyle w:val="BodyText"/>
        <w:numPr>
          <w:ilvl w:val="0"/>
          <w:numId w:val="16"/>
        </w:numPr>
        <w:kinsoku w:val="0"/>
        <w:overflowPunct w:val="0"/>
        <w:spacing w:before="92"/>
        <w:ind w:left="567" w:hanging="426"/>
        <w:rPr>
          <w:b/>
          <w:bCs/>
        </w:rPr>
      </w:pPr>
      <w:r>
        <w:rPr>
          <w:b/>
          <w:bCs/>
        </w:rPr>
        <w:t>Get the console sign-in</w:t>
      </w:r>
      <w:r>
        <w:rPr>
          <w:b/>
          <w:bCs/>
          <w:spacing w:val="-8"/>
        </w:rPr>
        <w:t xml:space="preserve"> </w:t>
      </w:r>
      <w:r>
        <w:rPr>
          <w:b/>
          <w:bCs/>
        </w:rPr>
        <w:t>URL</w:t>
      </w:r>
    </w:p>
    <w:p w14:paraId="75D7EB2B" w14:textId="5E52368C" w:rsidR="008D50FC" w:rsidRDefault="008D50FC" w:rsidP="008D50FC">
      <w:pPr>
        <w:pStyle w:val="ListParagraph"/>
        <w:widowControl w:val="0"/>
        <w:numPr>
          <w:ilvl w:val="0"/>
          <w:numId w:val="11"/>
        </w:numPr>
        <w:tabs>
          <w:tab w:val="left" w:pos="547"/>
        </w:tabs>
        <w:kinsoku w:val="0"/>
        <w:overflowPunct w:val="0"/>
        <w:autoSpaceDE w:val="0"/>
        <w:autoSpaceDN w:val="0"/>
        <w:adjustRightInd w:val="0"/>
        <w:spacing w:before="37" w:after="0" w:line="240" w:lineRule="auto"/>
        <w:ind w:left="567" w:hanging="426"/>
        <w:contextualSpacing w:val="0"/>
      </w:pPr>
      <w:r>
        <w:t>In the navigation pane on the left,</w:t>
      </w:r>
      <w:r w:rsidRPr="008D50FC">
        <w:rPr>
          <w:spacing w:val="-8"/>
        </w:rPr>
        <w:t xml:space="preserve"> </w:t>
      </w:r>
      <w:r>
        <w:t xml:space="preserve">choose </w:t>
      </w:r>
      <w:r w:rsidRPr="008D50FC">
        <w:rPr>
          <w:b/>
          <w:bCs/>
        </w:rPr>
        <w:t>Dashboard</w:t>
      </w:r>
      <w:r>
        <w:t>.</w:t>
      </w:r>
    </w:p>
    <w:p w14:paraId="14BEC65F" w14:textId="77777777" w:rsidR="008D50FC" w:rsidRDefault="008D50FC" w:rsidP="008D50FC">
      <w:pPr>
        <w:pStyle w:val="BodyText"/>
        <w:kinsoku w:val="0"/>
        <w:overflowPunct w:val="0"/>
        <w:spacing w:before="37"/>
        <w:ind w:left="567" w:right="169" w:hanging="426"/>
        <w:rPr>
          <w:color w:val="000000"/>
        </w:rPr>
      </w:pPr>
      <w:r>
        <w:t xml:space="preserve">Notice the </w:t>
      </w:r>
      <w:r>
        <w:rPr>
          <w:b/>
          <w:bCs/>
        </w:rPr>
        <w:t xml:space="preserve">Sign-in URL for IAM users in this account </w:t>
      </w:r>
      <w:r>
        <w:t xml:space="preserve">section at the top of the page. The sign-in URL looks similar to the following: </w:t>
      </w:r>
      <w:hyperlink r:id="rId15" w:history="1">
        <w:r>
          <w:rPr>
            <w:b/>
            <w:bCs/>
            <w:color w:val="0000FF"/>
            <w:u w:val="thick"/>
          </w:rPr>
          <w:t xml:space="preserve">https://123456789012.signin.aws.amazon.com/console </w:t>
        </w:r>
      </w:hyperlink>
      <w:r>
        <w:rPr>
          <w:color w:val="000000"/>
        </w:rPr>
        <w:t>This link can be used to sign in to the AWS account that you are currently using.</w:t>
      </w:r>
    </w:p>
    <w:p w14:paraId="75CCD764" w14:textId="103581A6" w:rsidR="008D50FC" w:rsidRPr="008D50FC" w:rsidRDefault="008D50FC" w:rsidP="008D50FC">
      <w:pPr>
        <w:pStyle w:val="ListParagraph"/>
        <w:widowControl w:val="0"/>
        <w:numPr>
          <w:ilvl w:val="0"/>
          <w:numId w:val="11"/>
        </w:numPr>
        <w:tabs>
          <w:tab w:val="left" w:pos="567"/>
        </w:tabs>
        <w:kinsoku w:val="0"/>
        <w:overflowPunct w:val="0"/>
        <w:autoSpaceDE w:val="0"/>
        <w:autoSpaceDN w:val="0"/>
        <w:adjustRightInd w:val="0"/>
        <w:spacing w:after="0" w:line="240" w:lineRule="auto"/>
        <w:ind w:left="567" w:hanging="426"/>
        <w:contextualSpacing w:val="0"/>
        <w:rPr>
          <w:color w:val="000000"/>
        </w:rPr>
      </w:pPr>
      <w:r>
        <w:t>Copy the sign-in link to a text</w:t>
      </w:r>
      <w:r>
        <w:rPr>
          <w:spacing w:val="-4"/>
        </w:rPr>
        <w:t xml:space="preserve"> </w:t>
      </w:r>
      <w:r>
        <w:t>editor.</w:t>
      </w:r>
    </w:p>
    <w:p w14:paraId="6FBB8083" w14:textId="77777777" w:rsidR="008D50FC" w:rsidRPr="008D50FC" w:rsidRDefault="008D50FC" w:rsidP="008D50FC">
      <w:pPr>
        <w:pStyle w:val="ListParagraph"/>
        <w:widowControl w:val="0"/>
        <w:tabs>
          <w:tab w:val="left" w:pos="567"/>
        </w:tabs>
        <w:kinsoku w:val="0"/>
        <w:overflowPunct w:val="0"/>
        <w:autoSpaceDE w:val="0"/>
        <w:autoSpaceDN w:val="0"/>
        <w:adjustRightInd w:val="0"/>
        <w:spacing w:after="0" w:line="240" w:lineRule="auto"/>
        <w:ind w:left="567"/>
        <w:contextualSpacing w:val="0"/>
        <w:rPr>
          <w:color w:val="000000"/>
        </w:rPr>
      </w:pPr>
    </w:p>
    <w:p w14:paraId="36DEF897" w14:textId="77777777" w:rsidR="008D50FC" w:rsidRDefault="008D50FC" w:rsidP="008D50FC">
      <w:pPr>
        <w:pStyle w:val="BodyText"/>
        <w:numPr>
          <w:ilvl w:val="0"/>
          <w:numId w:val="17"/>
        </w:numPr>
        <w:kinsoku w:val="0"/>
        <w:overflowPunct w:val="0"/>
        <w:spacing w:before="40"/>
        <w:ind w:left="567" w:hanging="426"/>
        <w:rPr>
          <w:b/>
          <w:bCs/>
        </w:rPr>
      </w:pPr>
      <w:r>
        <w:rPr>
          <w:b/>
          <w:bCs/>
        </w:rPr>
        <w:t>Test user-1</w:t>
      </w:r>
      <w:r>
        <w:rPr>
          <w:b/>
          <w:bCs/>
          <w:spacing w:val="-4"/>
        </w:rPr>
        <w:t xml:space="preserve"> </w:t>
      </w:r>
      <w:r>
        <w:rPr>
          <w:b/>
          <w:bCs/>
        </w:rPr>
        <w:t>permissions</w:t>
      </w:r>
    </w:p>
    <w:p w14:paraId="22F392FF" w14:textId="77777777" w:rsidR="008D50FC" w:rsidRDefault="008D50FC" w:rsidP="008D50FC">
      <w:pPr>
        <w:pStyle w:val="ListParagraph"/>
        <w:widowControl w:val="0"/>
        <w:numPr>
          <w:ilvl w:val="0"/>
          <w:numId w:val="11"/>
        </w:numPr>
        <w:tabs>
          <w:tab w:val="left" w:pos="547"/>
        </w:tabs>
        <w:kinsoku w:val="0"/>
        <w:overflowPunct w:val="0"/>
        <w:autoSpaceDE w:val="0"/>
        <w:autoSpaceDN w:val="0"/>
        <w:adjustRightInd w:val="0"/>
        <w:spacing w:before="1" w:after="0" w:line="276" w:lineRule="auto"/>
        <w:ind w:left="567" w:right="384" w:hanging="426"/>
        <w:contextualSpacing w:val="0"/>
        <w:rPr>
          <w:color w:val="000000"/>
        </w:rPr>
      </w:pPr>
      <w:r>
        <w:t>Open a private or incognito window in your</w:t>
      </w:r>
      <w:r>
        <w:rPr>
          <w:spacing w:val="-2"/>
        </w:rPr>
        <w:t xml:space="preserve"> </w:t>
      </w:r>
      <w:r>
        <w:t>browser.</w:t>
      </w:r>
    </w:p>
    <w:p w14:paraId="755B07D1" w14:textId="77777777" w:rsidR="008D50FC" w:rsidRDefault="008D50FC" w:rsidP="008D50FC">
      <w:pPr>
        <w:pStyle w:val="ListParagraph"/>
        <w:widowControl w:val="0"/>
        <w:numPr>
          <w:ilvl w:val="0"/>
          <w:numId w:val="11"/>
        </w:numPr>
        <w:tabs>
          <w:tab w:val="left" w:pos="547"/>
        </w:tabs>
        <w:kinsoku w:val="0"/>
        <w:overflowPunct w:val="0"/>
        <w:autoSpaceDE w:val="0"/>
        <w:autoSpaceDN w:val="0"/>
        <w:adjustRightInd w:val="0"/>
        <w:spacing w:before="1" w:after="0" w:line="276" w:lineRule="auto"/>
        <w:ind w:left="567" w:right="455" w:hanging="426"/>
        <w:contextualSpacing w:val="0"/>
        <w:rPr>
          <w:color w:val="000000"/>
        </w:rPr>
      </w:pPr>
      <w:r>
        <w:t xml:space="preserve">Paste the sign-in link into the private browser, and press </w:t>
      </w:r>
      <w:r>
        <w:rPr>
          <w:b/>
          <w:bCs/>
        </w:rPr>
        <w:t xml:space="preserve">ENTER. </w:t>
      </w:r>
      <w:r>
        <w:t xml:space="preserve">You will now sign-in as </w:t>
      </w:r>
      <w:r>
        <w:rPr>
          <w:i/>
          <w:iCs/>
        </w:rPr>
        <w:t>user-1</w:t>
      </w:r>
      <w:r>
        <w:t>, who has</w:t>
      </w:r>
      <w:r>
        <w:rPr>
          <w:spacing w:val="-4"/>
        </w:rPr>
        <w:t xml:space="preserve"> </w:t>
      </w:r>
      <w:r>
        <w:t>been</w:t>
      </w:r>
    </w:p>
    <w:p w14:paraId="4047CC32" w14:textId="77777777" w:rsidR="008D50FC" w:rsidRDefault="008D50FC" w:rsidP="008D50FC">
      <w:pPr>
        <w:pStyle w:val="ListParagraph"/>
        <w:widowControl w:val="0"/>
        <w:numPr>
          <w:ilvl w:val="0"/>
          <w:numId w:val="18"/>
        </w:numPr>
        <w:tabs>
          <w:tab w:val="left" w:pos="1822"/>
        </w:tabs>
        <w:kinsoku w:val="0"/>
        <w:overflowPunct w:val="0"/>
        <w:autoSpaceDE w:val="0"/>
        <w:autoSpaceDN w:val="0"/>
        <w:adjustRightInd w:val="0"/>
        <w:spacing w:after="0" w:line="240" w:lineRule="auto"/>
        <w:ind w:left="993" w:hanging="426"/>
      </w:pPr>
      <w:r w:rsidRPr="000C1DF4">
        <w:rPr>
          <w:b/>
          <w:bCs/>
        </w:rPr>
        <w:t>IAM user name:</w:t>
      </w:r>
      <w:r w:rsidRPr="000C1DF4">
        <w:rPr>
          <w:b/>
          <w:bCs/>
          <w:spacing w:val="-9"/>
        </w:rPr>
        <w:t xml:space="preserve"> </w:t>
      </w:r>
      <w:r>
        <w:t>user-1</w:t>
      </w:r>
    </w:p>
    <w:p w14:paraId="1D7169F7" w14:textId="77777777" w:rsidR="008D50FC" w:rsidRDefault="008D50FC" w:rsidP="008D50FC">
      <w:pPr>
        <w:pStyle w:val="ListParagraph"/>
        <w:widowControl w:val="0"/>
        <w:numPr>
          <w:ilvl w:val="0"/>
          <w:numId w:val="18"/>
        </w:numPr>
        <w:tabs>
          <w:tab w:val="left" w:pos="1822"/>
        </w:tabs>
        <w:kinsoku w:val="0"/>
        <w:overflowPunct w:val="0"/>
        <w:autoSpaceDE w:val="0"/>
        <w:autoSpaceDN w:val="0"/>
        <w:adjustRightInd w:val="0"/>
        <w:spacing w:before="18" w:after="0" w:line="240" w:lineRule="auto"/>
        <w:ind w:left="993" w:hanging="426"/>
      </w:pPr>
      <w:r w:rsidRPr="000C1DF4">
        <w:rPr>
          <w:b/>
          <w:bCs/>
        </w:rPr>
        <w:t>Password:</w:t>
      </w:r>
      <w:r w:rsidRPr="000C1DF4">
        <w:rPr>
          <w:b/>
          <w:bCs/>
          <w:spacing w:val="-5"/>
        </w:rPr>
        <w:t xml:space="preserve"> </w:t>
      </w:r>
      <w:r>
        <w:t>Lab-Password1</w:t>
      </w:r>
    </w:p>
    <w:p w14:paraId="22FAED5E" w14:textId="4F05F9AF" w:rsidR="008D50FC" w:rsidRDefault="008D50FC" w:rsidP="008D50FC">
      <w:pPr>
        <w:pStyle w:val="BodyText"/>
        <w:kinsoku w:val="0"/>
        <w:overflowPunct w:val="0"/>
        <w:spacing w:before="62"/>
        <w:ind w:left="993" w:right="141" w:hanging="426"/>
      </w:pPr>
      <w:r>
        <w:t xml:space="preserve">        hired as your Amazon S3 storage support staff.</w:t>
      </w:r>
    </w:p>
    <w:p w14:paraId="0F70F150" w14:textId="77777777" w:rsidR="008D50FC" w:rsidRPr="00EA711B" w:rsidRDefault="008D50FC" w:rsidP="008D50FC">
      <w:pPr>
        <w:pStyle w:val="ListParagraph"/>
        <w:widowControl w:val="0"/>
        <w:numPr>
          <w:ilvl w:val="0"/>
          <w:numId w:val="11"/>
        </w:numPr>
        <w:tabs>
          <w:tab w:val="left" w:pos="841"/>
        </w:tabs>
        <w:kinsoku w:val="0"/>
        <w:overflowPunct w:val="0"/>
        <w:autoSpaceDE w:val="0"/>
        <w:autoSpaceDN w:val="0"/>
        <w:adjustRightInd w:val="0"/>
        <w:spacing w:after="0" w:line="240" w:lineRule="auto"/>
        <w:ind w:left="567" w:hanging="426"/>
        <w:contextualSpacing w:val="0"/>
        <w:rPr>
          <w:color w:val="000000"/>
        </w:rPr>
      </w:pPr>
      <w:r>
        <w:t>Sign in with the following</w:t>
      </w:r>
      <w:r>
        <w:rPr>
          <w:spacing w:val="-8"/>
        </w:rPr>
        <w:t xml:space="preserve"> </w:t>
      </w:r>
      <w:r>
        <w:t>credentials:</w:t>
      </w:r>
    </w:p>
    <w:p w14:paraId="7AE64C72" w14:textId="77777777" w:rsidR="008D50FC" w:rsidRDefault="008D50FC" w:rsidP="008D50FC">
      <w:pPr>
        <w:pStyle w:val="ListParagraph"/>
        <w:widowControl w:val="0"/>
        <w:numPr>
          <w:ilvl w:val="0"/>
          <w:numId w:val="11"/>
        </w:numPr>
        <w:tabs>
          <w:tab w:val="left" w:pos="841"/>
        </w:tabs>
        <w:kinsoku w:val="0"/>
        <w:overflowPunct w:val="0"/>
        <w:autoSpaceDE w:val="0"/>
        <w:autoSpaceDN w:val="0"/>
        <w:adjustRightInd w:val="0"/>
        <w:spacing w:before="37" w:after="0" w:line="240" w:lineRule="auto"/>
        <w:ind w:left="567" w:hanging="426"/>
        <w:contextualSpacing w:val="0"/>
      </w:pPr>
      <w:r>
        <w:t xml:space="preserve">Choose the </w:t>
      </w:r>
      <w:r w:rsidRPr="000C1DF4">
        <w:rPr>
          <w:b/>
          <w:bCs/>
        </w:rPr>
        <w:t xml:space="preserve">Services </w:t>
      </w:r>
      <w:r>
        <w:t>menu, and</w:t>
      </w:r>
      <w:r w:rsidRPr="000C1DF4">
        <w:rPr>
          <w:spacing w:val="-5"/>
        </w:rPr>
        <w:t xml:space="preserve"> </w:t>
      </w:r>
      <w:r>
        <w:t xml:space="preserve">choose </w:t>
      </w:r>
      <w:r w:rsidRPr="000C1DF4">
        <w:rPr>
          <w:b/>
          <w:bCs/>
        </w:rPr>
        <w:t>S3</w:t>
      </w:r>
      <w:r>
        <w:t>.</w:t>
      </w:r>
    </w:p>
    <w:p w14:paraId="700FAF11" w14:textId="77777777" w:rsidR="008D50FC" w:rsidRDefault="008D50FC" w:rsidP="008D50FC">
      <w:pPr>
        <w:pStyle w:val="ListParagraph"/>
        <w:widowControl w:val="0"/>
        <w:numPr>
          <w:ilvl w:val="0"/>
          <w:numId w:val="11"/>
        </w:numPr>
        <w:tabs>
          <w:tab w:val="left" w:pos="841"/>
        </w:tabs>
        <w:kinsoku w:val="0"/>
        <w:overflowPunct w:val="0"/>
        <w:autoSpaceDE w:val="0"/>
        <w:autoSpaceDN w:val="0"/>
        <w:adjustRightInd w:val="0"/>
        <w:spacing w:before="39" w:after="0" w:line="276" w:lineRule="auto"/>
        <w:ind w:left="567" w:right="190" w:hanging="426"/>
        <w:contextualSpacing w:val="0"/>
        <w:rPr>
          <w:color w:val="000000"/>
        </w:rPr>
      </w:pPr>
      <w:r>
        <w:t>Choose the name of one of your buckets, and browse the</w:t>
      </w:r>
      <w:r>
        <w:rPr>
          <w:spacing w:val="-3"/>
        </w:rPr>
        <w:t xml:space="preserve"> </w:t>
      </w:r>
      <w:r>
        <w:t>contents.</w:t>
      </w:r>
    </w:p>
    <w:p w14:paraId="24BC108B" w14:textId="77777777" w:rsidR="008D50FC" w:rsidRDefault="008D50FC" w:rsidP="008D50FC">
      <w:pPr>
        <w:pStyle w:val="BodyText"/>
        <w:numPr>
          <w:ilvl w:val="0"/>
          <w:numId w:val="11"/>
        </w:numPr>
        <w:kinsoku w:val="0"/>
        <w:overflowPunct w:val="0"/>
        <w:spacing w:before="41"/>
        <w:ind w:left="567" w:right="200" w:hanging="426"/>
      </w:pPr>
      <w:bookmarkStart w:id="10" w:name="Because_this_user_is_part_of_the_S3-Supp"/>
      <w:bookmarkEnd w:id="10"/>
      <w:r>
        <w:t xml:space="preserve">Because this user is part of the </w:t>
      </w:r>
      <w:r>
        <w:rPr>
          <w:i/>
          <w:iCs/>
        </w:rPr>
        <w:t xml:space="preserve">S3-Support </w:t>
      </w:r>
      <w:r>
        <w:t>group in IAM, they have permissions to view a list of Amazon S3 buckets and their contents. Now, test whether the user has access to Amazon EC2.</w:t>
      </w:r>
    </w:p>
    <w:p w14:paraId="5DD37797" w14:textId="77777777" w:rsidR="008D50FC" w:rsidRDefault="008D50FC" w:rsidP="008D50FC">
      <w:pPr>
        <w:pStyle w:val="ListParagraph"/>
        <w:widowControl w:val="0"/>
        <w:numPr>
          <w:ilvl w:val="0"/>
          <w:numId w:val="11"/>
        </w:numPr>
        <w:kinsoku w:val="0"/>
        <w:overflowPunct w:val="0"/>
        <w:autoSpaceDE w:val="0"/>
        <w:autoSpaceDN w:val="0"/>
        <w:adjustRightInd w:val="0"/>
        <w:spacing w:before="37" w:after="0" w:line="240" w:lineRule="auto"/>
        <w:ind w:left="567" w:right="36" w:hanging="426"/>
        <w:contextualSpacing w:val="0"/>
      </w:pPr>
      <w:bookmarkStart w:id="11" w:name="37._Choose_the_Services_menu,_and_choose"/>
      <w:bookmarkEnd w:id="11"/>
      <w:r>
        <w:t xml:space="preserve">Choose the </w:t>
      </w:r>
      <w:r w:rsidRPr="000C1DF4">
        <w:rPr>
          <w:b/>
          <w:bCs/>
        </w:rPr>
        <w:t xml:space="preserve">Services </w:t>
      </w:r>
      <w:r>
        <w:t>menu, and</w:t>
      </w:r>
      <w:r w:rsidRPr="000C1DF4">
        <w:rPr>
          <w:spacing w:val="-5"/>
        </w:rPr>
        <w:t xml:space="preserve"> </w:t>
      </w:r>
      <w:r>
        <w:t xml:space="preserve">choose </w:t>
      </w:r>
      <w:r w:rsidRPr="000C1DF4">
        <w:rPr>
          <w:b/>
          <w:bCs/>
        </w:rPr>
        <w:t>EC2</w:t>
      </w:r>
      <w:r>
        <w:t>.</w:t>
      </w:r>
    </w:p>
    <w:p w14:paraId="149FC68E" w14:textId="77777777" w:rsidR="008D50FC" w:rsidRDefault="008D50FC" w:rsidP="008D50FC">
      <w:pPr>
        <w:pStyle w:val="ListParagraph"/>
        <w:widowControl w:val="0"/>
        <w:numPr>
          <w:ilvl w:val="0"/>
          <w:numId w:val="11"/>
        </w:numPr>
        <w:tabs>
          <w:tab w:val="left" w:pos="5108"/>
        </w:tabs>
        <w:kinsoku w:val="0"/>
        <w:overflowPunct w:val="0"/>
        <w:autoSpaceDE w:val="0"/>
        <w:autoSpaceDN w:val="0"/>
        <w:adjustRightInd w:val="0"/>
        <w:spacing w:before="37" w:after="0" w:line="240" w:lineRule="auto"/>
        <w:ind w:left="567" w:hanging="426"/>
        <w:contextualSpacing w:val="0"/>
      </w:pPr>
      <w:bookmarkStart w:id="12" w:name="38._In_the_left_navigation_pane,_choose_"/>
      <w:bookmarkEnd w:id="12"/>
      <w:r>
        <w:t>In the left navigation pane,</w:t>
      </w:r>
      <w:r w:rsidRPr="000C1DF4">
        <w:rPr>
          <w:spacing w:val="-5"/>
        </w:rPr>
        <w:t xml:space="preserve"> </w:t>
      </w:r>
      <w:r>
        <w:t xml:space="preserve">choose </w:t>
      </w:r>
      <w:r w:rsidRPr="000C1DF4">
        <w:rPr>
          <w:b/>
          <w:bCs/>
        </w:rPr>
        <w:t>Instances</w:t>
      </w:r>
      <w:r>
        <w:t>.</w:t>
      </w:r>
    </w:p>
    <w:p w14:paraId="5091023D" w14:textId="77777777" w:rsidR="008D50FC" w:rsidRDefault="008D50FC" w:rsidP="008D50FC">
      <w:pPr>
        <w:pStyle w:val="ListParagraph"/>
        <w:widowControl w:val="0"/>
        <w:numPr>
          <w:ilvl w:val="0"/>
          <w:numId w:val="11"/>
        </w:numPr>
        <w:tabs>
          <w:tab w:val="left" w:pos="5108"/>
        </w:tabs>
        <w:kinsoku w:val="0"/>
        <w:overflowPunct w:val="0"/>
        <w:autoSpaceDE w:val="0"/>
        <w:autoSpaceDN w:val="0"/>
        <w:adjustRightInd w:val="0"/>
        <w:spacing w:before="80" w:after="0" w:line="276" w:lineRule="auto"/>
        <w:ind w:left="567" w:right="141" w:hanging="426"/>
        <w:contextualSpacing w:val="0"/>
        <w:rPr>
          <w:color w:val="000000"/>
        </w:rPr>
      </w:pPr>
      <w:bookmarkStart w:id="13" w:name="39._You_cannot_see_any_instances._Instea"/>
      <w:bookmarkEnd w:id="13"/>
      <w:r>
        <w:t xml:space="preserve">You cannot see any instances. Instead, an error message says </w:t>
      </w:r>
      <w:r>
        <w:rPr>
          <w:i/>
          <w:iCs/>
        </w:rPr>
        <w:t>you are not authorized to perform this operation</w:t>
      </w:r>
      <w:r>
        <w:t xml:space="preserve">. This user has not been assigned any permissions to use Amazon EC2. You will now sign in as </w:t>
      </w:r>
      <w:r>
        <w:rPr>
          <w:i/>
          <w:iCs/>
        </w:rPr>
        <w:t>user-2</w:t>
      </w:r>
      <w:r>
        <w:t>, who has been hired as your Amazon EC2 support person.</w:t>
      </w:r>
    </w:p>
    <w:p w14:paraId="660FB107" w14:textId="77777777" w:rsidR="008D50FC" w:rsidRDefault="008D50FC" w:rsidP="008D50FC">
      <w:pPr>
        <w:pStyle w:val="ListParagraph"/>
        <w:widowControl w:val="0"/>
        <w:numPr>
          <w:ilvl w:val="0"/>
          <w:numId w:val="11"/>
        </w:numPr>
        <w:tabs>
          <w:tab w:val="left" w:pos="5108"/>
        </w:tabs>
        <w:kinsoku w:val="0"/>
        <w:overflowPunct w:val="0"/>
        <w:autoSpaceDE w:val="0"/>
        <w:autoSpaceDN w:val="0"/>
        <w:adjustRightInd w:val="0"/>
        <w:spacing w:before="41" w:after="0" w:line="240" w:lineRule="auto"/>
        <w:ind w:left="567" w:hanging="426"/>
        <w:contextualSpacing w:val="0"/>
        <w:rPr>
          <w:color w:val="000000"/>
        </w:rPr>
      </w:pPr>
      <w:bookmarkStart w:id="14" w:name="40._First,_sign_out_user-1_from_the_cons"/>
      <w:bookmarkEnd w:id="14"/>
      <w:r>
        <w:t xml:space="preserve">First, sign out </w:t>
      </w:r>
      <w:r>
        <w:rPr>
          <w:i/>
          <w:iCs/>
        </w:rPr>
        <w:t xml:space="preserve">user-1 </w:t>
      </w:r>
      <w:r>
        <w:t>from the</w:t>
      </w:r>
      <w:r>
        <w:rPr>
          <w:spacing w:val="-9"/>
        </w:rPr>
        <w:t xml:space="preserve"> </w:t>
      </w:r>
      <w:r>
        <w:t>console:</w:t>
      </w:r>
    </w:p>
    <w:p w14:paraId="030755B4" w14:textId="77777777" w:rsidR="008D50FC" w:rsidRDefault="008D50FC" w:rsidP="008D50FC">
      <w:pPr>
        <w:pStyle w:val="ListParagraph"/>
        <w:widowControl w:val="0"/>
        <w:numPr>
          <w:ilvl w:val="0"/>
          <w:numId w:val="19"/>
        </w:numPr>
        <w:kinsoku w:val="0"/>
        <w:overflowPunct w:val="0"/>
        <w:autoSpaceDE w:val="0"/>
        <w:autoSpaceDN w:val="0"/>
        <w:adjustRightInd w:val="0"/>
        <w:spacing w:before="78" w:after="0" w:line="240" w:lineRule="auto"/>
        <w:ind w:left="993" w:hanging="426"/>
      </w:pPr>
      <w:bookmarkStart w:id="15" w:name="o_In_the_upper-right_corner_of_the_page,"/>
      <w:bookmarkEnd w:id="15"/>
      <w:r>
        <w:t>In the upper-right corner of the page, choose</w:t>
      </w:r>
      <w:r w:rsidRPr="000C1DF4">
        <w:rPr>
          <w:spacing w:val="-9"/>
        </w:rPr>
        <w:t xml:space="preserve"> </w:t>
      </w:r>
      <w:r w:rsidRPr="000C1DF4">
        <w:rPr>
          <w:b/>
          <w:bCs/>
        </w:rPr>
        <w:t>user-1</w:t>
      </w:r>
      <w:r>
        <w:t>.</w:t>
      </w:r>
    </w:p>
    <w:p w14:paraId="4B6F8D0B" w14:textId="77777777" w:rsidR="008D50FC" w:rsidRPr="000C1DF4" w:rsidRDefault="008D50FC" w:rsidP="008D50FC">
      <w:pPr>
        <w:pStyle w:val="ListParagraph"/>
        <w:widowControl w:val="0"/>
        <w:numPr>
          <w:ilvl w:val="0"/>
          <w:numId w:val="19"/>
        </w:numPr>
        <w:kinsoku w:val="0"/>
        <w:overflowPunct w:val="0"/>
        <w:autoSpaceDE w:val="0"/>
        <w:autoSpaceDN w:val="0"/>
        <w:adjustRightInd w:val="0"/>
        <w:spacing w:before="59" w:after="0" w:line="256" w:lineRule="auto"/>
        <w:ind w:left="993" w:right="5374" w:hanging="426"/>
        <w:rPr>
          <w:b/>
          <w:bCs/>
        </w:rPr>
      </w:pPr>
      <w:bookmarkStart w:id="16" w:name="o_Choose_Sign_Out."/>
      <w:bookmarkEnd w:id="16"/>
      <w:r>
        <w:t>Choose</w:t>
      </w:r>
      <w:r w:rsidRPr="000C1DF4">
        <w:rPr>
          <w:spacing w:val="1"/>
        </w:rPr>
        <w:t xml:space="preserve"> </w:t>
      </w:r>
      <w:r w:rsidRPr="000C1DF4">
        <w:rPr>
          <w:b/>
          <w:bCs/>
        </w:rPr>
        <w:t>Sign</w:t>
      </w:r>
      <w:r w:rsidRPr="000C1DF4">
        <w:rPr>
          <w:b/>
          <w:bCs/>
          <w:spacing w:val="-2"/>
        </w:rPr>
        <w:t xml:space="preserve"> </w:t>
      </w:r>
      <w:r w:rsidRPr="000C1DF4">
        <w:rPr>
          <w:b/>
          <w:bCs/>
        </w:rPr>
        <w:t>Out</w:t>
      </w:r>
      <w:r>
        <w:t xml:space="preserve">. </w:t>
      </w:r>
    </w:p>
    <w:p w14:paraId="17F2D8A1" w14:textId="77777777" w:rsidR="008D50FC" w:rsidRPr="008D50FC" w:rsidRDefault="008D50FC" w:rsidP="008D50FC">
      <w:pPr>
        <w:widowControl w:val="0"/>
        <w:tabs>
          <w:tab w:val="left" w:pos="567"/>
        </w:tabs>
        <w:kinsoku w:val="0"/>
        <w:overflowPunct w:val="0"/>
        <w:autoSpaceDE w:val="0"/>
        <w:autoSpaceDN w:val="0"/>
        <w:adjustRightInd w:val="0"/>
        <w:spacing w:after="0" w:line="240" w:lineRule="auto"/>
        <w:rPr>
          <w:color w:val="000000"/>
        </w:rPr>
      </w:pPr>
    </w:p>
    <w:p w14:paraId="08510243" w14:textId="77777777" w:rsidR="009D7386" w:rsidRDefault="009D7386" w:rsidP="009D7386">
      <w:pPr>
        <w:pStyle w:val="BodyText"/>
        <w:numPr>
          <w:ilvl w:val="0"/>
          <w:numId w:val="17"/>
        </w:numPr>
        <w:tabs>
          <w:tab w:val="clear" w:pos="720"/>
        </w:tabs>
        <w:kinsoku w:val="0"/>
        <w:overflowPunct w:val="0"/>
        <w:spacing w:before="40"/>
        <w:ind w:left="567" w:hanging="426"/>
        <w:rPr>
          <w:b/>
          <w:bCs/>
        </w:rPr>
      </w:pPr>
      <w:r>
        <w:rPr>
          <w:b/>
          <w:bCs/>
        </w:rPr>
        <w:t>Test user-2</w:t>
      </w:r>
      <w:r w:rsidRPr="000C1DF4">
        <w:rPr>
          <w:b/>
          <w:bCs/>
        </w:rPr>
        <w:t xml:space="preserve"> </w:t>
      </w:r>
      <w:r>
        <w:rPr>
          <w:b/>
          <w:bCs/>
        </w:rPr>
        <w:t>permissions</w:t>
      </w:r>
    </w:p>
    <w:p w14:paraId="26D08A53" w14:textId="77777777" w:rsidR="009D7386" w:rsidRDefault="009D7386" w:rsidP="009D7386">
      <w:pPr>
        <w:pStyle w:val="ListParagraph"/>
        <w:widowControl w:val="0"/>
        <w:numPr>
          <w:ilvl w:val="0"/>
          <w:numId w:val="20"/>
        </w:numPr>
        <w:tabs>
          <w:tab w:val="clear" w:pos="1440"/>
        </w:tabs>
        <w:kinsoku w:val="0"/>
        <w:overflowPunct w:val="0"/>
        <w:autoSpaceDE w:val="0"/>
        <w:autoSpaceDN w:val="0"/>
        <w:adjustRightInd w:val="0"/>
        <w:spacing w:after="0" w:line="240" w:lineRule="auto"/>
        <w:ind w:left="851"/>
      </w:pPr>
      <w:r w:rsidRPr="000C1DF4">
        <w:rPr>
          <w:b/>
          <w:bCs/>
        </w:rPr>
        <w:t>IAM user name:</w:t>
      </w:r>
      <w:r w:rsidRPr="000C1DF4">
        <w:rPr>
          <w:b/>
          <w:bCs/>
          <w:spacing w:val="-9"/>
        </w:rPr>
        <w:t xml:space="preserve"> </w:t>
      </w:r>
      <w:r>
        <w:t>user-2</w:t>
      </w:r>
    </w:p>
    <w:p w14:paraId="29575EA8" w14:textId="77777777" w:rsidR="009D7386" w:rsidRDefault="009D7386" w:rsidP="009D7386">
      <w:pPr>
        <w:pStyle w:val="ListParagraph"/>
        <w:widowControl w:val="0"/>
        <w:numPr>
          <w:ilvl w:val="0"/>
          <w:numId w:val="20"/>
        </w:numPr>
        <w:tabs>
          <w:tab w:val="clear" w:pos="1440"/>
        </w:tabs>
        <w:kinsoku w:val="0"/>
        <w:overflowPunct w:val="0"/>
        <w:autoSpaceDE w:val="0"/>
        <w:autoSpaceDN w:val="0"/>
        <w:adjustRightInd w:val="0"/>
        <w:spacing w:before="21" w:after="0" w:line="240" w:lineRule="auto"/>
        <w:ind w:left="851"/>
      </w:pPr>
      <w:r w:rsidRPr="000C1DF4">
        <w:rPr>
          <w:b/>
          <w:bCs/>
        </w:rPr>
        <w:t>Password:</w:t>
      </w:r>
      <w:r w:rsidRPr="000C1DF4">
        <w:rPr>
          <w:b/>
          <w:bCs/>
          <w:spacing w:val="-5"/>
        </w:rPr>
        <w:t xml:space="preserve"> </w:t>
      </w:r>
      <w:r>
        <w:t>Lab-Password2</w:t>
      </w:r>
    </w:p>
    <w:p w14:paraId="17D717F8" w14:textId="77777777" w:rsidR="009D7386" w:rsidRDefault="009D7386" w:rsidP="009D7386">
      <w:pPr>
        <w:pStyle w:val="ListParagraph"/>
        <w:widowControl w:val="0"/>
        <w:numPr>
          <w:ilvl w:val="0"/>
          <w:numId w:val="11"/>
        </w:numPr>
        <w:kinsoku w:val="0"/>
        <w:overflowPunct w:val="0"/>
        <w:autoSpaceDE w:val="0"/>
        <w:autoSpaceDN w:val="0"/>
        <w:adjustRightInd w:val="0"/>
        <w:spacing w:before="19" w:after="0" w:line="276" w:lineRule="auto"/>
        <w:ind w:left="567" w:right="556" w:hanging="426"/>
        <w:contextualSpacing w:val="0"/>
        <w:rPr>
          <w:color w:val="000000"/>
        </w:rPr>
      </w:pPr>
      <w:r>
        <w:t>Paste the sign-in link into the private browser again, and press</w:t>
      </w:r>
      <w:r>
        <w:rPr>
          <w:spacing w:val="-9"/>
        </w:rPr>
        <w:t xml:space="preserve"> </w:t>
      </w:r>
      <w:r>
        <w:t>ENTER.</w:t>
      </w:r>
    </w:p>
    <w:p w14:paraId="31BF3CC4" w14:textId="77777777" w:rsidR="009D7386" w:rsidRDefault="009D7386" w:rsidP="009D7386">
      <w:pPr>
        <w:pStyle w:val="ListParagraph"/>
        <w:widowControl w:val="0"/>
        <w:numPr>
          <w:ilvl w:val="0"/>
          <w:numId w:val="11"/>
        </w:numPr>
        <w:kinsoku w:val="0"/>
        <w:overflowPunct w:val="0"/>
        <w:autoSpaceDE w:val="0"/>
        <w:autoSpaceDN w:val="0"/>
        <w:adjustRightInd w:val="0"/>
        <w:spacing w:after="0" w:line="240" w:lineRule="auto"/>
        <w:ind w:left="567" w:hanging="426"/>
        <w:contextualSpacing w:val="0"/>
        <w:rPr>
          <w:color w:val="000000"/>
        </w:rPr>
      </w:pPr>
      <w:r>
        <w:t>Sign in with the following</w:t>
      </w:r>
      <w:r>
        <w:rPr>
          <w:spacing w:val="-8"/>
        </w:rPr>
        <w:t xml:space="preserve"> </w:t>
      </w:r>
      <w:r>
        <w:t>credentials:</w:t>
      </w:r>
    </w:p>
    <w:p w14:paraId="108B0379" w14:textId="77777777" w:rsidR="009D7386" w:rsidRDefault="009D7386" w:rsidP="009D7386">
      <w:pPr>
        <w:pStyle w:val="ListParagraph"/>
        <w:widowControl w:val="0"/>
        <w:numPr>
          <w:ilvl w:val="0"/>
          <w:numId w:val="11"/>
        </w:numPr>
        <w:kinsoku w:val="0"/>
        <w:overflowPunct w:val="0"/>
        <w:autoSpaceDE w:val="0"/>
        <w:autoSpaceDN w:val="0"/>
        <w:adjustRightInd w:val="0"/>
        <w:spacing w:before="37" w:after="0" w:line="240" w:lineRule="auto"/>
        <w:ind w:left="567" w:hanging="426"/>
        <w:contextualSpacing w:val="0"/>
      </w:pPr>
      <w:r>
        <w:t xml:space="preserve">Choose the </w:t>
      </w:r>
      <w:r w:rsidRPr="000C1DF4">
        <w:rPr>
          <w:b/>
          <w:bCs/>
        </w:rPr>
        <w:t xml:space="preserve">Services </w:t>
      </w:r>
      <w:r>
        <w:t>menu, and</w:t>
      </w:r>
      <w:r w:rsidRPr="000C1DF4">
        <w:rPr>
          <w:spacing w:val="-5"/>
        </w:rPr>
        <w:t xml:space="preserve"> </w:t>
      </w:r>
      <w:r>
        <w:t xml:space="preserve">choose </w:t>
      </w:r>
      <w:r w:rsidRPr="000C1DF4">
        <w:rPr>
          <w:b/>
          <w:bCs/>
        </w:rPr>
        <w:t>EC2</w:t>
      </w:r>
      <w:r>
        <w:t>.</w:t>
      </w:r>
    </w:p>
    <w:p w14:paraId="4010EB62" w14:textId="77777777" w:rsidR="009D7386" w:rsidRDefault="009D7386" w:rsidP="009D7386">
      <w:pPr>
        <w:pStyle w:val="ListParagraph"/>
        <w:widowControl w:val="0"/>
        <w:numPr>
          <w:ilvl w:val="0"/>
          <w:numId w:val="11"/>
        </w:numPr>
        <w:kinsoku w:val="0"/>
        <w:overflowPunct w:val="0"/>
        <w:autoSpaceDE w:val="0"/>
        <w:autoSpaceDN w:val="0"/>
        <w:adjustRightInd w:val="0"/>
        <w:spacing w:before="40" w:after="0" w:line="240" w:lineRule="auto"/>
        <w:ind w:left="567" w:hanging="426"/>
        <w:contextualSpacing w:val="0"/>
      </w:pPr>
      <w:r>
        <w:t>In the navigation pane on the left,</w:t>
      </w:r>
      <w:r w:rsidRPr="000C1DF4">
        <w:rPr>
          <w:spacing w:val="-8"/>
        </w:rPr>
        <w:t xml:space="preserve"> </w:t>
      </w:r>
      <w:r>
        <w:t xml:space="preserve">choose </w:t>
      </w:r>
      <w:r w:rsidRPr="000C1DF4">
        <w:rPr>
          <w:b/>
          <w:bCs/>
        </w:rPr>
        <w:t>Instances</w:t>
      </w:r>
      <w:r>
        <w:t>.</w:t>
      </w:r>
    </w:p>
    <w:p w14:paraId="1977F7D8" w14:textId="0171938E" w:rsidR="009D7386" w:rsidRDefault="009D7386" w:rsidP="009D7386">
      <w:pPr>
        <w:pStyle w:val="ListParagraph"/>
        <w:widowControl w:val="0"/>
        <w:numPr>
          <w:ilvl w:val="0"/>
          <w:numId w:val="11"/>
        </w:numPr>
        <w:kinsoku w:val="0"/>
        <w:overflowPunct w:val="0"/>
        <w:autoSpaceDE w:val="0"/>
        <w:autoSpaceDN w:val="0"/>
        <w:adjustRightInd w:val="0"/>
        <w:spacing w:before="37" w:after="0" w:line="240" w:lineRule="auto"/>
        <w:ind w:left="567" w:right="207" w:hanging="426"/>
        <w:contextualSpacing w:val="0"/>
      </w:pPr>
      <w:r>
        <w:t xml:space="preserve">You are now able to see an EC2 instance. However, you cannot make any changes to Amazon </w:t>
      </w:r>
      <w:r>
        <w:lastRenderedPageBreak/>
        <w:t xml:space="preserve">EC2 resources because you have read-only permissions. If you cannot see an EC2 instance, then your Region might be incorrect. In the upper-right corner of the page, choose the Region name, and then choose the Region that you were in at the beginning of the lab (for example, </w:t>
      </w:r>
      <w:r w:rsidRPr="009D7386">
        <w:rPr>
          <w:b/>
          <w:bCs/>
        </w:rPr>
        <w:t>N. Virginia</w:t>
      </w:r>
      <w:r>
        <w:t>).</w:t>
      </w:r>
    </w:p>
    <w:p w14:paraId="59337953" w14:textId="77777777" w:rsidR="009D7386" w:rsidRDefault="009D7386" w:rsidP="009D7386">
      <w:pPr>
        <w:pStyle w:val="ListParagraph"/>
        <w:widowControl w:val="0"/>
        <w:numPr>
          <w:ilvl w:val="0"/>
          <w:numId w:val="11"/>
        </w:numPr>
        <w:tabs>
          <w:tab w:val="left" w:pos="4747"/>
        </w:tabs>
        <w:kinsoku w:val="0"/>
        <w:overflowPunct w:val="0"/>
        <w:autoSpaceDE w:val="0"/>
        <w:autoSpaceDN w:val="0"/>
        <w:adjustRightInd w:val="0"/>
        <w:spacing w:after="0" w:line="240" w:lineRule="auto"/>
        <w:ind w:left="567" w:hanging="426"/>
        <w:contextualSpacing w:val="0"/>
        <w:rPr>
          <w:color w:val="000000"/>
        </w:rPr>
      </w:pPr>
      <w:r>
        <w:t xml:space="preserve">Select the </w:t>
      </w:r>
      <w:r>
        <w:rPr>
          <w:b/>
          <w:bCs/>
        </w:rPr>
        <w:t>EC2</w:t>
      </w:r>
      <w:r>
        <w:rPr>
          <w:b/>
          <w:bCs/>
          <w:spacing w:val="-4"/>
        </w:rPr>
        <w:t xml:space="preserve"> </w:t>
      </w:r>
      <w:r>
        <w:rPr>
          <w:b/>
          <w:bCs/>
        </w:rPr>
        <w:t>instance</w:t>
      </w:r>
      <w:r>
        <w:t>.</w:t>
      </w:r>
    </w:p>
    <w:p w14:paraId="26C24E34" w14:textId="77777777" w:rsidR="009D7386" w:rsidRDefault="009D7386" w:rsidP="009D7386">
      <w:pPr>
        <w:pStyle w:val="ListParagraph"/>
        <w:widowControl w:val="0"/>
        <w:numPr>
          <w:ilvl w:val="0"/>
          <w:numId w:val="11"/>
        </w:numPr>
        <w:tabs>
          <w:tab w:val="left" w:pos="4747"/>
        </w:tabs>
        <w:kinsoku w:val="0"/>
        <w:overflowPunct w:val="0"/>
        <w:autoSpaceDE w:val="0"/>
        <w:autoSpaceDN w:val="0"/>
        <w:adjustRightInd w:val="0"/>
        <w:spacing w:before="37" w:after="0" w:line="276" w:lineRule="auto"/>
        <w:ind w:left="567" w:right="497" w:hanging="426"/>
        <w:contextualSpacing w:val="0"/>
        <w:rPr>
          <w:color w:val="000000"/>
        </w:rPr>
      </w:pPr>
      <w:r>
        <w:t xml:space="preserve">Choose the </w:t>
      </w:r>
      <w:r>
        <w:rPr>
          <w:b/>
          <w:bCs/>
        </w:rPr>
        <w:t xml:space="preserve">Instance state </w:t>
      </w:r>
      <w:r>
        <w:t xml:space="preserve">menu, and then choose </w:t>
      </w:r>
      <w:r>
        <w:rPr>
          <w:b/>
          <w:bCs/>
        </w:rPr>
        <w:t>Stop</w:t>
      </w:r>
      <w:r>
        <w:rPr>
          <w:b/>
          <w:bCs/>
          <w:spacing w:val="-5"/>
        </w:rPr>
        <w:t xml:space="preserve"> </w:t>
      </w:r>
      <w:r>
        <w:rPr>
          <w:b/>
          <w:bCs/>
        </w:rPr>
        <w:t>instance</w:t>
      </w:r>
      <w:r>
        <w:t>.</w:t>
      </w:r>
    </w:p>
    <w:p w14:paraId="073EEDB2" w14:textId="77777777" w:rsidR="009D7386" w:rsidRDefault="009D7386" w:rsidP="009D7386">
      <w:pPr>
        <w:pStyle w:val="ListParagraph"/>
        <w:widowControl w:val="0"/>
        <w:numPr>
          <w:ilvl w:val="0"/>
          <w:numId w:val="11"/>
        </w:numPr>
        <w:tabs>
          <w:tab w:val="left" w:pos="4747"/>
        </w:tabs>
        <w:kinsoku w:val="0"/>
        <w:overflowPunct w:val="0"/>
        <w:autoSpaceDE w:val="0"/>
        <w:autoSpaceDN w:val="0"/>
        <w:adjustRightInd w:val="0"/>
        <w:spacing w:before="3" w:after="0" w:line="276" w:lineRule="auto"/>
        <w:ind w:left="567" w:right="576" w:hanging="426"/>
        <w:contextualSpacing w:val="0"/>
        <w:rPr>
          <w:color w:val="000000"/>
        </w:rPr>
      </w:pPr>
      <w:r>
        <w:t>To confirm that you want to stop the instance, choose</w:t>
      </w:r>
      <w:r>
        <w:rPr>
          <w:spacing w:val="-3"/>
        </w:rPr>
        <w:t xml:space="preserve"> </w:t>
      </w:r>
      <w:r>
        <w:rPr>
          <w:b/>
          <w:bCs/>
        </w:rPr>
        <w:t>Stop</w:t>
      </w:r>
      <w:r>
        <w:t>.</w:t>
      </w:r>
    </w:p>
    <w:p w14:paraId="4A0C7FB9" w14:textId="77777777" w:rsidR="009D7386" w:rsidRDefault="009D7386" w:rsidP="009D7386">
      <w:pPr>
        <w:pStyle w:val="BodyText"/>
        <w:kinsoku w:val="0"/>
        <w:overflowPunct w:val="0"/>
        <w:spacing w:before="62"/>
        <w:ind w:left="567" w:right="628" w:hanging="426"/>
      </w:pPr>
      <w:r>
        <w:t xml:space="preserve">An error message appears and says that </w:t>
      </w:r>
      <w:r>
        <w:rPr>
          <w:i/>
          <w:iCs/>
        </w:rPr>
        <w:t>You are not authorized to perform this operation</w:t>
      </w:r>
      <w:r>
        <w:t>. This demonstrates that the policy only allows you to view information without making changes.</w:t>
      </w:r>
    </w:p>
    <w:p w14:paraId="5C8CB5F8" w14:textId="77777777" w:rsidR="009D7386" w:rsidRDefault="009D7386" w:rsidP="009D7386">
      <w:pPr>
        <w:pStyle w:val="ListParagraph"/>
        <w:widowControl w:val="0"/>
        <w:numPr>
          <w:ilvl w:val="0"/>
          <w:numId w:val="11"/>
        </w:numPr>
        <w:tabs>
          <w:tab w:val="left" w:pos="567"/>
        </w:tabs>
        <w:kinsoku w:val="0"/>
        <w:overflowPunct w:val="0"/>
        <w:autoSpaceDE w:val="0"/>
        <w:autoSpaceDN w:val="0"/>
        <w:adjustRightInd w:val="0"/>
        <w:spacing w:before="2" w:after="0" w:line="276" w:lineRule="auto"/>
        <w:ind w:left="567" w:right="163" w:hanging="426"/>
        <w:contextualSpacing w:val="0"/>
        <w:rPr>
          <w:color w:val="000000"/>
        </w:rPr>
      </w:pPr>
      <w:r>
        <w:t xml:space="preserve">Next, check if </w:t>
      </w:r>
      <w:r>
        <w:rPr>
          <w:i/>
          <w:iCs/>
        </w:rPr>
        <w:t xml:space="preserve">user-2 </w:t>
      </w:r>
      <w:r>
        <w:t>can access Amazon S3.</w:t>
      </w:r>
    </w:p>
    <w:p w14:paraId="1D2DDC2A" w14:textId="77777777" w:rsidR="009D7386" w:rsidRDefault="009D7386" w:rsidP="009D7386">
      <w:pPr>
        <w:pStyle w:val="ListParagraph"/>
        <w:widowControl w:val="0"/>
        <w:numPr>
          <w:ilvl w:val="0"/>
          <w:numId w:val="11"/>
        </w:numPr>
        <w:tabs>
          <w:tab w:val="left" w:pos="567"/>
        </w:tabs>
        <w:kinsoku w:val="0"/>
        <w:overflowPunct w:val="0"/>
        <w:autoSpaceDE w:val="0"/>
        <w:autoSpaceDN w:val="0"/>
        <w:adjustRightInd w:val="0"/>
        <w:spacing w:after="0" w:line="276" w:lineRule="auto"/>
        <w:ind w:left="567" w:right="254" w:hanging="426"/>
        <w:contextualSpacing w:val="0"/>
        <w:rPr>
          <w:color w:val="000000"/>
        </w:rPr>
      </w:pPr>
      <w:r>
        <w:t xml:space="preserve">Choose the </w:t>
      </w:r>
      <w:r>
        <w:rPr>
          <w:b/>
          <w:bCs/>
        </w:rPr>
        <w:t xml:space="preserve">Services </w:t>
      </w:r>
      <w:r>
        <w:t xml:space="preserve">menu, and choose </w:t>
      </w:r>
      <w:r>
        <w:rPr>
          <w:b/>
          <w:bCs/>
        </w:rPr>
        <w:t>S3</w:t>
      </w:r>
      <w:r>
        <w:t xml:space="preserve">. An error message says </w:t>
      </w:r>
      <w:r>
        <w:rPr>
          <w:i/>
          <w:iCs/>
        </w:rPr>
        <w:t xml:space="preserve">You don't have permissions to list buckets </w:t>
      </w:r>
      <w:r>
        <w:t xml:space="preserve">because </w:t>
      </w:r>
      <w:r>
        <w:rPr>
          <w:i/>
          <w:iCs/>
        </w:rPr>
        <w:t xml:space="preserve">user-2 </w:t>
      </w:r>
      <w:r>
        <w:t xml:space="preserve">does not have permissions to use Amazon S3. You will now sign-in as </w:t>
      </w:r>
      <w:r>
        <w:rPr>
          <w:i/>
          <w:iCs/>
        </w:rPr>
        <w:t>user-3</w:t>
      </w:r>
      <w:r>
        <w:t>, who has been hired as your Amazon EC2</w:t>
      </w:r>
      <w:r>
        <w:rPr>
          <w:spacing w:val="-6"/>
        </w:rPr>
        <w:t xml:space="preserve"> </w:t>
      </w:r>
      <w:r>
        <w:t>administrator.</w:t>
      </w:r>
    </w:p>
    <w:p w14:paraId="0363EE69" w14:textId="77777777" w:rsidR="009D7386" w:rsidRDefault="009D7386" w:rsidP="009D7386">
      <w:pPr>
        <w:pStyle w:val="ListParagraph"/>
        <w:widowControl w:val="0"/>
        <w:numPr>
          <w:ilvl w:val="0"/>
          <w:numId w:val="11"/>
        </w:numPr>
        <w:tabs>
          <w:tab w:val="left" w:pos="567"/>
        </w:tabs>
        <w:kinsoku w:val="0"/>
        <w:overflowPunct w:val="0"/>
        <w:autoSpaceDE w:val="0"/>
        <w:autoSpaceDN w:val="0"/>
        <w:adjustRightInd w:val="0"/>
        <w:spacing w:before="3" w:after="0" w:line="240" w:lineRule="auto"/>
        <w:ind w:left="567" w:hanging="426"/>
        <w:contextualSpacing w:val="0"/>
        <w:rPr>
          <w:color w:val="000000"/>
        </w:rPr>
      </w:pPr>
      <w:r>
        <w:t xml:space="preserve">First, sign out </w:t>
      </w:r>
      <w:r>
        <w:rPr>
          <w:i/>
          <w:iCs/>
        </w:rPr>
        <w:t xml:space="preserve">user-2 </w:t>
      </w:r>
      <w:r>
        <w:t>from the</w:t>
      </w:r>
      <w:r>
        <w:rPr>
          <w:spacing w:val="-9"/>
        </w:rPr>
        <w:t xml:space="preserve"> </w:t>
      </w:r>
      <w:r>
        <w:t>console:</w:t>
      </w:r>
    </w:p>
    <w:p w14:paraId="2BBDD9A2" w14:textId="103E3CB9" w:rsidR="009D7386" w:rsidRPr="009D7386" w:rsidRDefault="009D7386" w:rsidP="009D7386">
      <w:pPr>
        <w:pStyle w:val="BodyText"/>
        <w:numPr>
          <w:ilvl w:val="0"/>
          <w:numId w:val="21"/>
        </w:numPr>
        <w:tabs>
          <w:tab w:val="left" w:pos="2173"/>
        </w:tabs>
        <w:kinsoku w:val="0"/>
        <w:overflowPunct w:val="0"/>
        <w:spacing w:before="37"/>
        <w:rPr>
          <w:rFonts w:eastAsiaTheme="minorHAnsi"/>
          <w:b/>
          <w:bCs/>
          <w:szCs w:val="20"/>
          <w:lang w:val="en-GB" w:bidi="mr-IN"/>
        </w:rPr>
      </w:pPr>
      <w:r w:rsidRPr="009D7386">
        <w:rPr>
          <w:rFonts w:eastAsiaTheme="minorHAnsi"/>
          <w:b/>
          <w:bCs/>
          <w:szCs w:val="20"/>
          <w:lang w:val="en-GB" w:bidi="mr-IN"/>
        </w:rPr>
        <w:t>In the upper-right corner of the page, choose user-2.</w:t>
      </w:r>
    </w:p>
    <w:p w14:paraId="7D364E5A" w14:textId="2D52EB21" w:rsidR="009D7386" w:rsidRPr="009D7386" w:rsidRDefault="009D7386" w:rsidP="009D7386">
      <w:pPr>
        <w:pStyle w:val="ListParagraph"/>
        <w:widowControl w:val="0"/>
        <w:numPr>
          <w:ilvl w:val="0"/>
          <w:numId w:val="21"/>
        </w:numPr>
        <w:kinsoku w:val="0"/>
        <w:overflowPunct w:val="0"/>
        <w:autoSpaceDE w:val="0"/>
        <w:autoSpaceDN w:val="0"/>
        <w:adjustRightInd w:val="0"/>
        <w:spacing w:before="37" w:after="0" w:line="240" w:lineRule="auto"/>
        <w:ind w:right="207"/>
        <w:rPr>
          <w:b/>
          <w:bCs/>
        </w:rPr>
      </w:pPr>
      <w:r w:rsidRPr="009D7386">
        <w:rPr>
          <w:b/>
          <w:bCs/>
        </w:rPr>
        <w:t>Choose Sign Out.</w:t>
      </w:r>
    </w:p>
    <w:p w14:paraId="649030A3" w14:textId="6C4FADB4" w:rsidR="00EB2F0D" w:rsidRDefault="00EB2F0D" w:rsidP="00EB2F0D">
      <w:pPr>
        <w:widowControl w:val="0"/>
        <w:tabs>
          <w:tab w:val="left" w:pos="4820"/>
        </w:tabs>
        <w:kinsoku w:val="0"/>
        <w:overflowPunct w:val="0"/>
        <w:autoSpaceDE w:val="0"/>
        <w:autoSpaceDN w:val="0"/>
        <w:adjustRightInd w:val="0"/>
        <w:spacing w:after="0" w:line="276" w:lineRule="auto"/>
        <w:ind w:right="166"/>
        <w:jc w:val="both"/>
      </w:pPr>
    </w:p>
    <w:p w14:paraId="5520E2D5" w14:textId="77777777" w:rsidR="00EB2F0D" w:rsidRDefault="00EB2F0D" w:rsidP="00EB2F0D">
      <w:pPr>
        <w:pStyle w:val="BodyText"/>
        <w:numPr>
          <w:ilvl w:val="0"/>
          <w:numId w:val="17"/>
        </w:numPr>
        <w:tabs>
          <w:tab w:val="clear" w:pos="720"/>
        </w:tabs>
        <w:kinsoku w:val="0"/>
        <w:overflowPunct w:val="0"/>
        <w:spacing w:before="40"/>
        <w:ind w:left="567" w:hanging="426"/>
        <w:rPr>
          <w:b/>
          <w:bCs/>
        </w:rPr>
      </w:pPr>
      <w:r>
        <w:rPr>
          <w:b/>
          <w:bCs/>
        </w:rPr>
        <w:t>Test user-3</w:t>
      </w:r>
      <w:r w:rsidRPr="00EB2F0D">
        <w:rPr>
          <w:b/>
          <w:bCs/>
        </w:rPr>
        <w:t xml:space="preserve"> </w:t>
      </w:r>
      <w:r>
        <w:rPr>
          <w:b/>
          <w:bCs/>
        </w:rPr>
        <w:t>permissions</w:t>
      </w:r>
    </w:p>
    <w:p w14:paraId="69AAF339" w14:textId="486BF215" w:rsidR="00EB2F0D" w:rsidRDefault="00EB2F0D" w:rsidP="00EB2F0D">
      <w:pPr>
        <w:pStyle w:val="BodyText"/>
        <w:numPr>
          <w:ilvl w:val="0"/>
          <w:numId w:val="11"/>
        </w:numPr>
        <w:kinsoku w:val="0"/>
        <w:overflowPunct w:val="0"/>
        <w:spacing w:before="36"/>
        <w:ind w:left="490" w:right="601"/>
      </w:pPr>
      <w:r>
        <w:t>Paste the sign-in link into the private browser again, and press ENTER. Sign in with the following credentials:</w:t>
      </w:r>
    </w:p>
    <w:p w14:paraId="7FBBAAD9" w14:textId="77777777" w:rsidR="00453997" w:rsidRDefault="00EB2F0D" w:rsidP="00453997">
      <w:pPr>
        <w:pStyle w:val="ListParagraph"/>
        <w:widowControl w:val="0"/>
        <w:numPr>
          <w:ilvl w:val="0"/>
          <w:numId w:val="18"/>
        </w:numPr>
        <w:tabs>
          <w:tab w:val="left" w:pos="1822"/>
        </w:tabs>
        <w:kinsoku w:val="0"/>
        <w:overflowPunct w:val="0"/>
        <w:autoSpaceDE w:val="0"/>
        <w:autoSpaceDN w:val="0"/>
        <w:adjustRightInd w:val="0"/>
        <w:spacing w:after="0" w:line="240" w:lineRule="auto"/>
        <w:ind w:left="993" w:hanging="426"/>
        <w:rPr>
          <w:b/>
          <w:bCs/>
        </w:rPr>
      </w:pPr>
      <w:r>
        <w:rPr>
          <w:b/>
          <w:bCs/>
        </w:rPr>
        <w:t xml:space="preserve">IAM user name: </w:t>
      </w:r>
      <w:r w:rsidRPr="00453997">
        <w:rPr>
          <w:b/>
          <w:bCs/>
        </w:rPr>
        <w:t xml:space="preserve">user-3 </w:t>
      </w:r>
    </w:p>
    <w:p w14:paraId="5E41B67C" w14:textId="089CBAEC" w:rsidR="00EB2F0D" w:rsidRPr="00453997" w:rsidRDefault="00EB2F0D" w:rsidP="00453997">
      <w:pPr>
        <w:pStyle w:val="ListParagraph"/>
        <w:widowControl w:val="0"/>
        <w:numPr>
          <w:ilvl w:val="0"/>
          <w:numId w:val="18"/>
        </w:numPr>
        <w:tabs>
          <w:tab w:val="left" w:pos="1822"/>
        </w:tabs>
        <w:kinsoku w:val="0"/>
        <w:overflowPunct w:val="0"/>
        <w:autoSpaceDE w:val="0"/>
        <w:autoSpaceDN w:val="0"/>
        <w:adjustRightInd w:val="0"/>
        <w:spacing w:after="0" w:line="240" w:lineRule="auto"/>
        <w:ind w:left="993" w:hanging="426"/>
        <w:rPr>
          <w:b/>
          <w:bCs/>
        </w:rPr>
      </w:pPr>
      <w:r>
        <w:rPr>
          <w:b/>
          <w:bCs/>
        </w:rPr>
        <w:t xml:space="preserve">Password: </w:t>
      </w:r>
      <w:r w:rsidRPr="00453997">
        <w:rPr>
          <w:b/>
          <w:bCs/>
        </w:rPr>
        <w:t>Lab-Password3</w:t>
      </w:r>
    </w:p>
    <w:p w14:paraId="1A0298A7" w14:textId="77777777" w:rsidR="00EB2F0D" w:rsidRPr="00A41312" w:rsidRDefault="00EB2F0D" w:rsidP="00EB2F0D">
      <w:pPr>
        <w:pStyle w:val="ListParagraph"/>
        <w:widowControl w:val="0"/>
        <w:numPr>
          <w:ilvl w:val="0"/>
          <w:numId w:val="11"/>
        </w:numPr>
        <w:tabs>
          <w:tab w:val="left" w:pos="567"/>
        </w:tabs>
        <w:kinsoku w:val="0"/>
        <w:overflowPunct w:val="0"/>
        <w:autoSpaceDE w:val="0"/>
        <w:autoSpaceDN w:val="0"/>
        <w:adjustRightInd w:val="0"/>
        <w:spacing w:before="37" w:after="0" w:line="240" w:lineRule="auto"/>
        <w:ind w:left="567" w:hanging="426"/>
        <w:contextualSpacing w:val="0"/>
        <w:rPr>
          <w:color w:val="000000"/>
        </w:rPr>
      </w:pPr>
      <w:r>
        <w:t xml:space="preserve">Choose the </w:t>
      </w:r>
      <w:r>
        <w:rPr>
          <w:b/>
          <w:bCs/>
        </w:rPr>
        <w:t xml:space="preserve">Services </w:t>
      </w:r>
      <w:r>
        <w:t>menu, and</w:t>
      </w:r>
      <w:r>
        <w:rPr>
          <w:spacing w:val="-5"/>
        </w:rPr>
        <w:t xml:space="preserve"> </w:t>
      </w:r>
      <w:r>
        <w:t xml:space="preserve">choose </w:t>
      </w:r>
      <w:r w:rsidRPr="00A41312">
        <w:rPr>
          <w:b/>
          <w:bCs/>
        </w:rPr>
        <w:t>EC2</w:t>
      </w:r>
      <w:r>
        <w:t>.</w:t>
      </w:r>
    </w:p>
    <w:p w14:paraId="5164B2F0" w14:textId="3B0C9E78" w:rsidR="00EB2F0D" w:rsidRDefault="00EB2F0D" w:rsidP="00EB2F0D">
      <w:pPr>
        <w:pStyle w:val="ListParagraph"/>
        <w:widowControl w:val="0"/>
        <w:numPr>
          <w:ilvl w:val="0"/>
          <w:numId w:val="11"/>
        </w:numPr>
        <w:kinsoku w:val="0"/>
        <w:overflowPunct w:val="0"/>
        <w:autoSpaceDE w:val="0"/>
        <w:autoSpaceDN w:val="0"/>
        <w:adjustRightInd w:val="0"/>
        <w:spacing w:before="37" w:after="0" w:line="240" w:lineRule="auto"/>
        <w:ind w:left="567" w:hanging="426"/>
        <w:contextualSpacing w:val="0"/>
      </w:pPr>
      <w:r>
        <w:t>In the navigation pane on the left,</w:t>
      </w:r>
      <w:r w:rsidRPr="00EB2F0D">
        <w:rPr>
          <w:spacing w:val="-8"/>
        </w:rPr>
        <w:t xml:space="preserve"> </w:t>
      </w:r>
      <w:r>
        <w:t xml:space="preserve">choose </w:t>
      </w:r>
      <w:r w:rsidRPr="00EB2F0D">
        <w:rPr>
          <w:b/>
          <w:bCs/>
        </w:rPr>
        <w:t>Instances</w:t>
      </w:r>
      <w:r>
        <w:t>.</w:t>
      </w:r>
    </w:p>
    <w:p w14:paraId="1F318405" w14:textId="77777777" w:rsidR="00EB2F0D" w:rsidRDefault="00EB2F0D" w:rsidP="00EB2F0D">
      <w:pPr>
        <w:pStyle w:val="ListParagraph"/>
        <w:widowControl w:val="0"/>
        <w:numPr>
          <w:ilvl w:val="0"/>
          <w:numId w:val="11"/>
        </w:numPr>
        <w:kinsoku w:val="0"/>
        <w:overflowPunct w:val="0"/>
        <w:autoSpaceDE w:val="0"/>
        <w:autoSpaceDN w:val="0"/>
        <w:adjustRightInd w:val="0"/>
        <w:spacing w:before="37" w:after="0" w:line="276" w:lineRule="auto"/>
        <w:ind w:left="567" w:right="154" w:hanging="426"/>
        <w:contextualSpacing w:val="0"/>
        <w:jc w:val="both"/>
        <w:rPr>
          <w:color w:val="000000"/>
        </w:rPr>
      </w:pPr>
      <w:r>
        <w:t xml:space="preserve">An EC2 instance is listed. As an Amazon EC2 Administrator, this user should have permissions to </w:t>
      </w:r>
      <w:r>
        <w:rPr>
          <w:i/>
          <w:iCs/>
        </w:rPr>
        <w:t xml:space="preserve">Stop </w:t>
      </w:r>
      <w:r>
        <w:t>the EC2</w:t>
      </w:r>
      <w:r>
        <w:rPr>
          <w:spacing w:val="-7"/>
        </w:rPr>
        <w:t xml:space="preserve"> </w:t>
      </w:r>
      <w:r>
        <w:t>instance.</w:t>
      </w:r>
    </w:p>
    <w:p w14:paraId="49A27DB2" w14:textId="77777777" w:rsidR="00EB2F0D" w:rsidRDefault="00EB2F0D" w:rsidP="00EB2F0D">
      <w:pPr>
        <w:pStyle w:val="ListParagraph"/>
        <w:widowControl w:val="0"/>
        <w:numPr>
          <w:ilvl w:val="0"/>
          <w:numId w:val="11"/>
        </w:numPr>
        <w:kinsoku w:val="0"/>
        <w:overflowPunct w:val="0"/>
        <w:autoSpaceDE w:val="0"/>
        <w:autoSpaceDN w:val="0"/>
        <w:adjustRightInd w:val="0"/>
        <w:spacing w:before="41" w:after="0" w:line="276" w:lineRule="auto"/>
        <w:ind w:left="567" w:right="209" w:hanging="426"/>
        <w:contextualSpacing w:val="0"/>
        <w:rPr>
          <w:color w:val="000000"/>
        </w:rPr>
      </w:pPr>
      <w:bookmarkStart w:id="17" w:name="55._If_you_cannot_see_an_EC2_instance,_t"/>
      <w:bookmarkEnd w:id="17"/>
      <w:r>
        <w:t xml:space="preserve">If you cannot see an EC2 instance, then your Region might be incorrect. In the upper-right corner of the page, choose the Region name, and then choose the Region that you were in at the beginning of the lab (for example, </w:t>
      </w:r>
      <w:r>
        <w:rPr>
          <w:b/>
          <w:bCs/>
        </w:rPr>
        <w:t>N.</w:t>
      </w:r>
      <w:r>
        <w:rPr>
          <w:b/>
          <w:bCs/>
          <w:spacing w:val="-8"/>
        </w:rPr>
        <w:t xml:space="preserve"> </w:t>
      </w:r>
      <w:r>
        <w:rPr>
          <w:b/>
          <w:bCs/>
        </w:rPr>
        <w:t>Virginia</w:t>
      </w:r>
      <w:r>
        <w:t>).</w:t>
      </w:r>
    </w:p>
    <w:p w14:paraId="79BCF33F" w14:textId="77777777" w:rsidR="00EB2F0D" w:rsidRDefault="00EB2F0D" w:rsidP="00EB2F0D">
      <w:pPr>
        <w:pStyle w:val="ListParagraph"/>
        <w:widowControl w:val="0"/>
        <w:numPr>
          <w:ilvl w:val="0"/>
          <w:numId w:val="11"/>
        </w:numPr>
        <w:kinsoku w:val="0"/>
        <w:overflowPunct w:val="0"/>
        <w:autoSpaceDE w:val="0"/>
        <w:autoSpaceDN w:val="0"/>
        <w:adjustRightInd w:val="0"/>
        <w:spacing w:before="41" w:after="0" w:line="240" w:lineRule="auto"/>
        <w:ind w:left="567" w:hanging="426"/>
        <w:contextualSpacing w:val="0"/>
        <w:rPr>
          <w:color w:val="000000"/>
        </w:rPr>
      </w:pPr>
      <w:bookmarkStart w:id="18" w:name="56._Select_the_EC2_instance."/>
      <w:bookmarkEnd w:id="18"/>
      <w:r>
        <w:t>Select the EC2</w:t>
      </w:r>
      <w:r>
        <w:rPr>
          <w:spacing w:val="-4"/>
        </w:rPr>
        <w:t xml:space="preserve"> </w:t>
      </w:r>
      <w:r>
        <w:t>instance.</w:t>
      </w:r>
    </w:p>
    <w:p w14:paraId="60CCB311" w14:textId="77777777" w:rsidR="00EB2F0D" w:rsidRDefault="00EB2F0D" w:rsidP="00EB2F0D">
      <w:pPr>
        <w:pStyle w:val="ListParagraph"/>
        <w:widowControl w:val="0"/>
        <w:numPr>
          <w:ilvl w:val="0"/>
          <w:numId w:val="11"/>
        </w:numPr>
        <w:kinsoku w:val="0"/>
        <w:overflowPunct w:val="0"/>
        <w:autoSpaceDE w:val="0"/>
        <w:autoSpaceDN w:val="0"/>
        <w:adjustRightInd w:val="0"/>
        <w:spacing w:before="78" w:after="0" w:line="276" w:lineRule="auto"/>
        <w:ind w:left="567" w:right="497" w:hanging="426"/>
        <w:contextualSpacing w:val="0"/>
        <w:rPr>
          <w:color w:val="000000"/>
        </w:rPr>
      </w:pPr>
      <w:bookmarkStart w:id="19" w:name="57._Choose_the_Instance_state_menu,_and_"/>
      <w:bookmarkEnd w:id="19"/>
      <w:r>
        <w:t xml:space="preserve">Choose the </w:t>
      </w:r>
      <w:r>
        <w:rPr>
          <w:b/>
          <w:bCs/>
        </w:rPr>
        <w:t xml:space="preserve">Instance state </w:t>
      </w:r>
      <w:r>
        <w:t xml:space="preserve">menu, and then choose </w:t>
      </w:r>
      <w:r>
        <w:rPr>
          <w:b/>
          <w:bCs/>
        </w:rPr>
        <w:t>Stop</w:t>
      </w:r>
      <w:r>
        <w:rPr>
          <w:b/>
          <w:bCs/>
          <w:spacing w:val="-5"/>
        </w:rPr>
        <w:t xml:space="preserve"> </w:t>
      </w:r>
      <w:r>
        <w:rPr>
          <w:b/>
          <w:bCs/>
        </w:rPr>
        <w:t>instance</w:t>
      </w:r>
      <w:r>
        <w:t>.</w:t>
      </w:r>
    </w:p>
    <w:p w14:paraId="27FE84B2" w14:textId="77777777" w:rsidR="00EB2F0D" w:rsidRDefault="00EB2F0D" w:rsidP="00EB2F0D">
      <w:pPr>
        <w:pStyle w:val="ListParagraph"/>
        <w:widowControl w:val="0"/>
        <w:numPr>
          <w:ilvl w:val="0"/>
          <w:numId w:val="11"/>
        </w:numPr>
        <w:kinsoku w:val="0"/>
        <w:overflowPunct w:val="0"/>
        <w:autoSpaceDE w:val="0"/>
        <w:autoSpaceDN w:val="0"/>
        <w:adjustRightInd w:val="0"/>
        <w:spacing w:before="41" w:after="0" w:line="276" w:lineRule="auto"/>
        <w:ind w:left="567" w:right="576" w:hanging="426"/>
        <w:contextualSpacing w:val="0"/>
        <w:rPr>
          <w:color w:val="000000"/>
        </w:rPr>
      </w:pPr>
      <w:bookmarkStart w:id="20" w:name="58._To_confirm_that_you_want_to_stop_the"/>
      <w:bookmarkEnd w:id="20"/>
      <w:r>
        <w:t>To confirm that you want to stop the instance, choose</w:t>
      </w:r>
      <w:r>
        <w:rPr>
          <w:spacing w:val="-3"/>
        </w:rPr>
        <w:t xml:space="preserve"> </w:t>
      </w:r>
      <w:r>
        <w:rPr>
          <w:b/>
          <w:bCs/>
        </w:rPr>
        <w:t>Stop</w:t>
      </w:r>
      <w:r>
        <w:t>.</w:t>
      </w:r>
    </w:p>
    <w:p w14:paraId="6A355B41" w14:textId="51529AF6" w:rsidR="00EB2F0D" w:rsidRDefault="00EB2F0D" w:rsidP="00EB2F0D">
      <w:pPr>
        <w:pStyle w:val="ListParagraph"/>
        <w:widowControl w:val="0"/>
        <w:numPr>
          <w:ilvl w:val="0"/>
          <w:numId w:val="11"/>
        </w:numPr>
        <w:kinsoku w:val="0"/>
        <w:overflowPunct w:val="0"/>
        <w:autoSpaceDE w:val="0"/>
        <w:autoSpaceDN w:val="0"/>
        <w:adjustRightInd w:val="0"/>
        <w:spacing w:before="41" w:after="0" w:line="276" w:lineRule="auto"/>
        <w:ind w:left="567" w:right="379" w:hanging="426"/>
        <w:contextualSpacing w:val="0"/>
        <w:rPr>
          <w:color w:val="000000"/>
        </w:rPr>
      </w:pPr>
      <w:bookmarkStart w:id="21" w:name="59._This_time,_the_action_is_successful_"/>
      <w:bookmarkEnd w:id="21"/>
      <w:r>
        <w:t xml:space="preserve">This time, the action is successful because </w:t>
      </w:r>
      <w:r>
        <w:rPr>
          <w:i/>
          <w:iCs/>
        </w:rPr>
        <w:t xml:space="preserve">user-3 </w:t>
      </w:r>
      <w:r>
        <w:t xml:space="preserve">has permissions to stop EC2 instances. The </w:t>
      </w:r>
      <w:r>
        <w:rPr>
          <w:b/>
          <w:bCs/>
        </w:rPr>
        <w:t xml:space="preserve">Instance state </w:t>
      </w:r>
      <w:r>
        <w:t xml:space="preserve">changes to </w:t>
      </w:r>
      <w:r>
        <w:rPr>
          <w:i/>
          <w:iCs/>
        </w:rPr>
        <w:t xml:space="preserve">Stopping </w:t>
      </w:r>
      <w:r>
        <w:t>and starts to shut down.</w:t>
      </w:r>
    </w:p>
    <w:p w14:paraId="1BFACE77" w14:textId="77777777" w:rsidR="00EB2F0D" w:rsidRDefault="00EB2F0D" w:rsidP="00EB2F0D">
      <w:pPr>
        <w:pStyle w:val="ListParagraph"/>
        <w:widowControl w:val="0"/>
        <w:numPr>
          <w:ilvl w:val="0"/>
          <w:numId w:val="11"/>
        </w:numPr>
        <w:kinsoku w:val="0"/>
        <w:overflowPunct w:val="0"/>
        <w:autoSpaceDE w:val="0"/>
        <w:autoSpaceDN w:val="0"/>
        <w:adjustRightInd w:val="0"/>
        <w:spacing w:before="41" w:after="0" w:line="240" w:lineRule="auto"/>
        <w:ind w:left="567" w:hanging="426"/>
        <w:contextualSpacing w:val="0"/>
        <w:rPr>
          <w:color w:val="000000"/>
        </w:rPr>
      </w:pPr>
      <w:bookmarkStart w:id="22" w:name="60._Close_your_private_browser_window."/>
      <w:bookmarkEnd w:id="22"/>
      <w:r>
        <w:t>Close your private browser</w:t>
      </w:r>
      <w:r>
        <w:rPr>
          <w:spacing w:val="-8"/>
        </w:rPr>
        <w:t xml:space="preserve"> </w:t>
      </w:r>
      <w:r>
        <w:t>window.</w:t>
      </w:r>
    </w:p>
    <w:p w14:paraId="47C7C016" w14:textId="1574FB16" w:rsidR="00EB2F0D" w:rsidRDefault="00EB2F0D" w:rsidP="00EB2F0D">
      <w:pPr>
        <w:widowControl w:val="0"/>
        <w:tabs>
          <w:tab w:val="left" w:pos="4820"/>
        </w:tabs>
        <w:kinsoku w:val="0"/>
        <w:overflowPunct w:val="0"/>
        <w:autoSpaceDE w:val="0"/>
        <w:autoSpaceDN w:val="0"/>
        <w:adjustRightInd w:val="0"/>
        <w:spacing w:after="0" w:line="276" w:lineRule="auto"/>
        <w:ind w:right="166"/>
        <w:jc w:val="both"/>
      </w:pPr>
    </w:p>
    <w:p w14:paraId="7F734516" w14:textId="77777777" w:rsidR="007C407A" w:rsidRDefault="007C407A" w:rsidP="007C407A">
      <w:pPr>
        <w:pStyle w:val="BodyText"/>
        <w:widowControl w:val="0"/>
        <w:tabs>
          <w:tab w:val="left" w:pos="460"/>
        </w:tabs>
        <w:kinsoku w:val="0"/>
        <w:overflowPunct w:val="0"/>
        <w:autoSpaceDE w:val="0"/>
        <w:autoSpaceDN w:val="0"/>
        <w:adjustRightInd w:val="0"/>
        <w:spacing w:after="0" w:line="240" w:lineRule="auto"/>
        <w:rPr>
          <w:b/>
          <w:bCs/>
        </w:rPr>
      </w:pPr>
      <w:r>
        <w:rPr>
          <w:b/>
          <w:bCs/>
        </w:rPr>
        <w:t>Result : Paste your screen shots for every</w:t>
      </w:r>
      <w:r>
        <w:rPr>
          <w:b/>
          <w:bCs/>
          <w:spacing w:val="-15"/>
        </w:rPr>
        <w:t xml:space="preserve"> </w:t>
      </w:r>
      <w:r>
        <w:rPr>
          <w:b/>
          <w:bCs/>
        </w:rPr>
        <w:t>task.</w:t>
      </w:r>
    </w:p>
    <w:p w14:paraId="042E5302" w14:textId="77777777" w:rsidR="007C407A" w:rsidRDefault="007C407A" w:rsidP="007C407A">
      <w:pPr>
        <w:pStyle w:val="BodyText"/>
        <w:widowControl w:val="0"/>
        <w:tabs>
          <w:tab w:val="left" w:pos="460"/>
        </w:tabs>
        <w:kinsoku w:val="0"/>
        <w:overflowPunct w:val="0"/>
        <w:autoSpaceDE w:val="0"/>
        <w:autoSpaceDN w:val="0"/>
        <w:adjustRightInd w:val="0"/>
        <w:spacing w:after="0" w:line="240" w:lineRule="auto"/>
        <w:ind w:left="459"/>
        <w:rPr>
          <w:b/>
          <w:bCs/>
        </w:rPr>
      </w:pPr>
    </w:p>
    <w:p w14:paraId="00332A81" w14:textId="21790460" w:rsidR="007C407A" w:rsidRDefault="007C407A" w:rsidP="007C407A">
      <w:pPr>
        <w:widowControl w:val="0"/>
        <w:tabs>
          <w:tab w:val="left" w:pos="460"/>
        </w:tabs>
        <w:kinsoku w:val="0"/>
        <w:overflowPunct w:val="0"/>
        <w:autoSpaceDE w:val="0"/>
        <w:autoSpaceDN w:val="0"/>
        <w:adjustRightInd w:val="0"/>
        <w:spacing w:before="37" w:after="0" w:line="240" w:lineRule="auto"/>
        <w:rPr>
          <w:b/>
          <w:bCs/>
        </w:rPr>
      </w:pPr>
      <w:r w:rsidRPr="007C407A">
        <w:rPr>
          <w:b/>
          <w:bCs/>
        </w:rPr>
        <w:t>Conclusions</w:t>
      </w:r>
      <w:r w:rsidRPr="007C407A">
        <w:rPr>
          <w:b/>
          <w:bCs/>
          <w:spacing w:val="-2"/>
        </w:rPr>
        <w:t xml:space="preserve"> </w:t>
      </w:r>
      <w:r w:rsidRPr="007C407A">
        <w:rPr>
          <w:b/>
          <w:bCs/>
        </w:rPr>
        <w:t>:</w:t>
      </w:r>
      <w:r w:rsidR="00773ED5">
        <w:rPr>
          <w:b/>
          <w:bCs/>
        </w:rPr>
        <w:t xml:space="preserve"> </w:t>
      </w:r>
    </w:p>
    <w:p w14:paraId="1A8E526C" w14:textId="7482B02F" w:rsidR="00773ED5" w:rsidRDefault="00773ED5" w:rsidP="007C407A">
      <w:pPr>
        <w:widowControl w:val="0"/>
        <w:tabs>
          <w:tab w:val="left" w:pos="460"/>
        </w:tabs>
        <w:kinsoku w:val="0"/>
        <w:overflowPunct w:val="0"/>
        <w:autoSpaceDE w:val="0"/>
        <w:autoSpaceDN w:val="0"/>
        <w:adjustRightInd w:val="0"/>
        <w:spacing w:before="37" w:after="0" w:line="240" w:lineRule="auto"/>
        <w:rPr>
          <w:rFonts w:ascii="Amazon Ember" w:hAnsi="Amazon Ember"/>
          <w:color w:val="16191F"/>
          <w:shd w:val="clear" w:color="auto" w:fill="FFFFFF"/>
        </w:rPr>
      </w:pPr>
      <w:r>
        <w:rPr>
          <w:b/>
          <w:bCs/>
        </w:rPr>
        <w:tab/>
      </w:r>
      <w:r>
        <w:rPr>
          <w:rFonts w:ascii="Amazon Ember" w:hAnsi="Amazon Ember"/>
          <w:color w:val="16191F"/>
          <w:shd w:val="clear" w:color="auto" w:fill="FFFFFF"/>
        </w:rPr>
        <w:t xml:space="preserve">AWS Identity and Access Management (IAM) is a web service that helps you securely control access to AWS resources. With IAM, you can centrally manage permissions that control which AWS resources users can access. You use IAM to control who is authenticated (signed in) and authorized </w:t>
      </w:r>
      <w:r>
        <w:rPr>
          <w:rFonts w:ascii="Amazon Ember" w:hAnsi="Amazon Ember"/>
          <w:color w:val="16191F"/>
          <w:shd w:val="clear" w:color="auto" w:fill="FFFFFF"/>
        </w:rPr>
        <w:lastRenderedPageBreak/>
        <w:t>(has permissions) to use resources.</w:t>
      </w:r>
    </w:p>
    <w:p w14:paraId="63CA9FA3" w14:textId="4FB08636" w:rsidR="00773ED5" w:rsidRPr="007C407A" w:rsidRDefault="00773ED5" w:rsidP="007C407A">
      <w:pPr>
        <w:widowControl w:val="0"/>
        <w:tabs>
          <w:tab w:val="left" w:pos="460"/>
        </w:tabs>
        <w:kinsoku w:val="0"/>
        <w:overflowPunct w:val="0"/>
        <w:autoSpaceDE w:val="0"/>
        <w:autoSpaceDN w:val="0"/>
        <w:adjustRightInd w:val="0"/>
        <w:spacing w:before="37" w:after="0" w:line="240" w:lineRule="auto"/>
        <w:rPr>
          <w:b/>
          <w:bCs/>
        </w:rPr>
      </w:pPr>
      <w:r>
        <w:rPr>
          <w:rFonts w:ascii="Amazon Ember" w:hAnsi="Amazon Ember"/>
          <w:color w:val="16191F"/>
          <w:shd w:val="clear" w:color="auto" w:fill="FFFFFF"/>
        </w:rPr>
        <w:t xml:space="preserve"> </w:t>
      </w:r>
      <w:r>
        <w:rPr>
          <w:rFonts w:ascii="Amazon Ember" w:hAnsi="Amazon Ember"/>
          <w:color w:val="16191F"/>
          <w:shd w:val="clear" w:color="auto" w:fill="FFFFFF"/>
        </w:rPr>
        <w:tab/>
        <w:t>It is necessary to use IAM in every account inorder to assign the role and give the policy needed to someone. IAM is used to assign the role and attach the policy needed to that role.</w:t>
      </w:r>
    </w:p>
    <w:p w14:paraId="45F241DF" w14:textId="77777777" w:rsidR="007C407A" w:rsidRDefault="007C407A" w:rsidP="007C407A">
      <w:pPr>
        <w:widowControl w:val="0"/>
        <w:tabs>
          <w:tab w:val="left" w:pos="460"/>
        </w:tabs>
        <w:kinsoku w:val="0"/>
        <w:overflowPunct w:val="0"/>
        <w:autoSpaceDE w:val="0"/>
        <w:autoSpaceDN w:val="0"/>
        <w:adjustRightInd w:val="0"/>
        <w:spacing w:before="37" w:after="0" w:line="240" w:lineRule="auto"/>
        <w:rPr>
          <w:b/>
          <w:bCs/>
        </w:rPr>
      </w:pPr>
    </w:p>
    <w:p w14:paraId="79D5EBE4" w14:textId="77777777" w:rsidR="007C407A" w:rsidRDefault="007C407A" w:rsidP="007C407A">
      <w:pPr>
        <w:pStyle w:val="BodyText"/>
        <w:widowControl w:val="0"/>
        <w:tabs>
          <w:tab w:val="left" w:pos="461"/>
        </w:tabs>
        <w:kinsoku w:val="0"/>
        <w:overflowPunct w:val="0"/>
        <w:autoSpaceDE w:val="0"/>
        <w:autoSpaceDN w:val="0"/>
        <w:adjustRightInd w:val="0"/>
        <w:spacing w:before="62" w:after="0" w:line="240" w:lineRule="auto"/>
        <w:rPr>
          <w:b/>
          <w:bCs/>
        </w:rPr>
      </w:pPr>
      <w:r>
        <w:rPr>
          <w:b/>
          <w:bCs/>
        </w:rPr>
        <w:t>Viva</w:t>
      </w:r>
      <w:r>
        <w:rPr>
          <w:b/>
          <w:bCs/>
          <w:spacing w:val="-1"/>
        </w:rPr>
        <w:t xml:space="preserve"> </w:t>
      </w:r>
      <w:r>
        <w:rPr>
          <w:b/>
          <w:bCs/>
        </w:rPr>
        <w:t>Questions:</w:t>
      </w:r>
    </w:p>
    <w:p w14:paraId="1EC776ED" w14:textId="77777777" w:rsidR="007C407A" w:rsidRDefault="007C407A" w:rsidP="007C407A">
      <w:pPr>
        <w:pStyle w:val="ListParagraph"/>
        <w:widowControl w:val="0"/>
        <w:numPr>
          <w:ilvl w:val="1"/>
          <w:numId w:val="22"/>
        </w:numPr>
        <w:tabs>
          <w:tab w:val="left" w:pos="1248"/>
        </w:tabs>
        <w:kinsoku w:val="0"/>
        <w:overflowPunct w:val="0"/>
        <w:autoSpaceDE w:val="0"/>
        <w:autoSpaceDN w:val="0"/>
        <w:adjustRightInd w:val="0"/>
        <w:spacing w:before="35" w:after="0" w:line="240" w:lineRule="auto"/>
        <w:contextualSpacing w:val="0"/>
      </w:pPr>
      <w:r>
        <w:t>What is AWS IAM</w:t>
      </w:r>
      <w:r>
        <w:rPr>
          <w:spacing w:val="-6"/>
        </w:rPr>
        <w:t xml:space="preserve"> </w:t>
      </w:r>
      <w:r>
        <w:t>?</w:t>
      </w:r>
    </w:p>
    <w:p w14:paraId="652A278E" w14:textId="77777777" w:rsidR="007C407A" w:rsidRDefault="007C407A" w:rsidP="007C407A">
      <w:pPr>
        <w:pStyle w:val="ListParagraph"/>
        <w:widowControl w:val="0"/>
        <w:numPr>
          <w:ilvl w:val="1"/>
          <w:numId w:val="22"/>
        </w:numPr>
        <w:tabs>
          <w:tab w:val="left" w:pos="1248"/>
        </w:tabs>
        <w:kinsoku w:val="0"/>
        <w:overflowPunct w:val="0"/>
        <w:autoSpaceDE w:val="0"/>
        <w:autoSpaceDN w:val="0"/>
        <w:adjustRightInd w:val="0"/>
        <w:spacing w:before="37" w:after="0" w:line="240" w:lineRule="auto"/>
        <w:contextualSpacing w:val="0"/>
      </w:pPr>
      <w:r>
        <w:t>Why IAM</w:t>
      </w:r>
      <w:r>
        <w:rPr>
          <w:spacing w:val="-1"/>
        </w:rPr>
        <w:t xml:space="preserve"> </w:t>
      </w:r>
      <w:r>
        <w:t>Needed?</w:t>
      </w:r>
    </w:p>
    <w:p w14:paraId="1D3C5B0A" w14:textId="77777777" w:rsidR="007C407A" w:rsidRDefault="007C407A" w:rsidP="007C407A">
      <w:pPr>
        <w:pStyle w:val="ListParagraph"/>
        <w:widowControl w:val="0"/>
        <w:numPr>
          <w:ilvl w:val="1"/>
          <w:numId w:val="22"/>
        </w:numPr>
        <w:tabs>
          <w:tab w:val="left" w:pos="1248"/>
        </w:tabs>
        <w:kinsoku w:val="0"/>
        <w:overflowPunct w:val="0"/>
        <w:autoSpaceDE w:val="0"/>
        <w:autoSpaceDN w:val="0"/>
        <w:adjustRightInd w:val="0"/>
        <w:spacing w:before="37" w:after="0" w:line="240" w:lineRule="auto"/>
        <w:contextualSpacing w:val="0"/>
      </w:pPr>
      <w:r>
        <w:t>What is the difference between Role and</w:t>
      </w:r>
      <w:r>
        <w:rPr>
          <w:spacing w:val="-14"/>
        </w:rPr>
        <w:t xml:space="preserve"> </w:t>
      </w:r>
      <w:r>
        <w:t>Policy?</w:t>
      </w:r>
    </w:p>
    <w:p w14:paraId="2F7D4A0D" w14:textId="77777777" w:rsidR="007C407A" w:rsidRDefault="007C407A" w:rsidP="007C407A">
      <w:pPr>
        <w:widowControl w:val="0"/>
        <w:tabs>
          <w:tab w:val="left" w:pos="460"/>
        </w:tabs>
        <w:kinsoku w:val="0"/>
        <w:overflowPunct w:val="0"/>
        <w:autoSpaceDE w:val="0"/>
        <w:autoSpaceDN w:val="0"/>
        <w:adjustRightInd w:val="0"/>
        <w:spacing w:before="37" w:after="0" w:line="240" w:lineRule="auto"/>
        <w:rPr>
          <w:rFonts w:ascii="Calibri" w:hAnsi="Calibri" w:cs="Calibri"/>
        </w:rPr>
      </w:pPr>
      <w:r w:rsidRPr="007C407A">
        <w:rPr>
          <w:b/>
          <w:bCs/>
          <w:spacing w:val="-1"/>
        </w:rPr>
        <w:t>References:</w:t>
      </w:r>
      <w:r w:rsidRPr="007C407A">
        <w:rPr>
          <w:b/>
          <w:bCs/>
          <w:spacing w:val="-8"/>
        </w:rPr>
        <w:t xml:space="preserve"> </w:t>
      </w:r>
      <w:hyperlink r:id="rId16" w:history="1">
        <w:r w:rsidRPr="007C407A">
          <w:rPr>
            <w:rFonts w:ascii="Calibri" w:hAnsi="Calibri" w:cs="Calibri"/>
          </w:rPr>
          <w:t>https://docs.aws.amazon.com/ec2/index.html</w:t>
        </w:r>
      </w:hyperlink>
    </w:p>
    <w:p w14:paraId="6B3B065B" w14:textId="77777777" w:rsidR="00773ED5" w:rsidRDefault="00773ED5" w:rsidP="007C407A">
      <w:pPr>
        <w:widowControl w:val="0"/>
        <w:tabs>
          <w:tab w:val="left" w:pos="460"/>
        </w:tabs>
        <w:kinsoku w:val="0"/>
        <w:overflowPunct w:val="0"/>
        <w:autoSpaceDE w:val="0"/>
        <w:autoSpaceDN w:val="0"/>
        <w:adjustRightInd w:val="0"/>
        <w:spacing w:before="37" w:after="0" w:line="240" w:lineRule="auto"/>
        <w:rPr>
          <w:rFonts w:ascii="Calibri" w:hAnsi="Calibri" w:cs="Calibri"/>
        </w:rPr>
      </w:pPr>
    </w:p>
    <w:p w14:paraId="248582A4" w14:textId="77777777" w:rsidR="00773ED5" w:rsidRDefault="00773ED5" w:rsidP="007C407A">
      <w:pPr>
        <w:widowControl w:val="0"/>
        <w:tabs>
          <w:tab w:val="left" w:pos="460"/>
        </w:tabs>
        <w:kinsoku w:val="0"/>
        <w:overflowPunct w:val="0"/>
        <w:autoSpaceDE w:val="0"/>
        <w:autoSpaceDN w:val="0"/>
        <w:adjustRightInd w:val="0"/>
        <w:spacing w:before="37" w:after="0" w:line="240" w:lineRule="auto"/>
        <w:rPr>
          <w:rFonts w:ascii="Calibri" w:hAnsi="Calibri" w:cs="Calibri"/>
        </w:rPr>
      </w:pPr>
    </w:p>
    <w:p w14:paraId="3EE4C5BF" w14:textId="57493907" w:rsidR="00773ED5" w:rsidRDefault="00773ED5"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r w:rsidRPr="00AE1B52">
        <w:rPr>
          <w:rFonts w:ascii="Calibri" w:hAnsi="Calibri" w:cs="Calibri"/>
          <w:b/>
          <w:bCs/>
          <w:sz w:val="28"/>
          <w:szCs w:val="28"/>
          <w:u w:val="single"/>
        </w:rPr>
        <w:t xml:space="preserve">Screenshots : </w:t>
      </w:r>
    </w:p>
    <w:p w14:paraId="0C48392D" w14:textId="77777777" w:rsidR="00AE1B52" w:rsidRDefault="00AE1B52"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p>
    <w:p w14:paraId="47A5EA04" w14:textId="69B4B89B" w:rsidR="00AE1B52" w:rsidRDefault="00D37CE3"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r w:rsidRPr="00D37CE3">
        <w:rPr>
          <w:rFonts w:ascii="Calibri" w:hAnsi="Calibri" w:cs="Calibri"/>
          <w:b/>
          <w:bCs/>
          <w:noProof/>
          <w:sz w:val="28"/>
          <w:szCs w:val="28"/>
          <w:u w:val="single"/>
        </w:rPr>
        <w:drawing>
          <wp:inline distT="0" distB="0" distL="0" distR="0" wp14:anchorId="29130987" wp14:editId="4CA445A4">
            <wp:extent cx="6016625" cy="2524125"/>
            <wp:effectExtent l="0" t="0" r="3175" b="9525"/>
            <wp:docPr id="185761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16796" name=""/>
                    <pic:cNvPicPr/>
                  </pic:nvPicPr>
                  <pic:blipFill>
                    <a:blip r:embed="rId17"/>
                    <a:stretch>
                      <a:fillRect/>
                    </a:stretch>
                  </pic:blipFill>
                  <pic:spPr>
                    <a:xfrm>
                      <a:off x="0" y="0"/>
                      <a:ext cx="6016625" cy="2524125"/>
                    </a:xfrm>
                    <a:prstGeom prst="rect">
                      <a:avLst/>
                    </a:prstGeom>
                  </pic:spPr>
                </pic:pic>
              </a:graphicData>
            </a:graphic>
          </wp:inline>
        </w:drawing>
      </w:r>
      <w:r w:rsidRPr="00D37CE3">
        <w:rPr>
          <w:rFonts w:ascii="Calibri" w:hAnsi="Calibri" w:cs="Calibri"/>
          <w:b/>
          <w:bCs/>
          <w:noProof/>
          <w:sz w:val="28"/>
          <w:szCs w:val="28"/>
          <w:u w:val="single"/>
        </w:rPr>
        <w:drawing>
          <wp:inline distT="0" distB="0" distL="0" distR="0" wp14:anchorId="231EF9C4" wp14:editId="58017548">
            <wp:extent cx="6016625" cy="2668905"/>
            <wp:effectExtent l="0" t="0" r="3175" b="0"/>
            <wp:docPr id="75969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90677" name=""/>
                    <pic:cNvPicPr/>
                  </pic:nvPicPr>
                  <pic:blipFill>
                    <a:blip r:embed="rId18"/>
                    <a:stretch>
                      <a:fillRect/>
                    </a:stretch>
                  </pic:blipFill>
                  <pic:spPr>
                    <a:xfrm>
                      <a:off x="0" y="0"/>
                      <a:ext cx="6016625" cy="2668905"/>
                    </a:xfrm>
                    <a:prstGeom prst="rect">
                      <a:avLst/>
                    </a:prstGeom>
                  </pic:spPr>
                </pic:pic>
              </a:graphicData>
            </a:graphic>
          </wp:inline>
        </w:drawing>
      </w:r>
      <w:r w:rsidRPr="00D37CE3">
        <w:rPr>
          <w:rFonts w:ascii="Calibri" w:hAnsi="Calibri" w:cs="Calibri"/>
          <w:b/>
          <w:bCs/>
          <w:noProof/>
          <w:sz w:val="28"/>
          <w:szCs w:val="28"/>
          <w:u w:val="single"/>
        </w:rPr>
        <w:lastRenderedPageBreak/>
        <w:drawing>
          <wp:inline distT="0" distB="0" distL="0" distR="0" wp14:anchorId="719C6794" wp14:editId="0AC54ECC">
            <wp:extent cx="6016625" cy="2510790"/>
            <wp:effectExtent l="0" t="0" r="3175" b="3810"/>
            <wp:docPr id="140065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57056" name=""/>
                    <pic:cNvPicPr/>
                  </pic:nvPicPr>
                  <pic:blipFill>
                    <a:blip r:embed="rId19"/>
                    <a:stretch>
                      <a:fillRect/>
                    </a:stretch>
                  </pic:blipFill>
                  <pic:spPr>
                    <a:xfrm>
                      <a:off x="0" y="0"/>
                      <a:ext cx="6016625" cy="2510790"/>
                    </a:xfrm>
                    <a:prstGeom prst="rect">
                      <a:avLst/>
                    </a:prstGeom>
                  </pic:spPr>
                </pic:pic>
              </a:graphicData>
            </a:graphic>
          </wp:inline>
        </w:drawing>
      </w:r>
      <w:r w:rsidRPr="00D37CE3">
        <w:rPr>
          <w:rFonts w:ascii="Calibri" w:hAnsi="Calibri" w:cs="Calibri"/>
          <w:b/>
          <w:bCs/>
          <w:noProof/>
          <w:sz w:val="28"/>
          <w:szCs w:val="28"/>
          <w:u w:val="single"/>
        </w:rPr>
        <w:drawing>
          <wp:inline distT="0" distB="0" distL="0" distR="0" wp14:anchorId="6DF5A996" wp14:editId="5CEFB902">
            <wp:extent cx="6016625" cy="2834640"/>
            <wp:effectExtent l="0" t="0" r="3175" b="3810"/>
            <wp:docPr id="139894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46032" name=""/>
                    <pic:cNvPicPr/>
                  </pic:nvPicPr>
                  <pic:blipFill>
                    <a:blip r:embed="rId20"/>
                    <a:stretch>
                      <a:fillRect/>
                    </a:stretch>
                  </pic:blipFill>
                  <pic:spPr>
                    <a:xfrm>
                      <a:off x="0" y="0"/>
                      <a:ext cx="6016625" cy="2834640"/>
                    </a:xfrm>
                    <a:prstGeom prst="rect">
                      <a:avLst/>
                    </a:prstGeom>
                  </pic:spPr>
                </pic:pic>
              </a:graphicData>
            </a:graphic>
          </wp:inline>
        </w:drawing>
      </w:r>
      <w:r w:rsidR="00600D9E">
        <w:rPr>
          <w:noProof/>
        </w:rPr>
        <w:drawing>
          <wp:inline distT="0" distB="0" distL="0" distR="0" wp14:anchorId="551B06AC" wp14:editId="6C2BAD92">
            <wp:extent cx="6016625" cy="2677795"/>
            <wp:effectExtent l="0" t="0" r="3175" b="8255"/>
            <wp:docPr id="17129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6751" name=""/>
                    <pic:cNvPicPr/>
                  </pic:nvPicPr>
                  <pic:blipFill>
                    <a:blip r:embed="rId21"/>
                    <a:stretch>
                      <a:fillRect/>
                    </a:stretch>
                  </pic:blipFill>
                  <pic:spPr>
                    <a:xfrm>
                      <a:off x="0" y="0"/>
                      <a:ext cx="6016625" cy="2677795"/>
                    </a:xfrm>
                    <a:prstGeom prst="rect">
                      <a:avLst/>
                    </a:prstGeom>
                  </pic:spPr>
                </pic:pic>
              </a:graphicData>
            </a:graphic>
          </wp:inline>
        </w:drawing>
      </w:r>
    </w:p>
    <w:p w14:paraId="4010533E" w14:textId="77777777" w:rsidR="00323396" w:rsidRDefault="00323396"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p>
    <w:p w14:paraId="03484F72" w14:textId="77777777" w:rsidR="00323396" w:rsidRDefault="00323396"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p>
    <w:p w14:paraId="4850C56C" w14:textId="537C64FD" w:rsidR="00323396" w:rsidRPr="00323396" w:rsidRDefault="00323396" w:rsidP="00323396">
      <w:pPr>
        <w:pStyle w:val="ListParagraph"/>
        <w:widowControl w:val="0"/>
        <w:numPr>
          <w:ilvl w:val="1"/>
          <w:numId w:val="22"/>
        </w:numPr>
        <w:tabs>
          <w:tab w:val="left" w:pos="460"/>
        </w:tabs>
        <w:kinsoku w:val="0"/>
        <w:overflowPunct w:val="0"/>
        <w:autoSpaceDE w:val="0"/>
        <w:autoSpaceDN w:val="0"/>
        <w:adjustRightInd w:val="0"/>
        <w:spacing w:before="37" w:after="0" w:line="240" w:lineRule="auto"/>
        <w:rPr>
          <w:rFonts w:ascii="Calibri" w:hAnsi="Calibri" w:cs="Calibri"/>
          <w:sz w:val="28"/>
          <w:szCs w:val="28"/>
        </w:rPr>
      </w:pPr>
      <w:r w:rsidRPr="00323396">
        <w:rPr>
          <w:rFonts w:ascii="Calibri" w:hAnsi="Calibri" w:cs="Calibri"/>
          <w:sz w:val="28"/>
          <w:szCs w:val="28"/>
        </w:rPr>
        <w:lastRenderedPageBreak/>
        <w:t>Creating the user nikhil</w:t>
      </w:r>
    </w:p>
    <w:p w14:paraId="51AB7D26" w14:textId="1771516E" w:rsidR="00323396" w:rsidRDefault="00323396"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r w:rsidRPr="00323396">
        <w:rPr>
          <w:rFonts w:ascii="Calibri" w:hAnsi="Calibri" w:cs="Calibri"/>
          <w:b/>
          <w:bCs/>
          <w:noProof/>
          <w:sz w:val="28"/>
          <w:szCs w:val="28"/>
          <w:u w:val="single"/>
        </w:rPr>
        <w:drawing>
          <wp:inline distT="0" distB="0" distL="0" distR="0" wp14:anchorId="714DA2A7" wp14:editId="350E53A7">
            <wp:extent cx="6016625" cy="2804160"/>
            <wp:effectExtent l="0" t="0" r="3175" b="0"/>
            <wp:docPr id="52723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230389" name=""/>
                    <pic:cNvPicPr/>
                  </pic:nvPicPr>
                  <pic:blipFill>
                    <a:blip r:embed="rId22"/>
                    <a:stretch>
                      <a:fillRect/>
                    </a:stretch>
                  </pic:blipFill>
                  <pic:spPr>
                    <a:xfrm>
                      <a:off x="0" y="0"/>
                      <a:ext cx="6016625" cy="2804160"/>
                    </a:xfrm>
                    <a:prstGeom prst="rect">
                      <a:avLst/>
                    </a:prstGeom>
                  </pic:spPr>
                </pic:pic>
              </a:graphicData>
            </a:graphic>
          </wp:inline>
        </w:drawing>
      </w:r>
    </w:p>
    <w:p w14:paraId="53CEC72D" w14:textId="77777777" w:rsidR="00AE1B52" w:rsidRPr="00AE1B52" w:rsidRDefault="00AE1B52" w:rsidP="007C407A">
      <w:pPr>
        <w:widowControl w:val="0"/>
        <w:tabs>
          <w:tab w:val="left" w:pos="460"/>
        </w:tabs>
        <w:kinsoku w:val="0"/>
        <w:overflowPunct w:val="0"/>
        <w:autoSpaceDE w:val="0"/>
        <w:autoSpaceDN w:val="0"/>
        <w:adjustRightInd w:val="0"/>
        <w:spacing w:before="37" w:after="0" w:line="240" w:lineRule="auto"/>
        <w:rPr>
          <w:rFonts w:ascii="Calibri" w:hAnsi="Calibri" w:cs="Calibri"/>
          <w:b/>
          <w:bCs/>
          <w:sz w:val="28"/>
          <w:szCs w:val="28"/>
          <w:u w:val="single"/>
        </w:rPr>
      </w:pPr>
    </w:p>
    <w:p w14:paraId="43D145C5" w14:textId="3421DBAF" w:rsidR="007C407A" w:rsidRDefault="00323396" w:rsidP="00EB2F0D">
      <w:pPr>
        <w:widowControl w:val="0"/>
        <w:tabs>
          <w:tab w:val="left" w:pos="4820"/>
        </w:tabs>
        <w:kinsoku w:val="0"/>
        <w:overflowPunct w:val="0"/>
        <w:autoSpaceDE w:val="0"/>
        <w:autoSpaceDN w:val="0"/>
        <w:adjustRightInd w:val="0"/>
        <w:spacing w:after="0" w:line="276" w:lineRule="auto"/>
        <w:ind w:right="166"/>
        <w:jc w:val="both"/>
      </w:pPr>
      <w:r w:rsidRPr="00323396">
        <w:rPr>
          <w:noProof/>
        </w:rPr>
        <w:drawing>
          <wp:inline distT="0" distB="0" distL="0" distR="0" wp14:anchorId="11F59D79" wp14:editId="5AFF06E2">
            <wp:extent cx="6016625" cy="4597400"/>
            <wp:effectExtent l="0" t="0" r="3175" b="0"/>
            <wp:docPr id="1473728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28344" name=""/>
                    <pic:cNvPicPr/>
                  </pic:nvPicPr>
                  <pic:blipFill>
                    <a:blip r:embed="rId23"/>
                    <a:stretch>
                      <a:fillRect/>
                    </a:stretch>
                  </pic:blipFill>
                  <pic:spPr>
                    <a:xfrm>
                      <a:off x="0" y="0"/>
                      <a:ext cx="6016625" cy="4597400"/>
                    </a:xfrm>
                    <a:prstGeom prst="rect">
                      <a:avLst/>
                    </a:prstGeom>
                  </pic:spPr>
                </pic:pic>
              </a:graphicData>
            </a:graphic>
          </wp:inline>
        </w:drawing>
      </w:r>
    </w:p>
    <w:p w14:paraId="1E7E7A68" w14:textId="5ADB2DAB" w:rsidR="00323396" w:rsidRDefault="00323396" w:rsidP="00EB2F0D">
      <w:pPr>
        <w:widowControl w:val="0"/>
        <w:tabs>
          <w:tab w:val="left" w:pos="4820"/>
        </w:tabs>
        <w:kinsoku w:val="0"/>
        <w:overflowPunct w:val="0"/>
        <w:autoSpaceDE w:val="0"/>
        <w:autoSpaceDN w:val="0"/>
        <w:adjustRightInd w:val="0"/>
        <w:spacing w:after="0" w:line="276" w:lineRule="auto"/>
        <w:ind w:right="166"/>
        <w:jc w:val="both"/>
      </w:pPr>
      <w:r w:rsidRPr="00323396">
        <w:rPr>
          <w:noProof/>
        </w:rPr>
        <w:lastRenderedPageBreak/>
        <w:drawing>
          <wp:inline distT="0" distB="0" distL="0" distR="0" wp14:anchorId="2573D4AF" wp14:editId="4FF7DD05">
            <wp:extent cx="6016625" cy="2517775"/>
            <wp:effectExtent l="0" t="0" r="3175" b="0"/>
            <wp:docPr id="61626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67752" name=""/>
                    <pic:cNvPicPr/>
                  </pic:nvPicPr>
                  <pic:blipFill>
                    <a:blip r:embed="rId24"/>
                    <a:stretch>
                      <a:fillRect/>
                    </a:stretch>
                  </pic:blipFill>
                  <pic:spPr>
                    <a:xfrm>
                      <a:off x="0" y="0"/>
                      <a:ext cx="6016625" cy="2517775"/>
                    </a:xfrm>
                    <a:prstGeom prst="rect">
                      <a:avLst/>
                    </a:prstGeom>
                  </pic:spPr>
                </pic:pic>
              </a:graphicData>
            </a:graphic>
          </wp:inline>
        </w:drawing>
      </w:r>
    </w:p>
    <w:p w14:paraId="5180F6DE" w14:textId="1F6C9122" w:rsidR="00191A5D" w:rsidRDefault="00600D9E" w:rsidP="00600D9E">
      <w:pPr>
        <w:widowControl w:val="0"/>
        <w:tabs>
          <w:tab w:val="left" w:pos="4820"/>
        </w:tabs>
        <w:kinsoku w:val="0"/>
        <w:overflowPunct w:val="0"/>
        <w:autoSpaceDE w:val="0"/>
        <w:autoSpaceDN w:val="0"/>
        <w:adjustRightInd w:val="0"/>
        <w:spacing w:after="0" w:line="276" w:lineRule="auto"/>
        <w:ind w:right="166"/>
        <w:jc w:val="both"/>
      </w:pPr>
      <w:r>
        <w:rPr>
          <w:noProof/>
        </w:rPr>
        <w:drawing>
          <wp:inline distT="0" distB="0" distL="0" distR="0" wp14:anchorId="035F2C6F" wp14:editId="4FED0CB5">
            <wp:extent cx="6016625" cy="2677795"/>
            <wp:effectExtent l="0" t="0" r="3175" b="8255"/>
            <wp:docPr id="1220248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248709" name=""/>
                    <pic:cNvPicPr/>
                  </pic:nvPicPr>
                  <pic:blipFill>
                    <a:blip r:embed="rId21"/>
                    <a:stretch>
                      <a:fillRect/>
                    </a:stretch>
                  </pic:blipFill>
                  <pic:spPr>
                    <a:xfrm>
                      <a:off x="0" y="0"/>
                      <a:ext cx="6016625" cy="2677795"/>
                    </a:xfrm>
                    <a:prstGeom prst="rect">
                      <a:avLst/>
                    </a:prstGeom>
                  </pic:spPr>
                </pic:pic>
              </a:graphicData>
            </a:graphic>
          </wp:inline>
        </w:drawing>
      </w:r>
      <w:r>
        <w:rPr>
          <w:noProof/>
        </w:rPr>
        <w:drawing>
          <wp:inline distT="0" distB="0" distL="0" distR="0" wp14:anchorId="230886FE" wp14:editId="58ABA454">
            <wp:extent cx="6016625" cy="3078480"/>
            <wp:effectExtent l="0" t="0" r="3175" b="7620"/>
            <wp:docPr id="81465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51949" name=""/>
                    <pic:cNvPicPr/>
                  </pic:nvPicPr>
                  <pic:blipFill>
                    <a:blip r:embed="rId25"/>
                    <a:stretch>
                      <a:fillRect/>
                    </a:stretch>
                  </pic:blipFill>
                  <pic:spPr>
                    <a:xfrm>
                      <a:off x="0" y="0"/>
                      <a:ext cx="6016625" cy="3078480"/>
                    </a:xfrm>
                    <a:prstGeom prst="rect">
                      <a:avLst/>
                    </a:prstGeom>
                  </pic:spPr>
                </pic:pic>
              </a:graphicData>
            </a:graphic>
          </wp:inline>
        </w:drawing>
      </w:r>
    </w:p>
    <w:p w14:paraId="3737E801" w14:textId="30CEE21E" w:rsidR="00474460" w:rsidRDefault="00474460" w:rsidP="00600D9E">
      <w:pPr>
        <w:widowControl w:val="0"/>
        <w:tabs>
          <w:tab w:val="left" w:pos="4820"/>
        </w:tabs>
        <w:kinsoku w:val="0"/>
        <w:overflowPunct w:val="0"/>
        <w:autoSpaceDE w:val="0"/>
        <w:autoSpaceDN w:val="0"/>
        <w:adjustRightInd w:val="0"/>
        <w:spacing w:after="0" w:line="276" w:lineRule="auto"/>
        <w:ind w:right="166"/>
        <w:jc w:val="both"/>
      </w:pPr>
      <w:r w:rsidRPr="00474460">
        <w:lastRenderedPageBreak/>
        <w:drawing>
          <wp:inline distT="0" distB="0" distL="0" distR="0" wp14:anchorId="0BC556CB" wp14:editId="7377396F">
            <wp:extent cx="6016625" cy="2661920"/>
            <wp:effectExtent l="0" t="0" r="3175" b="5080"/>
            <wp:docPr id="1931109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09509" name=""/>
                    <pic:cNvPicPr/>
                  </pic:nvPicPr>
                  <pic:blipFill>
                    <a:blip r:embed="rId26"/>
                    <a:stretch>
                      <a:fillRect/>
                    </a:stretch>
                  </pic:blipFill>
                  <pic:spPr>
                    <a:xfrm>
                      <a:off x="0" y="0"/>
                      <a:ext cx="6016625" cy="2661920"/>
                    </a:xfrm>
                    <a:prstGeom prst="rect">
                      <a:avLst/>
                    </a:prstGeom>
                  </pic:spPr>
                </pic:pic>
              </a:graphicData>
            </a:graphic>
          </wp:inline>
        </w:drawing>
      </w:r>
    </w:p>
    <w:p w14:paraId="273F9D9A" w14:textId="3CC8FA76" w:rsidR="00A52C40" w:rsidRDefault="00A52C40" w:rsidP="00600D9E">
      <w:pPr>
        <w:widowControl w:val="0"/>
        <w:tabs>
          <w:tab w:val="left" w:pos="4820"/>
        </w:tabs>
        <w:kinsoku w:val="0"/>
        <w:overflowPunct w:val="0"/>
        <w:autoSpaceDE w:val="0"/>
        <w:autoSpaceDN w:val="0"/>
        <w:adjustRightInd w:val="0"/>
        <w:spacing w:after="0" w:line="276" w:lineRule="auto"/>
        <w:ind w:right="166"/>
        <w:jc w:val="both"/>
      </w:pPr>
      <w:r w:rsidRPr="00A52C40">
        <w:drawing>
          <wp:inline distT="0" distB="0" distL="0" distR="0" wp14:anchorId="053D5FF5" wp14:editId="09413A3B">
            <wp:extent cx="6016625" cy="2490470"/>
            <wp:effectExtent l="0" t="0" r="3175" b="5080"/>
            <wp:docPr id="237172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72458" name=""/>
                    <pic:cNvPicPr/>
                  </pic:nvPicPr>
                  <pic:blipFill>
                    <a:blip r:embed="rId27"/>
                    <a:stretch>
                      <a:fillRect/>
                    </a:stretch>
                  </pic:blipFill>
                  <pic:spPr>
                    <a:xfrm>
                      <a:off x="0" y="0"/>
                      <a:ext cx="6016625" cy="2490470"/>
                    </a:xfrm>
                    <a:prstGeom prst="rect">
                      <a:avLst/>
                    </a:prstGeom>
                  </pic:spPr>
                </pic:pic>
              </a:graphicData>
            </a:graphic>
          </wp:inline>
        </w:drawing>
      </w:r>
    </w:p>
    <w:p w14:paraId="58EBACC5" w14:textId="63B16ABB" w:rsidR="00A52C40" w:rsidRDefault="00A52C40" w:rsidP="00600D9E">
      <w:pPr>
        <w:widowControl w:val="0"/>
        <w:tabs>
          <w:tab w:val="left" w:pos="4820"/>
        </w:tabs>
        <w:kinsoku w:val="0"/>
        <w:overflowPunct w:val="0"/>
        <w:autoSpaceDE w:val="0"/>
        <w:autoSpaceDN w:val="0"/>
        <w:adjustRightInd w:val="0"/>
        <w:spacing w:after="0" w:line="276" w:lineRule="auto"/>
        <w:ind w:right="166"/>
        <w:jc w:val="both"/>
      </w:pPr>
      <w:r w:rsidRPr="00A52C40">
        <w:drawing>
          <wp:inline distT="0" distB="0" distL="0" distR="0" wp14:anchorId="285871CF" wp14:editId="5606D44F">
            <wp:extent cx="6016625" cy="1669415"/>
            <wp:effectExtent l="0" t="0" r="3175" b="6985"/>
            <wp:docPr id="110232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26951" name=""/>
                    <pic:cNvPicPr/>
                  </pic:nvPicPr>
                  <pic:blipFill>
                    <a:blip r:embed="rId28"/>
                    <a:stretch>
                      <a:fillRect/>
                    </a:stretch>
                  </pic:blipFill>
                  <pic:spPr>
                    <a:xfrm>
                      <a:off x="0" y="0"/>
                      <a:ext cx="6016625" cy="1669415"/>
                    </a:xfrm>
                    <a:prstGeom prst="rect">
                      <a:avLst/>
                    </a:prstGeom>
                  </pic:spPr>
                </pic:pic>
              </a:graphicData>
            </a:graphic>
          </wp:inline>
        </w:drawing>
      </w:r>
    </w:p>
    <w:p w14:paraId="1BBB58D7" w14:textId="6138D31C" w:rsidR="005F0634" w:rsidRDefault="005F0634" w:rsidP="00600D9E">
      <w:pPr>
        <w:widowControl w:val="0"/>
        <w:tabs>
          <w:tab w:val="left" w:pos="4820"/>
        </w:tabs>
        <w:kinsoku w:val="0"/>
        <w:overflowPunct w:val="0"/>
        <w:autoSpaceDE w:val="0"/>
        <w:autoSpaceDN w:val="0"/>
        <w:adjustRightInd w:val="0"/>
        <w:spacing w:after="0" w:line="276" w:lineRule="auto"/>
        <w:ind w:right="166"/>
        <w:jc w:val="both"/>
      </w:pPr>
      <w:r w:rsidRPr="005F0634">
        <w:lastRenderedPageBreak/>
        <w:drawing>
          <wp:inline distT="0" distB="0" distL="0" distR="0" wp14:anchorId="5C07BF13" wp14:editId="30AB1B8E">
            <wp:extent cx="6016625" cy="2378710"/>
            <wp:effectExtent l="0" t="0" r="3175" b="2540"/>
            <wp:docPr id="807212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12668" name=""/>
                    <pic:cNvPicPr/>
                  </pic:nvPicPr>
                  <pic:blipFill>
                    <a:blip r:embed="rId29"/>
                    <a:stretch>
                      <a:fillRect/>
                    </a:stretch>
                  </pic:blipFill>
                  <pic:spPr>
                    <a:xfrm>
                      <a:off x="0" y="0"/>
                      <a:ext cx="6016625" cy="2378710"/>
                    </a:xfrm>
                    <a:prstGeom prst="rect">
                      <a:avLst/>
                    </a:prstGeom>
                  </pic:spPr>
                </pic:pic>
              </a:graphicData>
            </a:graphic>
          </wp:inline>
        </w:drawing>
      </w:r>
    </w:p>
    <w:p w14:paraId="36A1CC68" w14:textId="2A564639" w:rsidR="005F0634" w:rsidRDefault="005F0634" w:rsidP="00600D9E">
      <w:pPr>
        <w:widowControl w:val="0"/>
        <w:tabs>
          <w:tab w:val="left" w:pos="4820"/>
        </w:tabs>
        <w:kinsoku w:val="0"/>
        <w:overflowPunct w:val="0"/>
        <w:autoSpaceDE w:val="0"/>
        <w:autoSpaceDN w:val="0"/>
        <w:adjustRightInd w:val="0"/>
        <w:spacing w:after="0" w:line="276" w:lineRule="auto"/>
        <w:ind w:right="166"/>
        <w:jc w:val="both"/>
      </w:pPr>
      <w:r w:rsidRPr="005F0634">
        <w:drawing>
          <wp:inline distT="0" distB="0" distL="0" distR="0" wp14:anchorId="4AD0C7FB" wp14:editId="4A6FE7F7">
            <wp:extent cx="6016625" cy="3162300"/>
            <wp:effectExtent l="0" t="0" r="3175" b="0"/>
            <wp:docPr id="177937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70939" name=""/>
                    <pic:cNvPicPr/>
                  </pic:nvPicPr>
                  <pic:blipFill>
                    <a:blip r:embed="rId30"/>
                    <a:stretch>
                      <a:fillRect/>
                    </a:stretch>
                  </pic:blipFill>
                  <pic:spPr>
                    <a:xfrm>
                      <a:off x="0" y="0"/>
                      <a:ext cx="6016625" cy="3162300"/>
                    </a:xfrm>
                    <a:prstGeom prst="rect">
                      <a:avLst/>
                    </a:prstGeom>
                  </pic:spPr>
                </pic:pic>
              </a:graphicData>
            </a:graphic>
          </wp:inline>
        </w:drawing>
      </w:r>
    </w:p>
    <w:p w14:paraId="6821555E" w14:textId="5CA8D0A4" w:rsidR="000A73DB" w:rsidRDefault="000A73DB" w:rsidP="00600D9E">
      <w:pPr>
        <w:widowControl w:val="0"/>
        <w:tabs>
          <w:tab w:val="left" w:pos="4820"/>
        </w:tabs>
        <w:kinsoku w:val="0"/>
        <w:overflowPunct w:val="0"/>
        <w:autoSpaceDE w:val="0"/>
        <w:autoSpaceDN w:val="0"/>
        <w:adjustRightInd w:val="0"/>
        <w:spacing w:after="0" w:line="276" w:lineRule="auto"/>
        <w:ind w:right="166"/>
        <w:jc w:val="both"/>
      </w:pPr>
      <w:r w:rsidRPr="000A73DB">
        <w:drawing>
          <wp:inline distT="0" distB="0" distL="0" distR="0" wp14:anchorId="5358FCD1" wp14:editId="2FCA851A">
            <wp:extent cx="6016625" cy="2829560"/>
            <wp:effectExtent l="0" t="0" r="3175" b="8890"/>
            <wp:docPr id="117490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04884" name=""/>
                    <pic:cNvPicPr/>
                  </pic:nvPicPr>
                  <pic:blipFill>
                    <a:blip r:embed="rId31"/>
                    <a:stretch>
                      <a:fillRect/>
                    </a:stretch>
                  </pic:blipFill>
                  <pic:spPr>
                    <a:xfrm>
                      <a:off x="0" y="0"/>
                      <a:ext cx="6016625" cy="2829560"/>
                    </a:xfrm>
                    <a:prstGeom prst="rect">
                      <a:avLst/>
                    </a:prstGeom>
                  </pic:spPr>
                </pic:pic>
              </a:graphicData>
            </a:graphic>
          </wp:inline>
        </w:drawing>
      </w:r>
    </w:p>
    <w:p w14:paraId="122972A4" w14:textId="76304D1B" w:rsidR="006C3467" w:rsidRPr="00600D9E" w:rsidRDefault="006C3467" w:rsidP="00600D9E">
      <w:pPr>
        <w:widowControl w:val="0"/>
        <w:tabs>
          <w:tab w:val="left" w:pos="4820"/>
        </w:tabs>
        <w:kinsoku w:val="0"/>
        <w:overflowPunct w:val="0"/>
        <w:autoSpaceDE w:val="0"/>
        <w:autoSpaceDN w:val="0"/>
        <w:adjustRightInd w:val="0"/>
        <w:spacing w:after="0" w:line="276" w:lineRule="auto"/>
        <w:ind w:right="166"/>
        <w:jc w:val="both"/>
      </w:pPr>
      <w:r w:rsidRPr="006C3467">
        <w:lastRenderedPageBreak/>
        <w:drawing>
          <wp:inline distT="0" distB="0" distL="0" distR="0" wp14:anchorId="360B06A9" wp14:editId="293EACB2">
            <wp:extent cx="6016625" cy="2488565"/>
            <wp:effectExtent l="0" t="0" r="3175" b="6985"/>
            <wp:docPr id="74091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15655" name=""/>
                    <pic:cNvPicPr/>
                  </pic:nvPicPr>
                  <pic:blipFill>
                    <a:blip r:embed="rId32"/>
                    <a:stretch>
                      <a:fillRect/>
                    </a:stretch>
                  </pic:blipFill>
                  <pic:spPr>
                    <a:xfrm>
                      <a:off x="0" y="0"/>
                      <a:ext cx="6016625" cy="2488565"/>
                    </a:xfrm>
                    <a:prstGeom prst="rect">
                      <a:avLst/>
                    </a:prstGeom>
                  </pic:spPr>
                </pic:pic>
              </a:graphicData>
            </a:graphic>
          </wp:inline>
        </w:drawing>
      </w:r>
    </w:p>
    <w:sectPr w:rsidR="006C3467" w:rsidRPr="00600D9E" w:rsidSect="006450DC">
      <w:headerReference w:type="default" r:id="rId33"/>
      <w:pgSz w:w="11906" w:h="16838"/>
      <w:pgMar w:top="1440" w:right="991" w:bottom="1440" w:left="1440" w:header="5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627AC" w14:textId="77777777" w:rsidR="000F3DB1" w:rsidRDefault="000F3DB1" w:rsidP="00D27320">
      <w:pPr>
        <w:spacing w:after="0" w:line="240" w:lineRule="auto"/>
      </w:pPr>
      <w:r>
        <w:separator/>
      </w:r>
    </w:p>
  </w:endnote>
  <w:endnote w:type="continuationSeparator" w:id="0">
    <w:p w14:paraId="40D1EF2E" w14:textId="77777777" w:rsidR="000F3DB1" w:rsidRDefault="000F3DB1" w:rsidP="00D273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mazon Emb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1CB64" w14:textId="77777777" w:rsidR="000F3DB1" w:rsidRDefault="000F3DB1" w:rsidP="00D27320">
      <w:pPr>
        <w:spacing w:after="0" w:line="240" w:lineRule="auto"/>
      </w:pPr>
      <w:bookmarkStart w:id="0" w:name="_Hlk126049670"/>
      <w:bookmarkEnd w:id="0"/>
      <w:r>
        <w:separator/>
      </w:r>
    </w:p>
  </w:footnote>
  <w:footnote w:type="continuationSeparator" w:id="0">
    <w:p w14:paraId="2A8A8ABF" w14:textId="77777777" w:rsidR="000F3DB1" w:rsidRDefault="000F3DB1" w:rsidP="00D273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88C4E" w14:textId="1EDA6361" w:rsidR="00D27320" w:rsidRDefault="00D27320" w:rsidP="00D27320">
    <w:pPr>
      <w:pStyle w:val="Header"/>
    </w:pPr>
    <w:r>
      <w:rPr>
        <w:noProof/>
      </w:rPr>
      <w:drawing>
        <wp:inline distT="0" distB="0" distL="0" distR="0" wp14:anchorId="14C59A1C" wp14:editId="7BB5E189">
          <wp:extent cx="5657850" cy="782829"/>
          <wp:effectExtent l="0" t="0" r="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5657850" cy="782829"/>
                  </a:xfrm>
                  <a:prstGeom prst="rect">
                    <a:avLst/>
                  </a:prstGeom>
                </pic:spPr>
              </pic:pic>
            </a:graphicData>
          </a:graphic>
        </wp:inline>
      </w:drawing>
    </w:r>
  </w:p>
  <w:p w14:paraId="04BB3C72" w14:textId="77777777" w:rsidR="00D27320" w:rsidRDefault="00D27320" w:rsidP="00D27320">
    <w:pPr>
      <w:pStyle w:val="Header"/>
      <w:jc w:val="center"/>
    </w:pPr>
    <w:r w:rsidRPr="55D47733">
      <w:rPr>
        <w:rFonts w:ascii="Arial" w:eastAsia="Arial" w:hAnsi="Arial" w:cs="Arial"/>
        <w:b/>
        <w:bCs/>
        <w:color w:val="000000" w:themeColor="text1"/>
        <w:szCs w:val="22"/>
        <w:lang w:val="en"/>
      </w:rPr>
      <w:t>Department of Computer Science and Engineering (Data Science)</w:t>
    </w:r>
  </w:p>
  <w:p w14:paraId="11226AFE" w14:textId="77777777" w:rsidR="00D27320" w:rsidRDefault="00D273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visibility:visible;mso-wrap-style:square" o:bullet="t">
        <v:imagedata r:id="rId1" o:title=""/>
      </v:shape>
    </w:pict>
  </w:numPicBullet>
  <w:abstractNum w:abstractNumId="0" w15:restartNumberingAfterBreak="0">
    <w:nsid w:val="00000451"/>
    <w:multiLevelType w:val="multilevel"/>
    <w:tmpl w:val="FFFFFFFF"/>
    <w:lvl w:ilvl="0">
      <w:numFmt w:val="bullet"/>
      <w:lvlText w:val=""/>
      <w:lvlJc w:val="left"/>
      <w:pPr>
        <w:ind w:left="820" w:hanging="360"/>
      </w:pPr>
      <w:rPr>
        <w:rFonts w:ascii="Wingdings" w:hAnsi="Wingdings" w:cs="Wingdings"/>
        <w:b w:val="0"/>
        <w:bCs w:val="0"/>
        <w:w w:val="100"/>
        <w:sz w:val="22"/>
        <w:szCs w:val="22"/>
      </w:rPr>
    </w:lvl>
    <w:lvl w:ilvl="1">
      <w:numFmt w:val="bullet"/>
      <w:lvlText w:val=""/>
      <w:lvlJc w:val="left"/>
      <w:pPr>
        <w:ind w:left="1528" w:hanging="361"/>
      </w:pPr>
      <w:rPr>
        <w:rFonts w:ascii="Symbol" w:hAnsi="Symbol" w:cs="Symbol"/>
        <w:b w:val="0"/>
        <w:bCs w:val="0"/>
        <w:w w:val="100"/>
        <w:sz w:val="22"/>
        <w:szCs w:val="22"/>
      </w:rPr>
    </w:lvl>
    <w:lvl w:ilvl="2">
      <w:numFmt w:val="bullet"/>
      <w:lvlText w:val="•"/>
      <w:lvlJc w:val="left"/>
      <w:pPr>
        <w:ind w:left="2378" w:hanging="361"/>
      </w:pPr>
    </w:lvl>
    <w:lvl w:ilvl="3">
      <w:numFmt w:val="bullet"/>
      <w:lvlText w:val="•"/>
      <w:lvlJc w:val="left"/>
      <w:pPr>
        <w:ind w:left="3236" w:hanging="361"/>
      </w:pPr>
    </w:lvl>
    <w:lvl w:ilvl="4">
      <w:numFmt w:val="bullet"/>
      <w:lvlText w:val="•"/>
      <w:lvlJc w:val="left"/>
      <w:pPr>
        <w:ind w:left="4095" w:hanging="361"/>
      </w:pPr>
    </w:lvl>
    <w:lvl w:ilvl="5">
      <w:numFmt w:val="bullet"/>
      <w:lvlText w:val="•"/>
      <w:lvlJc w:val="left"/>
      <w:pPr>
        <w:ind w:left="4953" w:hanging="361"/>
      </w:pPr>
    </w:lvl>
    <w:lvl w:ilvl="6">
      <w:numFmt w:val="bullet"/>
      <w:lvlText w:val="•"/>
      <w:lvlJc w:val="left"/>
      <w:pPr>
        <w:ind w:left="5812" w:hanging="361"/>
      </w:pPr>
    </w:lvl>
    <w:lvl w:ilvl="7">
      <w:numFmt w:val="bullet"/>
      <w:lvlText w:val="•"/>
      <w:lvlJc w:val="left"/>
      <w:pPr>
        <w:ind w:left="6670" w:hanging="361"/>
      </w:pPr>
    </w:lvl>
    <w:lvl w:ilvl="8">
      <w:numFmt w:val="bullet"/>
      <w:lvlText w:val="•"/>
      <w:lvlJc w:val="left"/>
      <w:pPr>
        <w:ind w:left="7529" w:hanging="361"/>
      </w:pPr>
    </w:lvl>
  </w:abstractNum>
  <w:abstractNum w:abstractNumId="1" w15:restartNumberingAfterBreak="0">
    <w:nsid w:val="00000452"/>
    <w:multiLevelType w:val="multilevel"/>
    <w:tmpl w:val="FFFFFFFF"/>
    <w:lvl w:ilvl="0">
      <w:numFmt w:val="bullet"/>
      <w:lvlText w:val=""/>
      <w:lvlJc w:val="left"/>
      <w:pPr>
        <w:ind w:left="480" w:hanging="360"/>
      </w:pPr>
      <w:rPr>
        <w:b w:val="0"/>
        <w:bCs w:val="0"/>
        <w:w w:val="99"/>
      </w:rPr>
    </w:lvl>
    <w:lvl w:ilvl="1">
      <w:numFmt w:val="bullet"/>
      <w:lvlText w:val=""/>
      <w:lvlJc w:val="left"/>
      <w:pPr>
        <w:ind w:left="1188" w:hanging="361"/>
      </w:pPr>
      <w:rPr>
        <w:b w:val="0"/>
        <w:bCs w:val="0"/>
        <w:w w:val="100"/>
      </w:rPr>
    </w:lvl>
    <w:lvl w:ilvl="2">
      <w:numFmt w:val="bullet"/>
      <w:lvlText w:val="•"/>
      <w:lvlJc w:val="left"/>
      <w:pPr>
        <w:ind w:left="1180" w:hanging="361"/>
      </w:pPr>
    </w:lvl>
    <w:lvl w:ilvl="3">
      <w:numFmt w:val="bullet"/>
      <w:lvlText w:val="•"/>
      <w:lvlJc w:val="left"/>
      <w:pPr>
        <w:ind w:left="2145" w:hanging="361"/>
      </w:pPr>
    </w:lvl>
    <w:lvl w:ilvl="4">
      <w:numFmt w:val="bullet"/>
      <w:lvlText w:val="•"/>
      <w:lvlJc w:val="left"/>
      <w:pPr>
        <w:ind w:left="3111" w:hanging="361"/>
      </w:pPr>
    </w:lvl>
    <w:lvl w:ilvl="5">
      <w:numFmt w:val="bullet"/>
      <w:lvlText w:val="•"/>
      <w:lvlJc w:val="left"/>
      <w:pPr>
        <w:ind w:left="4077" w:hanging="361"/>
      </w:pPr>
    </w:lvl>
    <w:lvl w:ilvl="6">
      <w:numFmt w:val="bullet"/>
      <w:lvlText w:val="•"/>
      <w:lvlJc w:val="left"/>
      <w:pPr>
        <w:ind w:left="5043" w:hanging="361"/>
      </w:pPr>
    </w:lvl>
    <w:lvl w:ilvl="7">
      <w:numFmt w:val="bullet"/>
      <w:lvlText w:val="•"/>
      <w:lvlJc w:val="left"/>
      <w:pPr>
        <w:ind w:left="6009" w:hanging="361"/>
      </w:pPr>
    </w:lvl>
    <w:lvl w:ilvl="8">
      <w:numFmt w:val="bullet"/>
      <w:lvlText w:val="•"/>
      <w:lvlJc w:val="left"/>
      <w:pPr>
        <w:ind w:left="6974" w:hanging="361"/>
      </w:pPr>
    </w:lvl>
  </w:abstractNum>
  <w:abstractNum w:abstractNumId="2" w15:restartNumberingAfterBreak="0">
    <w:nsid w:val="00000453"/>
    <w:multiLevelType w:val="multilevel"/>
    <w:tmpl w:val="FFFFFFFF"/>
    <w:lvl w:ilvl="0">
      <w:numFmt w:val="bullet"/>
      <w:lvlText w:val="o"/>
      <w:lvlJc w:val="left"/>
      <w:pPr>
        <w:ind w:left="1908" w:hanging="361"/>
      </w:pPr>
      <w:rPr>
        <w:rFonts w:ascii="Courier New" w:hAnsi="Courier New" w:cs="Courier New"/>
        <w:b w:val="0"/>
        <w:bCs w:val="0"/>
        <w:w w:val="100"/>
        <w:sz w:val="22"/>
        <w:szCs w:val="22"/>
      </w:rPr>
    </w:lvl>
    <w:lvl w:ilvl="1">
      <w:numFmt w:val="bullet"/>
      <w:lvlText w:val="•"/>
      <w:lvlJc w:val="left"/>
      <w:pPr>
        <w:ind w:left="2600" w:hanging="361"/>
      </w:pPr>
    </w:lvl>
    <w:lvl w:ilvl="2">
      <w:numFmt w:val="bullet"/>
      <w:lvlText w:val="•"/>
      <w:lvlJc w:val="left"/>
      <w:pPr>
        <w:ind w:left="3301" w:hanging="361"/>
      </w:pPr>
    </w:lvl>
    <w:lvl w:ilvl="3">
      <w:numFmt w:val="bullet"/>
      <w:lvlText w:val="•"/>
      <w:lvlJc w:val="left"/>
      <w:pPr>
        <w:ind w:left="4001" w:hanging="361"/>
      </w:pPr>
    </w:lvl>
    <w:lvl w:ilvl="4">
      <w:numFmt w:val="bullet"/>
      <w:lvlText w:val="•"/>
      <w:lvlJc w:val="left"/>
      <w:pPr>
        <w:ind w:left="4702" w:hanging="361"/>
      </w:pPr>
    </w:lvl>
    <w:lvl w:ilvl="5">
      <w:numFmt w:val="bullet"/>
      <w:lvlText w:val="•"/>
      <w:lvlJc w:val="left"/>
      <w:pPr>
        <w:ind w:left="5403" w:hanging="361"/>
      </w:pPr>
    </w:lvl>
    <w:lvl w:ilvl="6">
      <w:numFmt w:val="bullet"/>
      <w:lvlText w:val="•"/>
      <w:lvlJc w:val="left"/>
      <w:pPr>
        <w:ind w:left="6103" w:hanging="361"/>
      </w:pPr>
    </w:lvl>
    <w:lvl w:ilvl="7">
      <w:numFmt w:val="bullet"/>
      <w:lvlText w:val="•"/>
      <w:lvlJc w:val="left"/>
      <w:pPr>
        <w:ind w:left="6804" w:hanging="361"/>
      </w:pPr>
    </w:lvl>
    <w:lvl w:ilvl="8">
      <w:numFmt w:val="bullet"/>
      <w:lvlText w:val="•"/>
      <w:lvlJc w:val="left"/>
      <w:pPr>
        <w:ind w:left="7505" w:hanging="361"/>
      </w:pPr>
    </w:lvl>
  </w:abstractNum>
  <w:abstractNum w:abstractNumId="3" w15:restartNumberingAfterBreak="0">
    <w:nsid w:val="00000454"/>
    <w:multiLevelType w:val="multilevel"/>
    <w:tmpl w:val="FFFFFFFF"/>
    <w:lvl w:ilvl="0">
      <w:numFmt w:val="bullet"/>
      <w:lvlText w:val=""/>
      <w:lvlJc w:val="left"/>
      <w:pPr>
        <w:ind w:left="480" w:hanging="360"/>
      </w:pPr>
      <w:rPr>
        <w:rFonts w:ascii="Wingdings" w:hAnsi="Wingdings" w:cs="Wingdings"/>
        <w:b w:val="0"/>
        <w:bCs w:val="0"/>
        <w:color w:val="FF0000"/>
        <w:w w:val="100"/>
        <w:sz w:val="22"/>
        <w:szCs w:val="22"/>
      </w:rPr>
    </w:lvl>
    <w:lvl w:ilvl="1">
      <w:numFmt w:val="bullet"/>
      <w:lvlText w:val=""/>
      <w:lvlJc w:val="left"/>
      <w:pPr>
        <w:ind w:left="1252" w:hanging="361"/>
      </w:pPr>
      <w:rPr>
        <w:rFonts w:ascii="Wingdings" w:hAnsi="Wingdings" w:cs="Wingdings"/>
        <w:b w:val="0"/>
        <w:bCs w:val="0"/>
        <w:w w:val="100"/>
        <w:sz w:val="22"/>
        <w:szCs w:val="22"/>
      </w:rPr>
    </w:lvl>
    <w:lvl w:ilvl="2">
      <w:numFmt w:val="bullet"/>
      <w:lvlText w:val="•"/>
      <w:lvlJc w:val="left"/>
      <w:pPr>
        <w:ind w:left="1320" w:hanging="361"/>
      </w:pPr>
    </w:lvl>
    <w:lvl w:ilvl="3">
      <w:numFmt w:val="bullet"/>
      <w:lvlText w:val="•"/>
      <w:lvlJc w:val="left"/>
      <w:pPr>
        <w:ind w:left="1380" w:hanging="361"/>
      </w:pPr>
    </w:lvl>
    <w:lvl w:ilvl="4">
      <w:numFmt w:val="bullet"/>
      <w:lvlText w:val="•"/>
      <w:lvlJc w:val="left"/>
      <w:pPr>
        <w:ind w:left="1440" w:hanging="361"/>
      </w:pPr>
    </w:lvl>
    <w:lvl w:ilvl="5">
      <w:numFmt w:val="bullet"/>
      <w:lvlText w:val="•"/>
      <w:lvlJc w:val="left"/>
      <w:pPr>
        <w:ind w:left="1501" w:hanging="361"/>
      </w:pPr>
    </w:lvl>
    <w:lvl w:ilvl="6">
      <w:numFmt w:val="bullet"/>
      <w:lvlText w:val="•"/>
      <w:lvlJc w:val="left"/>
      <w:pPr>
        <w:ind w:left="1561" w:hanging="361"/>
      </w:pPr>
    </w:lvl>
    <w:lvl w:ilvl="7">
      <w:numFmt w:val="bullet"/>
      <w:lvlText w:val="•"/>
      <w:lvlJc w:val="left"/>
      <w:pPr>
        <w:ind w:left="1621" w:hanging="361"/>
      </w:pPr>
    </w:lvl>
    <w:lvl w:ilvl="8">
      <w:numFmt w:val="bullet"/>
      <w:lvlText w:val="•"/>
      <w:lvlJc w:val="left"/>
      <w:pPr>
        <w:ind w:left="1681" w:hanging="361"/>
      </w:pPr>
    </w:lvl>
  </w:abstractNum>
  <w:abstractNum w:abstractNumId="4" w15:restartNumberingAfterBreak="0">
    <w:nsid w:val="00000455"/>
    <w:multiLevelType w:val="multilevel"/>
    <w:tmpl w:val="FFFFFFFF"/>
    <w:lvl w:ilvl="0">
      <w:start w:val="1"/>
      <w:numFmt w:val="decimal"/>
      <w:lvlText w:val="%1."/>
      <w:lvlJc w:val="left"/>
      <w:pPr>
        <w:ind w:left="5606" w:hanging="360"/>
      </w:pPr>
      <w:rPr>
        <w:b w:val="0"/>
        <w:bCs w:val="0"/>
        <w:w w:val="100"/>
      </w:rPr>
    </w:lvl>
    <w:lvl w:ilvl="1">
      <w:numFmt w:val="bullet"/>
      <w:lvlText w:val=""/>
      <w:lvlJc w:val="left"/>
      <w:pPr>
        <w:ind w:left="1973" w:hanging="361"/>
      </w:pPr>
      <w:rPr>
        <w:rFonts w:ascii="Wingdings" w:hAnsi="Wingdings" w:cs="Wingdings"/>
        <w:b w:val="0"/>
        <w:bCs w:val="0"/>
        <w:w w:val="100"/>
        <w:sz w:val="22"/>
        <w:szCs w:val="22"/>
      </w:rPr>
    </w:lvl>
    <w:lvl w:ilvl="2">
      <w:numFmt w:val="bullet"/>
      <w:lvlText w:val="•"/>
      <w:lvlJc w:val="left"/>
      <w:pPr>
        <w:ind w:left="2321" w:hanging="361"/>
      </w:pPr>
    </w:lvl>
    <w:lvl w:ilvl="3">
      <w:numFmt w:val="bullet"/>
      <w:lvlText w:val="•"/>
      <w:lvlJc w:val="left"/>
      <w:pPr>
        <w:ind w:left="2662" w:hanging="361"/>
      </w:pPr>
    </w:lvl>
    <w:lvl w:ilvl="4">
      <w:numFmt w:val="bullet"/>
      <w:lvlText w:val="•"/>
      <w:lvlJc w:val="left"/>
      <w:pPr>
        <w:ind w:left="3003" w:hanging="361"/>
      </w:pPr>
    </w:lvl>
    <w:lvl w:ilvl="5">
      <w:numFmt w:val="bullet"/>
      <w:lvlText w:val="•"/>
      <w:lvlJc w:val="left"/>
      <w:pPr>
        <w:ind w:left="3345" w:hanging="361"/>
      </w:pPr>
    </w:lvl>
    <w:lvl w:ilvl="6">
      <w:numFmt w:val="bullet"/>
      <w:lvlText w:val="•"/>
      <w:lvlJc w:val="left"/>
      <w:pPr>
        <w:ind w:left="3686" w:hanging="361"/>
      </w:pPr>
    </w:lvl>
    <w:lvl w:ilvl="7">
      <w:numFmt w:val="bullet"/>
      <w:lvlText w:val="•"/>
      <w:lvlJc w:val="left"/>
      <w:pPr>
        <w:ind w:left="4027" w:hanging="361"/>
      </w:pPr>
    </w:lvl>
    <w:lvl w:ilvl="8">
      <w:numFmt w:val="bullet"/>
      <w:lvlText w:val="•"/>
      <w:lvlJc w:val="left"/>
      <w:pPr>
        <w:ind w:left="4369" w:hanging="361"/>
      </w:pPr>
    </w:lvl>
  </w:abstractNum>
  <w:abstractNum w:abstractNumId="5" w15:restartNumberingAfterBreak="0">
    <w:nsid w:val="00000456"/>
    <w:multiLevelType w:val="multilevel"/>
    <w:tmpl w:val="FFFFFFFF"/>
    <w:lvl w:ilvl="0">
      <w:numFmt w:val="bullet"/>
      <w:lvlText w:val=""/>
      <w:lvlJc w:val="left"/>
      <w:pPr>
        <w:ind w:left="820" w:hanging="360"/>
      </w:pPr>
      <w:rPr>
        <w:rFonts w:ascii="Wingdings" w:hAnsi="Wingdings" w:cs="Wingdings"/>
        <w:b w:val="0"/>
        <w:bCs w:val="0"/>
        <w:color w:val="FF0000"/>
        <w:w w:val="100"/>
        <w:sz w:val="24"/>
        <w:szCs w:val="24"/>
      </w:rPr>
    </w:lvl>
    <w:lvl w:ilvl="1">
      <w:numFmt w:val="bullet"/>
      <w:lvlText w:val="•"/>
      <w:lvlJc w:val="left"/>
      <w:pPr>
        <w:ind w:left="1109" w:hanging="360"/>
      </w:pPr>
    </w:lvl>
    <w:lvl w:ilvl="2">
      <w:numFmt w:val="bullet"/>
      <w:lvlText w:val="•"/>
      <w:lvlJc w:val="left"/>
      <w:pPr>
        <w:ind w:left="1398" w:hanging="360"/>
      </w:pPr>
    </w:lvl>
    <w:lvl w:ilvl="3">
      <w:numFmt w:val="bullet"/>
      <w:lvlText w:val="•"/>
      <w:lvlJc w:val="left"/>
      <w:pPr>
        <w:ind w:left="1687" w:hanging="360"/>
      </w:pPr>
    </w:lvl>
    <w:lvl w:ilvl="4">
      <w:numFmt w:val="bullet"/>
      <w:lvlText w:val="•"/>
      <w:lvlJc w:val="left"/>
      <w:pPr>
        <w:ind w:left="1976" w:hanging="360"/>
      </w:pPr>
    </w:lvl>
    <w:lvl w:ilvl="5">
      <w:numFmt w:val="bullet"/>
      <w:lvlText w:val="•"/>
      <w:lvlJc w:val="left"/>
      <w:pPr>
        <w:ind w:left="2265" w:hanging="360"/>
      </w:pPr>
    </w:lvl>
    <w:lvl w:ilvl="6">
      <w:numFmt w:val="bullet"/>
      <w:lvlText w:val="•"/>
      <w:lvlJc w:val="left"/>
      <w:pPr>
        <w:ind w:left="2554" w:hanging="360"/>
      </w:pPr>
    </w:lvl>
    <w:lvl w:ilvl="7">
      <w:numFmt w:val="bullet"/>
      <w:lvlText w:val="•"/>
      <w:lvlJc w:val="left"/>
      <w:pPr>
        <w:ind w:left="2843" w:hanging="360"/>
      </w:pPr>
    </w:lvl>
    <w:lvl w:ilvl="8">
      <w:numFmt w:val="bullet"/>
      <w:lvlText w:val="•"/>
      <w:lvlJc w:val="left"/>
      <w:pPr>
        <w:ind w:left="3132" w:hanging="360"/>
      </w:pPr>
    </w:lvl>
  </w:abstractNum>
  <w:abstractNum w:abstractNumId="6" w15:restartNumberingAfterBreak="0">
    <w:nsid w:val="00000459"/>
    <w:multiLevelType w:val="multilevel"/>
    <w:tmpl w:val="FFFFFFFF"/>
    <w:lvl w:ilvl="0">
      <w:start w:val="6"/>
      <w:numFmt w:val="decimal"/>
      <w:lvlText w:val="%1."/>
      <w:lvlJc w:val="left"/>
      <w:pPr>
        <w:ind w:left="459" w:hanging="360"/>
      </w:pPr>
      <w:rPr>
        <w:rFonts w:ascii="Times New Roman" w:hAnsi="Times New Roman" w:cs="Times New Roman"/>
        <w:b/>
        <w:bCs/>
        <w:w w:val="100"/>
        <w:sz w:val="22"/>
        <w:szCs w:val="22"/>
      </w:rPr>
    </w:lvl>
    <w:lvl w:ilvl="1">
      <w:numFmt w:val="bullet"/>
      <w:lvlText w:val=""/>
      <w:lvlJc w:val="left"/>
      <w:pPr>
        <w:ind w:left="1247" w:hanging="360"/>
      </w:pPr>
      <w:rPr>
        <w:rFonts w:ascii="Symbol" w:hAnsi="Symbol" w:cs="Symbol"/>
        <w:b/>
        <w:bCs/>
        <w:w w:val="100"/>
        <w:sz w:val="22"/>
        <w:szCs w:val="22"/>
      </w:rPr>
    </w:lvl>
    <w:lvl w:ilvl="2">
      <w:numFmt w:val="bullet"/>
      <w:lvlText w:val="•"/>
      <w:lvlJc w:val="left"/>
      <w:pPr>
        <w:ind w:left="2129" w:hanging="360"/>
      </w:pPr>
    </w:lvl>
    <w:lvl w:ilvl="3">
      <w:numFmt w:val="bullet"/>
      <w:lvlText w:val="•"/>
      <w:lvlJc w:val="left"/>
      <w:pPr>
        <w:ind w:left="3019" w:hanging="360"/>
      </w:pPr>
    </w:lvl>
    <w:lvl w:ilvl="4">
      <w:numFmt w:val="bullet"/>
      <w:lvlText w:val="•"/>
      <w:lvlJc w:val="left"/>
      <w:pPr>
        <w:ind w:left="3908" w:hanging="360"/>
      </w:pPr>
    </w:lvl>
    <w:lvl w:ilvl="5">
      <w:numFmt w:val="bullet"/>
      <w:lvlText w:val="•"/>
      <w:lvlJc w:val="left"/>
      <w:pPr>
        <w:ind w:left="4798" w:hanging="360"/>
      </w:pPr>
    </w:lvl>
    <w:lvl w:ilvl="6">
      <w:numFmt w:val="bullet"/>
      <w:lvlText w:val="•"/>
      <w:lvlJc w:val="left"/>
      <w:pPr>
        <w:ind w:left="5688" w:hanging="360"/>
      </w:pPr>
    </w:lvl>
    <w:lvl w:ilvl="7">
      <w:numFmt w:val="bullet"/>
      <w:lvlText w:val="•"/>
      <w:lvlJc w:val="left"/>
      <w:pPr>
        <w:ind w:left="6577" w:hanging="360"/>
      </w:pPr>
    </w:lvl>
    <w:lvl w:ilvl="8">
      <w:numFmt w:val="bullet"/>
      <w:lvlText w:val="•"/>
      <w:lvlJc w:val="left"/>
      <w:pPr>
        <w:ind w:left="7467" w:hanging="360"/>
      </w:pPr>
    </w:lvl>
  </w:abstractNum>
  <w:abstractNum w:abstractNumId="7" w15:restartNumberingAfterBreak="0">
    <w:nsid w:val="07811D40"/>
    <w:multiLevelType w:val="hybridMultilevel"/>
    <w:tmpl w:val="A0F682F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0C803600"/>
    <w:multiLevelType w:val="hybridMultilevel"/>
    <w:tmpl w:val="09B837A6"/>
    <w:lvl w:ilvl="0" w:tplc="D06681F4">
      <w:start w:val="1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112BDC"/>
    <w:multiLevelType w:val="hybridMultilevel"/>
    <w:tmpl w:val="73F4C382"/>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13E08C6"/>
    <w:multiLevelType w:val="hybridMultilevel"/>
    <w:tmpl w:val="6B90D380"/>
    <w:lvl w:ilvl="0" w:tplc="40090001">
      <w:start w:val="1"/>
      <w:numFmt w:val="bullet"/>
      <w:lvlText w:val=""/>
      <w:lvlJc w:val="left"/>
      <w:pPr>
        <w:tabs>
          <w:tab w:val="num" w:pos="1440"/>
        </w:tabs>
        <w:ind w:left="1440" w:hanging="360"/>
      </w:pPr>
      <w:rPr>
        <w:rFonts w:ascii="Symbol" w:hAnsi="Symbol" w:hint="default"/>
      </w:rPr>
    </w:lvl>
    <w:lvl w:ilvl="1" w:tplc="2C5C47AC" w:tentative="1">
      <w:start w:val="1"/>
      <w:numFmt w:val="bullet"/>
      <w:lvlText w:val=""/>
      <w:lvlJc w:val="left"/>
      <w:pPr>
        <w:tabs>
          <w:tab w:val="num" w:pos="2160"/>
        </w:tabs>
        <w:ind w:left="2160" w:hanging="360"/>
      </w:pPr>
      <w:rPr>
        <w:rFonts w:ascii="Symbol" w:hAnsi="Symbol" w:hint="default"/>
      </w:rPr>
    </w:lvl>
    <w:lvl w:ilvl="2" w:tplc="24D8F468" w:tentative="1">
      <w:start w:val="1"/>
      <w:numFmt w:val="bullet"/>
      <w:lvlText w:val=""/>
      <w:lvlJc w:val="left"/>
      <w:pPr>
        <w:tabs>
          <w:tab w:val="num" w:pos="2880"/>
        </w:tabs>
        <w:ind w:left="2880" w:hanging="360"/>
      </w:pPr>
      <w:rPr>
        <w:rFonts w:ascii="Symbol" w:hAnsi="Symbol" w:hint="default"/>
      </w:rPr>
    </w:lvl>
    <w:lvl w:ilvl="3" w:tplc="C268941E" w:tentative="1">
      <w:start w:val="1"/>
      <w:numFmt w:val="bullet"/>
      <w:lvlText w:val=""/>
      <w:lvlJc w:val="left"/>
      <w:pPr>
        <w:tabs>
          <w:tab w:val="num" w:pos="3600"/>
        </w:tabs>
        <w:ind w:left="3600" w:hanging="360"/>
      </w:pPr>
      <w:rPr>
        <w:rFonts w:ascii="Symbol" w:hAnsi="Symbol" w:hint="default"/>
      </w:rPr>
    </w:lvl>
    <w:lvl w:ilvl="4" w:tplc="DBF4B724" w:tentative="1">
      <w:start w:val="1"/>
      <w:numFmt w:val="bullet"/>
      <w:lvlText w:val=""/>
      <w:lvlJc w:val="left"/>
      <w:pPr>
        <w:tabs>
          <w:tab w:val="num" w:pos="4320"/>
        </w:tabs>
        <w:ind w:left="4320" w:hanging="360"/>
      </w:pPr>
      <w:rPr>
        <w:rFonts w:ascii="Symbol" w:hAnsi="Symbol" w:hint="default"/>
      </w:rPr>
    </w:lvl>
    <w:lvl w:ilvl="5" w:tplc="902A021C" w:tentative="1">
      <w:start w:val="1"/>
      <w:numFmt w:val="bullet"/>
      <w:lvlText w:val=""/>
      <w:lvlJc w:val="left"/>
      <w:pPr>
        <w:tabs>
          <w:tab w:val="num" w:pos="5040"/>
        </w:tabs>
        <w:ind w:left="5040" w:hanging="360"/>
      </w:pPr>
      <w:rPr>
        <w:rFonts w:ascii="Symbol" w:hAnsi="Symbol" w:hint="default"/>
      </w:rPr>
    </w:lvl>
    <w:lvl w:ilvl="6" w:tplc="280CE276" w:tentative="1">
      <w:start w:val="1"/>
      <w:numFmt w:val="bullet"/>
      <w:lvlText w:val=""/>
      <w:lvlJc w:val="left"/>
      <w:pPr>
        <w:tabs>
          <w:tab w:val="num" w:pos="5760"/>
        </w:tabs>
        <w:ind w:left="5760" w:hanging="360"/>
      </w:pPr>
      <w:rPr>
        <w:rFonts w:ascii="Symbol" w:hAnsi="Symbol" w:hint="default"/>
      </w:rPr>
    </w:lvl>
    <w:lvl w:ilvl="7" w:tplc="5518E822" w:tentative="1">
      <w:start w:val="1"/>
      <w:numFmt w:val="bullet"/>
      <w:lvlText w:val=""/>
      <w:lvlJc w:val="left"/>
      <w:pPr>
        <w:tabs>
          <w:tab w:val="num" w:pos="6480"/>
        </w:tabs>
        <w:ind w:left="6480" w:hanging="360"/>
      </w:pPr>
      <w:rPr>
        <w:rFonts w:ascii="Symbol" w:hAnsi="Symbol" w:hint="default"/>
      </w:rPr>
    </w:lvl>
    <w:lvl w:ilvl="8" w:tplc="E5F80BEE" w:tentative="1">
      <w:start w:val="1"/>
      <w:numFmt w:val="bullet"/>
      <w:lvlText w:val=""/>
      <w:lvlJc w:val="left"/>
      <w:pPr>
        <w:tabs>
          <w:tab w:val="num" w:pos="7200"/>
        </w:tabs>
        <w:ind w:left="7200" w:hanging="360"/>
      </w:pPr>
      <w:rPr>
        <w:rFonts w:ascii="Symbol" w:hAnsi="Symbol" w:hint="default"/>
      </w:rPr>
    </w:lvl>
  </w:abstractNum>
  <w:abstractNum w:abstractNumId="11" w15:restartNumberingAfterBreak="0">
    <w:nsid w:val="21D75C05"/>
    <w:multiLevelType w:val="hybridMultilevel"/>
    <w:tmpl w:val="D01E9C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403FFC"/>
    <w:multiLevelType w:val="hybridMultilevel"/>
    <w:tmpl w:val="D84EBB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2C667FA0"/>
    <w:multiLevelType w:val="hybridMultilevel"/>
    <w:tmpl w:val="907C5A8C"/>
    <w:lvl w:ilvl="0" w:tplc="3092B9AA">
      <w:start w:val="1"/>
      <w:numFmt w:val="bullet"/>
      <w:lvlText w:val=""/>
      <w:lvlPicBulletId w:val="0"/>
      <w:lvlJc w:val="left"/>
      <w:pPr>
        <w:tabs>
          <w:tab w:val="num" w:pos="720"/>
        </w:tabs>
        <w:ind w:left="720" w:hanging="360"/>
      </w:pPr>
      <w:rPr>
        <w:rFonts w:ascii="Symbol" w:hAnsi="Symbol" w:hint="default"/>
      </w:rPr>
    </w:lvl>
    <w:lvl w:ilvl="1" w:tplc="2C5C47AC" w:tentative="1">
      <w:start w:val="1"/>
      <w:numFmt w:val="bullet"/>
      <w:lvlText w:val=""/>
      <w:lvlJc w:val="left"/>
      <w:pPr>
        <w:tabs>
          <w:tab w:val="num" w:pos="1440"/>
        </w:tabs>
        <w:ind w:left="1440" w:hanging="360"/>
      </w:pPr>
      <w:rPr>
        <w:rFonts w:ascii="Symbol" w:hAnsi="Symbol" w:hint="default"/>
      </w:rPr>
    </w:lvl>
    <w:lvl w:ilvl="2" w:tplc="24D8F468" w:tentative="1">
      <w:start w:val="1"/>
      <w:numFmt w:val="bullet"/>
      <w:lvlText w:val=""/>
      <w:lvlJc w:val="left"/>
      <w:pPr>
        <w:tabs>
          <w:tab w:val="num" w:pos="2160"/>
        </w:tabs>
        <w:ind w:left="2160" w:hanging="360"/>
      </w:pPr>
      <w:rPr>
        <w:rFonts w:ascii="Symbol" w:hAnsi="Symbol" w:hint="default"/>
      </w:rPr>
    </w:lvl>
    <w:lvl w:ilvl="3" w:tplc="C268941E" w:tentative="1">
      <w:start w:val="1"/>
      <w:numFmt w:val="bullet"/>
      <w:lvlText w:val=""/>
      <w:lvlJc w:val="left"/>
      <w:pPr>
        <w:tabs>
          <w:tab w:val="num" w:pos="2880"/>
        </w:tabs>
        <w:ind w:left="2880" w:hanging="360"/>
      </w:pPr>
      <w:rPr>
        <w:rFonts w:ascii="Symbol" w:hAnsi="Symbol" w:hint="default"/>
      </w:rPr>
    </w:lvl>
    <w:lvl w:ilvl="4" w:tplc="DBF4B724" w:tentative="1">
      <w:start w:val="1"/>
      <w:numFmt w:val="bullet"/>
      <w:lvlText w:val=""/>
      <w:lvlJc w:val="left"/>
      <w:pPr>
        <w:tabs>
          <w:tab w:val="num" w:pos="3600"/>
        </w:tabs>
        <w:ind w:left="3600" w:hanging="360"/>
      </w:pPr>
      <w:rPr>
        <w:rFonts w:ascii="Symbol" w:hAnsi="Symbol" w:hint="default"/>
      </w:rPr>
    </w:lvl>
    <w:lvl w:ilvl="5" w:tplc="902A021C" w:tentative="1">
      <w:start w:val="1"/>
      <w:numFmt w:val="bullet"/>
      <w:lvlText w:val=""/>
      <w:lvlJc w:val="left"/>
      <w:pPr>
        <w:tabs>
          <w:tab w:val="num" w:pos="4320"/>
        </w:tabs>
        <w:ind w:left="4320" w:hanging="360"/>
      </w:pPr>
      <w:rPr>
        <w:rFonts w:ascii="Symbol" w:hAnsi="Symbol" w:hint="default"/>
      </w:rPr>
    </w:lvl>
    <w:lvl w:ilvl="6" w:tplc="280CE276" w:tentative="1">
      <w:start w:val="1"/>
      <w:numFmt w:val="bullet"/>
      <w:lvlText w:val=""/>
      <w:lvlJc w:val="left"/>
      <w:pPr>
        <w:tabs>
          <w:tab w:val="num" w:pos="5040"/>
        </w:tabs>
        <w:ind w:left="5040" w:hanging="360"/>
      </w:pPr>
      <w:rPr>
        <w:rFonts w:ascii="Symbol" w:hAnsi="Symbol" w:hint="default"/>
      </w:rPr>
    </w:lvl>
    <w:lvl w:ilvl="7" w:tplc="5518E822" w:tentative="1">
      <w:start w:val="1"/>
      <w:numFmt w:val="bullet"/>
      <w:lvlText w:val=""/>
      <w:lvlJc w:val="left"/>
      <w:pPr>
        <w:tabs>
          <w:tab w:val="num" w:pos="5760"/>
        </w:tabs>
        <w:ind w:left="5760" w:hanging="360"/>
      </w:pPr>
      <w:rPr>
        <w:rFonts w:ascii="Symbol" w:hAnsi="Symbol" w:hint="default"/>
      </w:rPr>
    </w:lvl>
    <w:lvl w:ilvl="8" w:tplc="E5F80BE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39786F81"/>
    <w:multiLevelType w:val="hybridMultilevel"/>
    <w:tmpl w:val="FD80C3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421533"/>
    <w:multiLevelType w:val="hybridMultilevel"/>
    <w:tmpl w:val="CEB0EA36"/>
    <w:lvl w:ilvl="0" w:tplc="B7549AAC">
      <w:start w:val="1"/>
      <w:numFmt w:val="bullet"/>
      <w:lvlText w:val=""/>
      <w:lvlPicBulletId w:val="0"/>
      <w:lvlJc w:val="left"/>
      <w:pPr>
        <w:tabs>
          <w:tab w:val="num" w:pos="720"/>
        </w:tabs>
        <w:ind w:left="720" w:hanging="360"/>
      </w:pPr>
      <w:rPr>
        <w:rFonts w:ascii="Symbol" w:hAnsi="Symbol" w:hint="default"/>
      </w:rPr>
    </w:lvl>
    <w:lvl w:ilvl="1" w:tplc="55C24ED6" w:tentative="1">
      <w:start w:val="1"/>
      <w:numFmt w:val="bullet"/>
      <w:lvlText w:val=""/>
      <w:lvlJc w:val="left"/>
      <w:pPr>
        <w:tabs>
          <w:tab w:val="num" w:pos="1440"/>
        </w:tabs>
        <w:ind w:left="1440" w:hanging="360"/>
      </w:pPr>
      <w:rPr>
        <w:rFonts w:ascii="Symbol" w:hAnsi="Symbol" w:hint="default"/>
      </w:rPr>
    </w:lvl>
    <w:lvl w:ilvl="2" w:tplc="F67C907E" w:tentative="1">
      <w:start w:val="1"/>
      <w:numFmt w:val="bullet"/>
      <w:lvlText w:val=""/>
      <w:lvlJc w:val="left"/>
      <w:pPr>
        <w:tabs>
          <w:tab w:val="num" w:pos="2160"/>
        </w:tabs>
        <w:ind w:left="2160" w:hanging="360"/>
      </w:pPr>
      <w:rPr>
        <w:rFonts w:ascii="Symbol" w:hAnsi="Symbol" w:hint="default"/>
      </w:rPr>
    </w:lvl>
    <w:lvl w:ilvl="3" w:tplc="A2F4190A" w:tentative="1">
      <w:start w:val="1"/>
      <w:numFmt w:val="bullet"/>
      <w:lvlText w:val=""/>
      <w:lvlJc w:val="left"/>
      <w:pPr>
        <w:tabs>
          <w:tab w:val="num" w:pos="2880"/>
        </w:tabs>
        <w:ind w:left="2880" w:hanging="360"/>
      </w:pPr>
      <w:rPr>
        <w:rFonts w:ascii="Symbol" w:hAnsi="Symbol" w:hint="default"/>
      </w:rPr>
    </w:lvl>
    <w:lvl w:ilvl="4" w:tplc="D88C0CC8" w:tentative="1">
      <w:start w:val="1"/>
      <w:numFmt w:val="bullet"/>
      <w:lvlText w:val=""/>
      <w:lvlJc w:val="left"/>
      <w:pPr>
        <w:tabs>
          <w:tab w:val="num" w:pos="3600"/>
        </w:tabs>
        <w:ind w:left="3600" w:hanging="360"/>
      </w:pPr>
      <w:rPr>
        <w:rFonts w:ascii="Symbol" w:hAnsi="Symbol" w:hint="default"/>
      </w:rPr>
    </w:lvl>
    <w:lvl w:ilvl="5" w:tplc="C8B661CA" w:tentative="1">
      <w:start w:val="1"/>
      <w:numFmt w:val="bullet"/>
      <w:lvlText w:val=""/>
      <w:lvlJc w:val="left"/>
      <w:pPr>
        <w:tabs>
          <w:tab w:val="num" w:pos="4320"/>
        </w:tabs>
        <w:ind w:left="4320" w:hanging="360"/>
      </w:pPr>
      <w:rPr>
        <w:rFonts w:ascii="Symbol" w:hAnsi="Symbol" w:hint="default"/>
      </w:rPr>
    </w:lvl>
    <w:lvl w:ilvl="6" w:tplc="E55A3CBE" w:tentative="1">
      <w:start w:val="1"/>
      <w:numFmt w:val="bullet"/>
      <w:lvlText w:val=""/>
      <w:lvlJc w:val="left"/>
      <w:pPr>
        <w:tabs>
          <w:tab w:val="num" w:pos="5040"/>
        </w:tabs>
        <w:ind w:left="5040" w:hanging="360"/>
      </w:pPr>
      <w:rPr>
        <w:rFonts w:ascii="Symbol" w:hAnsi="Symbol" w:hint="default"/>
      </w:rPr>
    </w:lvl>
    <w:lvl w:ilvl="7" w:tplc="9F3EA11C" w:tentative="1">
      <w:start w:val="1"/>
      <w:numFmt w:val="bullet"/>
      <w:lvlText w:val=""/>
      <w:lvlJc w:val="left"/>
      <w:pPr>
        <w:tabs>
          <w:tab w:val="num" w:pos="5760"/>
        </w:tabs>
        <w:ind w:left="5760" w:hanging="360"/>
      </w:pPr>
      <w:rPr>
        <w:rFonts w:ascii="Symbol" w:hAnsi="Symbol" w:hint="default"/>
      </w:rPr>
    </w:lvl>
    <w:lvl w:ilvl="8" w:tplc="43E645CE"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4C760D6B"/>
    <w:multiLevelType w:val="hybridMultilevel"/>
    <w:tmpl w:val="EF02D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104D9F"/>
    <w:multiLevelType w:val="hybridMultilevel"/>
    <w:tmpl w:val="16BED49C"/>
    <w:lvl w:ilvl="0" w:tplc="036EF56A">
      <w:start w:val="1"/>
      <w:numFmt w:val="bullet"/>
      <w:lvlText w:val=""/>
      <w:lvlPicBulletId w:val="0"/>
      <w:lvlJc w:val="left"/>
      <w:pPr>
        <w:tabs>
          <w:tab w:val="num" w:pos="720"/>
        </w:tabs>
        <w:ind w:left="720" w:hanging="360"/>
      </w:pPr>
      <w:rPr>
        <w:rFonts w:ascii="Symbol" w:hAnsi="Symbol" w:hint="default"/>
      </w:rPr>
    </w:lvl>
    <w:lvl w:ilvl="1" w:tplc="7DDCEDE0" w:tentative="1">
      <w:start w:val="1"/>
      <w:numFmt w:val="bullet"/>
      <w:lvlText w:val=""/>
      <w:lvlJc w:val="left"/>
      <w:pPr>
        <w:tabs>
          <w:tab w:val="num" w:pos="1440"/>
        </w:tabs>
        <w:ind w:left="1440" w:hanging="360"/>
      </w:pPr>
      <w:rPr>
        <w:rFonts w:ascii="Symbol" w:hAnsi="Symbol" w:hint="default"/>
      </w:rPr>
    </w:lvl>
    <w:lvl w:ilvl="2" w:tplc="5F3AD362" w:tentative="1">
      <w:start w:val="1"/>
      <w:numFmt w:val="bullet"/>
      <w:lvlText w:val=""/>
      <w:lvlJc w:val="left"/>
      <w:pPr>
        <w:tabs>
          <w:tab w:val="num" w:pos="2160"/>
        </w:tabs>
        <w:ind w:left="2160" w:hanging="360"/>
      </w:pPr>
      <w:rPr>
        <w:rFonts w:ascii="Symbol" w:hAnsi="Symbol" w:hint="default"/>
      </w:rPr>
    </w:lvl>
    <w:lvl w:ilvl="3" w:tplc="189A2764" w:tentative="1">
      <w:start w:val="1"/>
      <w:numFmt w:val="bullet"/>
      <w:lvlText w:val=""/>
      <w:lvlJc w:val="left"/>
      <w:pPr>
        <w:tabs>
          <w:tab w:val="num" w:pos="2880"/>
        </w:tabs>
        <w:ind w:left="2880" w:hanging="360"/>
      </w:pPr>
      <w:rPr>
        <w:rFonts w:ascii="Symbol" w:hAnsi="Symbol" w:hint="default"/>
      </w:rPr>
    </w:lvl>
    <w:lvl w:ilvl="4" w:tplc="AA1C9428" w:tentative="1">
      <w:start w:val="1"/>
      <w:numFmt w:val="bullet"/>
      <w:lvlText w:val=""/>
      <w:lvlJc w:val="left"/>
      <w:pPr>
        <w:tabs>
          <w:tab w:val="num" w:pos="3600"/>
        </w:tabs>
        <w:ind w:left="3600" w:hanging="360"/>
      </w:pPr>
      <w:rPr>
        <w:rFonts w:ascii="Symbol" w:hAnsi="Symbol" w:hint="default"/>
      </w:rPr>
    </w:lvl>
    <w:lvl w:ilvl="5" w:tplc="426CAEFE" w:tentative="1">
      <w:start w:val="1"/>
      <w:numFmt w:val="bullet"/>
      <w:lvlText w:val=""/>
      <w:lvlJc w:val="left"/>
      <w:pPr>
        <w:tabs>
          <w:tab w:val="num" w:pos="4320"/>
        </w:tabs>
        <w:ind w:left="4320" w:hanging="360"/>
      </w:pPr>
      <w:rPr>
        <w:rFonts w:ascii="Symbol" w:hAnsi="Symbol" w:hint="default"/>
      </w:rPr>
    </w:lvl>
    <w:lvl w:ilvl="6" w:tplc="C2F6DC3A" w:tentative="1">
      <w:start w:val="1"/>
      <w:numFmt w:val="bullet"/>
      <w:lvlText w:val=""/>
      <w:lvlJc w:val="left"/>
      <w:pPr>
        <w:tabs>
          <w:tab w:val="num" w:pos="5040"/>
        </w:tabs>
        <w:ind w:left="5040" w:hanging="360"/>
      </w:pPr>
      <w:rPr>
        <w:rFonts w:ascii="Symbol" w:hAnsi="Symbol" w:hint="default"/>
      </w:rPr>
    </w:lvl>
    <w:lvl w:ilvl="7" w:tplc="3A9E1DEE" w:tentative="1">
      <w:start w:val="1"/>
      <w:numFmt w:val="bullet"/>
      <w:lvlText w:val=""/>
      <w:lvlJc w:val="left"/>
      <w:pPr>
        <w:tabs>
          <w:tab w:val="num" w:pos="5760"/>
        </w:tabs>
        <w:ind w:left="5760" w:hanging="360"/>
      </w:pPr>
      <w:rPr>
        <w:rFonts w:ascii="Symbol" w:hAnsi="Symbol" w:hint="default"/>
      </w:rPr>
    </w:lvl>
    <w:lvl w:ilvl="8" w:tplc="8A28BE7C"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57DB3DA0"/>
    <w:multiLevelType w:val="hybridMultilevel"/>
    <w:tmpl w:val="6B7CE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BB1D5B"/>
    <w:multiLevelType w:val="hybridMultilevel"/>
    <w:tmpl w:val="D368F884"/>
    <w:lvl w:ilvl="0" w:tplc="40090001">
      <w:start w:val="1"/>
      <w:numFmt w:val="bullet"/>
      <w:lvlText w:val=""/>
      <w:lvlJc w:val="left"/>
      <w:pPr>
        <w:ind w:left="1998" w:hanging="360"/>
      </w:pPr>
      <w:rPr>
        <w:rFonts w:ascii="Symbol" w:hAnsi="Symbol" w:hint="default"/>
      </w:rPr>
    </w:lvl>
    <w:lvl w:ilvl="1" w:tplc="40090003" w:tentative="1">
      <w:start w:val="1"/>
      <w:numFmt w:val="bullet"/>
      <w:lvlText w:val="o"/>
      <w:lvlJc w:val="left"/>
      <w:pPr>
        <w:ind w:left="2718" w:hanging="360"/>
      </w:pPr>
      <w:rPr>
        <w:rFonts w:ascii="Courier New" w:hAnsi="Courier New" w:cs="Courier New" w:hint="default"/>
      </w:rPr>
    </w:lvl>
    <w:lvl w:ilvl="2" w:tplc="40090005" w:tentative="1">
      <w:start w:val="1"/>
      <w:numFmt w:val="bullet"/>
      <w:lvlText w:val=""/>
      <w:lvlJc w:val="left"/>
      <w:pPr>
        <w:ind w:left="3438" w:hanging="360"/>
      </w:pPr>
      <w:rPr>
        <w:rFonts w:ascii="Wingdings" w:hAnsi="Wingdings" w:hint="default"/>
      </w:rPr>
    </w:lvl>
    <w:lvl w:ilvl="3" w:tplc="40090001" w:tentative="1">
      <w:start w:val="1"/>
      <w:numFmt w:val="bullet"/>
      <w:lvlText w:val=""/>
      <w:lvlJc w:val="left"/>
      <w:pPr>
        <w:ind w:left="4158" w:hanging="360"/>
      </w:pPr>
      <w:rPr>
        <w:rFonts w:ascii="Symbol" w:hAnsi="Symbol" w:hint="default"/>
      </w:rPr>
    </w:lvl>
    <w:lvl w:ilvl="4" w:tplc="40090003" w:tentative="1">
      <w:start w:val="1"/>
      <w:numFmt w:val="bullet"/>
      <w:lvlText w:val="o"/>
      <w:lvlJc w:val="left"/>
      <w:pPr>
        <w:ind w:left="4878" w:hanging="360"/>
      </w:pPr>
      <w:rPr>
        <w:rFonts w:ascii="Courier New" w:hAnsi="Courier New" w:cs="Courier New" w:hint="default"/>
      </w:rPr>
    </w:lvl>
    <w:lvl w:ilvl="5" w:tplc="40090005" w:tentative="1">
      <w:start w:val="1"/>
      <w:numFmt w:val="bullet"/>
      <w:lvlText w:val=""/>
      <w:lvlJc w:val="left"/>
      <w:pPr>
        <w:ind w:left="5598" w:hanging="360"/>
      </w:pPr>
      <w:rPr>
        <w:rFonts w:ascii="Wingdings" w:hAnsi="Wingdings" w:hint="default"/>
      </w:rPr>
    </w:lvl>
    <w:lvl w:ilvl="6" w:tplc="40090001" w:tentative="1">
      <w:start w:val="1"/>
      <w:numFmt w:val="bullet"/>
      <w:lvlText w:val=""/>
      <w:lvlJc w:val="left"/>
      <w:pPr>
        <w:ind w:left="6318" w:hanging="360"/>
      </w:pPr>
      <w:rPr>
        <w:rFonts w:ascii="Symbol" w:hAnsi="Symbol" w:hint="default"/>
      </w:rPr>
    </w:lvl>
    <w:lvl w:ilvl="7" w:tplc="40090003" w:tentative="1">
      <w:start w:val="1"/>
      <w:numFmt w:val="bullet"/>
      <w:lvlText w:val="o"/>
      <w:lvlJc w:val="left"/>
      <w:pPr>
        <w:ind w:left="7038" w:hanging="360"/>
      </w:pPr>
      <w:rPr>
        <w:rFonts w:ascii="Courier New" w:hAnsi="Courier New" w:cs="Courier New" w:hint="default"/>
      </w:rPr>
    </w:lvl>
    <w:lvl w:ilvl="8" w:tplc="40090005" w:tentative="1">
      <w:start w:val="1"/>
      <w:numFmt w:val="bullet"/>
      <w:lvlText w:val=""/>
      <w:lvlJc w:val="left"/>
      <w:pPr>
        <w:ind w:left="7758" w:hanging="360"/>
      </w:pPr>
      <w:rPr>
        <w:rFonts w:ascii="Wingdings" w:hAnsi="Wingdings" w:hint="default"/>
      </w:rPr>
    </w:lvl>
  </w:abstractNum>
  <w:abstractNum w:abstractNumId="20" w15:restartNumberingAfterBreak="0">
    <w:nsid w:val="65147EAA"/>
    <w:multiLevelType w:val="hybridMultilevel"/>
    <w:tmpl w:val="0E2AB700"/>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E080025"/>
    <w:multiLevelType w:val="hybridMultilevel"/>
    <w:tmpl w:val="75F84EE6"/>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A802A4"/>
    <w:multiLevelType w:val="hybridMultilevel"/>
    <w:tmpl w:val="F7E0D312"/>
    <w:lvl w:ilvl="0" w:tplc="D104017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350827">
    <w:abstractNumId w:val="14"/>
  </w:num>
  <w:num w:numId="2" w16cid:durableId="1442141795">
    <w:abstractNumId w:val="9"/>
  </w:num>
  <w:num w:numId="3" w16cid:durableId="81344027">
    <w:abstractNumId w:val="22"/>
  </w:num>
  <w:num w:numId="4" w16cid:durableId="1110473945">
    <w:abstractNumId w:val="20"/>
  </w:num>
  <w:num w:numId="5" w16cid:durableId="1114858978">
    <w:abstractNumId w:val="21"/>
  </w:num>
  <w:num w:numId="6" w16cid:durableId="998650755">
    <w:abstractNumId w:val="18"/>
  </w:num>
  <w:num w:numId="7" w16cid:durableId="1477645412">
    <w:abstractNumId w:val="0"/>
  </w:num>
  <w:num w:numId="8" w16cid:durableId="1523518468">
    <w:abstractNumId w:val="2"/>
  </w:num>
  <w:num w:numId="9" w16cid:durableId="540553993">
    <w:abstractNumId w:val="1"/>
  </w:num>
  <w:num w:numId="10" w16cid:durableId="1952393723">
    <w:abstractNumId w:val="3"/>
  </w:num>
  <w:num w:numId="11" w16cid:durableId="1804150598">
    <w:abstractNumId w:val="4"/>
  </w:num>
  <w:num w:numId="12" w16cid:durableId="877667674">
    <w:abstractNumId w:val="12"/>
  </w:num>
  <w:num w:numId="13" w16cid:durableId="1347367088">
    <w:abstractNumId w:val="7"/>
  </w:num>
  <w:num w:numId="14" w16cid:durableId="1774084986">
    <w:abstractNumId w:val="5"/>
  </w:num>
  <w:num w:numId="15" w16cid:durableId="899094025">
    <w:abstractNumId w:val="17"/>
  </w:num>
  <w:num w:numId="16" w16cid:durableId="1181814866">
    <w:abstractNumId w:val="15"/>
  </w:num>
  <w:num w:numId="17" w16cid:durableId="1901332173">
    <w:abstractNumId w:val="13"/>
  </w:num>
  <w:num w:numId="18" w16cid:durableId="410810957">
    <w:abstractNumId w:val="16"/>
  </w:num>
  <w:num w:numId="19" w16cid:durableId="1067805464">
    <w:abstractNumId w:val="19"/>
  </w:num>
  <w:num w:numId="20" w16cid:durableId="1123814707">
    <w:abstractNumId w:val="10"/>
  </w:num>
  <w:num w:numId="21" w16cid:durableId="1660814710">
    <w:abstractNumId w:val="11"/>
  </w:num>
  <w:num w:numId="22" w16cid:durableId="1036465621">
    <w:abstractNumId w:val="6"/>
  </w:num>
  <w:num w:numId="23" w16cid:durableId="856135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320"/>
    <w:rsid w:val="000A73DB"/>
    <w:rsid w:val="000F3DB1"/>
    <w:rsid w:val="00191A5D"/>
    <w:rsid w:val="00323396"/>
    <w:rsid w:val="00453997"/>
    <w:rsid w:val="00474460"/>
    <w:rsid w:val="00571F5F"/>
    <w:rsid w:val="005D00EC"/>
    <w:rsid w:val="005F0634"/>
    <w:rsid w:val="00600D9E"/>
    <w:rsid w:val="006450DC"/>
    <w:rsid w:val="006630B6"/>
    <w:rsid w:val="00696DE2"/>
    <w:rsid w:val="006C3467"/>
    <w:rsid w:val="007447A9"/>
    <w:rsid w:val="00773ED5"/>
    <w:rsid w:val="007C407A"/>
    <w:rsid w:val="008A7531"/>
    <w:rsid w:val="008D50FC"/>
    <w:rsid w:val="009306C0"/>
    <w:rsid w:val="009D7386"/>
    <w:rsid w:val="00A52C40"/>
    <w:rsid w:val="00AE1B52"/>
    <w:rsid w:val="00B45381"/>
    <w:rsid w:val="00B94F84"/>
    <w:rsid w:val="00CB02CE"/>
    <w:rsid w:val="00D27320"/>
    <w:rsid w:val="00D37CE3"/>
    <w:rsid w:val="00E020EC"/>
    <w:rsid w:val="00E41719"/>
    <w:rsid w:val="00EB2F0D"/>
    <w:rsid w:val="00F2261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13A9E"/>
  <w15:chartTrackingRefBased/>
  <w15:docId w15:val="{05C42FE9-A545-443C-A1FD-ABE27E21B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GB"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73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7320"/>
  </w:style>
  <w:style w:type="paragraph" w:styleId="Footer">
    <w:name w:val="footer"/>
    <w:basedOn w:val="Normal"/>
    <w:link w:val="FooterChar"/>
    <w:uiPriority w:val="99"/>
    <w:unhideWhenUsed/>
    <w:rsid w:val="00D273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320"/>
  </w:style>
  <w:style w:type="paragraph" w:styleId="BodyText">
    <w:name w:val="Body Text"/>
    <w:basedOn w:val="Normal"/>
    <w:link w:val="BodyTextChar"/>
    <w:uiPriority w:val="1"/>
    <w:unhideWhenUsed/>
    <w:qFormat/>
    <w:rsid w:val="006450DC"/>
    <w:pPr>
      <w:spacing w:after="120" w:line="276" w:lineRule="auto"/>
    </w:pPr>
    <w:rPr>
      <w:rFonts w:eastAsiaTheme="minorEastAsia"/>
      <w:szCs w:val="22"/>
      <w:lang w:val="en-US" w:bidi="ar-SA"/>
    </w:rPr>
  </w:style>
  <w:style w:type="character" w:customStyle="1" w:styleId="BodyTextChar">
    <w:name w:val="Body Text Char"/>
    <w:basedOn w:val="DefaultParagraphFont"/>
    <w:link w:val="BodyText"/>
    <w:uiPriority w:val="1"/>
    <w:rsid w:val="006450DC"/>
    <w:rPr>
      <w:rFonts w:eastAsiaTheme="minorEastAsia"/>
      <w:szCs w:val="22"/>
      <w:lang w:val="en-US" w:bidi="ar-SA"/>
    </w:rPr>
  </w:style>
  <w:style w:type="paragraph" w:styleId="ListParagraph">
    <w:name w:val="List Paragraph"/>
    <w:basedOn w:val="Normal"/>
    <w:uiPriority w:val="1"/>
    <w:qFormat/>
    <w:rsid w:val="00645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ocs.aws.amazon.com/ec2/index.html"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hyperlink" Target="https://123456789012.signin.aws.amazon.com/console"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awseducate.instructure.com/courses/746/modules/items/13262"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b107def-61e7-48ed-95ee-134c130af06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ACE1FD3EF8AD46BAE254DE1D72C6BA" ma:contentTypeVersion="3" ma:contentTypeDescription="Create a new document." ma:contentTypeScope="" ma:versionID="7f84d8d491b982873fd9b68f3d7e15b1">
  <xsd:schema xmlns:xsd="http://www.w3.org/2001/XMLSchema" xmlns:xs="http://www.w3.org/2001/XMLSchema" xmlns:p="http://schemas.microsoft.com/office/2006/metadata/properties" xmlns:ns2="2b107def-61e7-48ed-95ee-134c130af06e" targetNamespace="http://schemas.microsoft.com/office/2006/metadata/properties" ma:root="true" ma:fieldsID="36e643eaa0223deccd1147c78e69008b" ns2:_="">
    <xsd:import namespace="2b107def-61e7-48ed-95ee-134c130af06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107def-61e7-48ed-95ee-134c130af06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0656C8-1897-4436-87BB-8F9CF94CACF2}">
  <ds:schemaRefs>
    <ds:schemaRef ds:uri="http://schemas.microsoft.com/office/2006/metadata/properties"/>
    <ds:schemaRef ds:uri="http://schemas.microsoft.com/office/infopath/2007/PartnerControls"/>
    <ds:schemaRef ds:uri="2b107def-61e7-48ed-95ee-134c130af06e"/>
  </ds:schemaRefs>
</ds:datastoreItem>
</file>

<file path=customXml/itemProps2.xml><?xml version="1.0" encoding="utf-8"?>
<ds:datastoreItem xmlns:ds="http://schemas.openxmlformats.org/officeDocument/2006/customXml" ds:itemID="{ABCCD1FF-0D9A-4B23-BF73-7D7D82AFCB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107def-61e7-48ed-95ee-134c130af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10C9DC4-C18F-4E7E-9699-AE568DB6DFA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15</Pages>
  <Words>2618</Words>
  <Characters>14927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Nilesh Marathe</dc:creator>
  <cp:keywords/>
  <dc:description/>
  <cp:lastModifiedBy>Sarvagya Singh</cp:lastModifiedBy>
  <cp:revision>14</cp:revision>
  <dcterms:created xsi:type="dcterms:W3CDTF">2023-01-31T03:52:00Z</dcterms:created>
  <dcterms:modified xsi:type="dcterms:W3CDTF">2023-05-05T16:29:00Z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0x010100EFACE1FD3EF8AD46BAE254DE1D72C6BA</vt:lpwstr>
  </property>
  <property fmtid="{D5CDD505-2E9C-101B-9397-08002B2CF9AE}" pid="3" name="Order">
    <vt:r8>46600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