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FD8B1E" w14:textId="77777777" w:rsidR="0002242E" w:rsidRDefault="0002242E" w:rsidP="0002242E">
      <w:pPr>
        <w:pStyle w:val="1"/>
        <w:spacing w:line="360" w:lineRule="auto"/>
        <w:jc w:val="center"/>
        <w:rPr>
          <w:rFonts w:ascii="宋体" w:hAnsi="宋体" w:cs="宋体" w:hint="eastAsia"/>
          <w:b/>
          <w:bCs/>
          <w:sz w:val="30"/>
          <w:szCs w:val="30"/>
        </w:rPr>
      </w:pPr>
      <w:bookmarkStart w:id="0" w:name="_Toc8534"/>
      <w:bookmarkStart w:id="1" w:name="_Toc478565642"/>
      <w:bookmarkStart w:id="2" w:name="_Toc447188665"/>
      <w:bookmarkStart w:id="3" w:name="_Toc478566197"/>
      <w:bookmarkStart w:id="4" w:name="_Toc474147961"/>
      <w:bookmarkStart w:id="5" w:name="_Toc478566005"/>
      <w:bookmarkStart w:id="6" w:name="_Toc447265214"/>
      <w:bookmarkStart w:id="7" w:name="_Toc447265500"/>
      <w:r>
        <w:rPr>
          <w:rFonts w:ascii="宋体" w:hAnsi="宋体" w:cs="宋体" w:hint="eastAsia"/>
          <w:b/>
          <w:bCs/>
          <w:sz w:val="30"/>
          <w:szCs w:val="30"/>
        </w:rPr>
        <w:t>第二章  投标人须知</w:t>
      </w:r>
      <w:bookmarkEnd w:id="0"/>
      <w:bookmarkEnd w:id="1"/>
      <w:bookmarkEnd w:id="2"/>
      <w:bookmarkEnd w:id="3"/>
      <w:bookmarkEnd w:id="4"/>
      <w:bookmarkEnd w:id="5"/>
      <w:bookmarkEnd w:id="6"/>
      <w:bookmarkEnd w:id="7"/>
    </w:p>
    <w:p w14:paraId="08CEDF9C" w14:textId="77777777" w:rsidR="0002242E" w:rsidRDefault="0002242E" w:rsidP="0002242E">
      <w:pPr>
        <w:spacing w:line="360" w:lineRule="auto"/>
        <w:jc w:val="center"/>
        <w:outlineLvl w:val="1"/>
        <w:rPr>
          <w:rFonts w:ascii="宋体" w:hAnsi="宋体" w:cs="宋体" w:hint="eastAsia"/>
          <w:b/>
          <w:sz w:val="28"/>
          <w:szCs w:val="28"/>
        </w:rPr>
      </w:pPr>
      <w:bookmarkStart w:id="8" w:name="_Toc447188666"/>
      <w:bookmarkStart w:id="9" w:name="_Toc20818"/>
      <w:bookmarkStart w:id="10" w:name="_Toc447265501"/>
      <w:bookmarkStart w:id="11" w:name="_Toc478566006"/>
      <w:bookmarkStart w:id="12" w:name="_Toc447265215"/>
      <w:bookmarkStart w:id="13" w:name="_Toc474147962"/>
      <w:bookmarkStart w:id="14" w:name="_Toc478565643"/>
      <w:bookmarkStart w:id="15" w:name="_Toc227057884"/>
      <w:bookmarkStart w:id="16" w:name="_Toc478566364"/>
      <w:bookmarkStart w:id="17" w:name="_Toc478566198"/>
      <w:bookmarkStart w:id="18" w:name="_Toc226969277"/>
      <w:r>
        <w:rPr>
          <w:rFonts w:ascii="宋体" w:hAnsi="宋体" w:cs="宋体" w:hint="eastAsia"/>
          <w:b/>
          <w:sz w:val="28"/>
          <w:szCs w:val="28"/>
        </w:rPr>
        <w:t>投标人须知前附表</w:t>
      </w:r>
      <w:bookmarkEnd w:id="8"/>
      <w:bookmarkEnd w:id="9"/>
      <w:bookmarkEnd w:id="10"/>
      <w:bookmarkEnd w:id="11"/>
      <w:bookmarkEnd w:id="12"/>
      <w:bookmarkEnd w:id="13"/>
      <w:bookmarkEnd w:id="14"/>
      <w:bookmarkEnd w:id="15"/>
      <w:bookmarkEnd w:id="16"/>
      <w:bookmarkEnd w:id="17"/>
      <w:bookmarkEnd w:id="18"/>
    </w:p>
    <w:p w14:paraId="036511C2" w14:textId="77777777" w:rsidR="0002242E" w:rsidRDefault="0002242E" w:rsidP="0002242E">
      <w:pPr>
        <w:pStyle w:val="00"/>
        <w:ind w:firstLine="482"/>
        <w:rPr>
          <w:rFonts w:ascii="宋体" w:hAnsi="宋体" w:cs="宋体" w:hint="eastAsia"/>
        </w:rPr>
      </w:pPr>
      <w:r>
        <w:rPr>
          <w:rFonts w:ascii="宋体" w:hAnsi="宋体" w:cs="宋体" w:hint="eastAsia"/>
          <w:b/>
        </w:rPr>
        <w:t>本投标人须知前附表是对投标人须知正文的具体补充和修改，如有矛盾，以本前附表为准</w:t>
      </w:r>
      <w:r>
        <w:rPr>
          <w:rFonts w:ascii="宋体" w:hAnsi="宋体" w:cs="宋体" w:hint="eastAsia"/>
        </w:rPr>
        <w:t>。</w:t>
      </w:r>
    </w:p>
    <w:tbl>
      <w:tblPr>
        <w:tblW w:w="9639" w:type="dxa"/>
        <w:jc w:val="center"/>
        <w:tblBorders>
          <w:top w:val="single" w:sz="6" w:space="0" w:color="auto"/>
          <w:left w:val="single" w:sz="6" w:space="0" w:color="auto"/>
          <w:bottom w:val="single" w:sz="6" w:space="0" w:color="auto"/>
          <w:right w:val="single" w:sz="6" w:space="0" w:color="auto"/>
          <w:insideH w:val="single" w:sz="4" w:space="0" w:color="auto"/>
          <w:insideV w:val="single" w:sz="4" w:space="0" w:color="auto"/>
        </w:tblBorders>
        <w:tblCellMar>
          <w:left w:w="28" w:type="dxa"/>
          <w:right w:w="28" w:type="dxa"/>
        </w:tblCellMar>
        <w:tblLook w:val="0000" w:firstRow="0" w:lastRow="0" w:firstColumn="0" w:lastColumn="0" w:noHBand="0" w:noVBand="0"/>
      </w:tblPr>
      <w:tblGrid>
        <w:gridCol w:w="840"/>
        <w:gridCol w:w="1428"/>
        <w:gridCol w:w="7371"/>
      </w:tblGrid>
      <w:tr w:rsidR="0002242E" w14:paraId="3CAFEC27" w14:textId="77777777" w:rsidTr="00631731">
        <w:trPr>
          <w:tblHeader/>
          <w:jc w:val="center"/>
        </w:trPr>
        <w:tc>
          <w:tcPr>
            <w:tcW w:w="840" w:type="dxa"/>
            <w:vAlign w:val="center"/>
          </w:tcPr>
          <w:p w14:paraId="5766E7C9" w14:textId="77777777" w:rsidR="0002242E" w:rsidRDefault="0002242E" w:rsidP="00631731">
            <w:pPr>
              <w:autoSpaceDE w:val="0"/>
              <w:autoSpaceDN w:val="0"/>
              <w:spacing w:line="360" w:lineRule="auto"/>
              <w:jc w:val="center"/>
              <w:rPr>
                <w:rFonts w:ascii="宋体" w:hAnsi="宋体" w:cs="宋体" w:hint="eastAsia"/>
                <w:bCs/>
                <w:sz w:val="20"/>
                <w:szCs w:val="20"/>
              </w:rPr>
            </w:pPr>
            <w:r>
              <w:rPr>
                <w:rFonts w:ascii="宋体" w:hAnsi="宋体" w:cs="宋体" w:hint="eastAsia"/>
                <w:bCs/>
                <w:sz w:val="20"/>
                <w:szCs w:val="20"/>
              </w:rPr>
              <w:t>条款号</w:t>
            </w:r>
          </w:p>
        </w:tc>
        <w:tc>
          <w:tcPr>
            <w:tcW w:w="1428" w:type="dxa"/>
            <w:vAlign w:val="center"/>
          </w:tcPr>
          <w:p w14:paraId="21D6FF96" w14:textId="77777777" w:rsidR="0002242E" w:rsidRDefault="0002242E" w:rsidP="00631731">
            <w:pPr>
              <w:autoSpaceDE w:val="0"/>
              <w:autoSpaceDN w:val="0"/>
              <w:spacing w:line="360" w:lineRule="auto"/>
              <w:jc w:val="center"/>
              <w:rPr>
                <w:rFonts w:ascii="宋体" w:hAnsi="宋体" w:cs="宋体" w:hint="eastAsia"/>
                <w:bCs/>
                <w:sz w:val="20"/>
                <w:szCs w:val="20"/>
              </w:rPr>
            </w:pPr>
            <w:r>
              <w:rPr>
                <w:rFonts w:ascii="宋体" w:hAnsi="宋体" w:cs="宋体" w:hint="eastAsia"/>
                <w:bCs/>
                <w:sz w:val="20"/>
                <w:szCs w:val="20"/>
              </w:rPr>
              <w:t>条款名称</w:t>
            </w:r>
          </w:p>
        </w:tc>
        <w:tc>
          <w:tcPr>
            <w:tcW w:w="7371" w:type="dxa"/>
            <w:vAlign w:val="center"/>
          </w:tcPr>
          <w:p w14:paraId="5017D0BE" w14:textId="77777777" w:rsidR="0002242E" w:rsidRDefault="0002242E" w:rsidP="00631731">
            <w:pPr>
              <w:autoSpaceDE w:val="0"/>
              <w:autoSpaceDN w:val="0"/>
              <w:spacing w:line="360" w:lineRule="auto"/>
              <w:ind w:leftChars="50" w:left="120" w:rightChars="50" w:right="120"/>
              <w:jc w:val="center"/>
              <w:rPr>
                <w:rFonts w:ascii="宋体" w:hAnsi="宋体" w:cs="宋体" w:hint="eastAsia"/>
                <w:bCs/>
                <w:sz w:val="20"/>
                <w:szCs w:val="20"/>
              </w:rPr>
            </w:pPr>
            <w:r>
              <w:rPr>
                <w:rFonts w:ascii="宋体" w:hAnsi="宋体" w:cs="宋体" w:hint="eastAsia"/>
                <w:bCs/>
                <w:sz w:val="20"/>
                <w:szCs w:val="20"/>
              </w:rPr>
              <w:t>编列内容</w:t>
            </w:r>
          </w:p>
        </w:tc>
      </w:tr>
      <w:tr w:rsidR="0002242E" w14:paraId="1831D2FC" w14:textId="77777777" w:rsidTr="00631731">
        <w:trPr>
          <w:jc w:val="center"/>
        </w:trPr>
        <w:tc>
          <w:tcPr>
            <w:tcW w:w="840" w:type="dxa"/>
            <w:vAlign w:val="center"/>
          </w:tcPr>
          <w:p w14:paraId="440379EC" w14:textId="77777777" w:rsidR="0002242E" w:rsidRDefault="0002242E" w:rsidP="00631731">
            <w:pPr>
              <w:autoSpaceDE w:val="0"/>
              <w:autoSpaceDN w:val="0"/>
              <w:spacing w:line="360" w:lineRule="auto"/>
              <w:jc w:val="center"/>
              <w:rPr>
                <w:rFonts w:ascii="宋体" w:hAnsi="宋体" w:cs="宋体" w:hint="eastAsia"/>
                <w:sz w:val="20"/>
                <w:szCs w:val="20"/>
              </w:rPr>
            </w:pPr>
            <w:r>
              <w:rPr>
                <w:rFonts w:ascii="宋体" w:hAnsi="宋体" w:cs="宋体" w:hint="eastAsia"/>
                <w:sz w:val="20"/>
                <w:szCs w:val="20"/>
              </w:rPr>
              <w:t>1.1.2</w:t>
            </w:r>
          </w:p>
        </w:tc>
        <w:tc>
          <w:tcPr>
            <w:tcW w:w="1428" w:type="dxa"/>
            <w:vAlign w:val="center"/>
          </w:tcPr>
          <w:p w14:paraId="54691FD6" w14:textId="77777777" w:rsidR="0002242E" w:rsidRDefault="0002242E" w:rsidP="00631731">
            <w:pPr>
              <w:autoSpaceDE w:val="0"/>
              <w:autoSpaceDN w:val="0"/>
              <w:spacing w:line="360" w:lineRule="auto"/>
              <w:ind w:leftChars="50" w:left="120"/>
              <w:rPr>
                <w:rFonts w:ascii="宋体" w:hAnsi="宋体" w:cs="宋体" w:hint="eastAsia"/>
                <w:sz w:val="20"/>
                <w:szCs w:val="20"/>
              </w:rPr>
            </w:pPr>
            <w:r>
              <w:rPr>
                <w:rFonts w:ascii="宋体" w:hAnsi="宋体" w:cs="宋体" w:hint="eastAsia"/>
                <w:sz w:val="20"/>
                <w:szCs w:val="20"/>
              </w:rPr>
              <w:t>招标人</w:t>
            </w:r>
          </w:p>
        </w:tc>
        <w:tc>
          <w:tcPr>
            <w:tcW w:w="7371" w:type="dxa"/>
            <w:vAlign w:val="center"/>
          </w:tcPr>
          <w:p w14:paraId="5FF72B0F" w14:textId="77777777" w:rsidR="0002242E" w:rsidRDefault="0002242E" w:rsidP="00631731">
            <w:pPr>
              <w:autoSpaceDE w:val="0"/>
              <w:autoSpaceDN w:val="0"/>
              <w:spacing w:line="360" w:lineRule="auto"/>
              <w:ind w:leftChars="50" w:left="120" w:rightChars="50" w:right="120"/>
              <w:rPr>
                <w:rFonts w:ascii="宋体" w:hAnsi="宋体" w:cs="宋体" w:hint="eastAsia"/>
                <w:sz w:val="20"/>
                <w:szCs w:val="20"/>
              </w:rPr>
            </w:pPr>
            <w:r>
              <w:rPr>
                <w:rFonts w:ascii="宋体" w:hAnsi="宋体" w:cs="宋体" w:hint="eastAsia"/>
                <w:sz w:val="20"/>
                <w:szCs w:val="20"/>
              </w:rPr>
              <w:t>招标人名称：中国联合网络通信有限公司重庆市分公司</w:t>
            </w:r>
          </w:p>
          <w:p w14:paraId="283BC1E1" w14:textId="77777777" w:rsidR="0002242E" w:rsidRDefault="0002242E" w:rsidP="00631731">
            <w:pPr>
              <w:autoSpaceDE w:val="0"/>
              <w:autoSpaceDN w:val="0"/>
              <w:spacing w:line="360" w:lineRule="auto"/>
              <w:ind w:leftChars="50" w:left="120" w:rightChars="50" w:right="120"/>
              <w:rPr>
                <w:rFonts w:ascii="宋体" w:hAnsi="宋体" w:cs="宋体" w:hint="eastAsia"/>
                <w:sz w:val="20"/>
                <w:szCs w:val="20"/>
              </w:rPr>
            </w:pPr>
            <w:r>
              <w:rPr>
                <w:rFonts w:ascii="宋体" w:hAnsi="宋体" w:cs="宋体" w:hint="eastAsia"/>
                <w:sz w:val="20"/>
                <w:szCs w:val="20"/>
              </w:rPr>
              <w:t>招标人地址：重庆市两江新区黄山大道中段68号山顶总部基地</w:t>
            </w:r>
          </w:p>
          <w:p w14:paraId="1789B001" w14:textId="77777777" w:rsidR="0002242E" w:rsidRDefault="0002242E" w:rsidP="00631731">
            <w:pPr>
              <w:autoSpaceDE w:val="0"/>
              <w:autoSpaceDN w:val="0"/>
              <w:spacing w:line="360" w:lineRule="auto"/>
              <w:ind w:leftChars="50" w:left="120" w:rightChars="50" w:right="120"/>
              <w:rPr>
                <w:rFonts w:ascii="宋体" w:hAnsi="宋体" w:cs="宋体" w:hint="eastAsia"/>
                <w:sz w:val="20"/>
                <w:szCs w:val="20"/>
              </w:rPr>
            </w:pPr>
            <w:r>
              <w:rPr>
                <w:rFonts w:ascii="宋体" w:hAnsi="宋体" w:cs="宋体" w:hint="eastAsia"/>
                <w:sz w:val="20"/>
                <w:szCs w:val="20"/>
              </w:rPr>
              <w:t>招标人联系方式：柘老师  (023)88881358</w:t>
            </w:r>
          </w:p>
        </w:tc>
      </w:tr>
      <w:tr w:rsidR="0002242E" w14:paraId="1B915761" w14:textId="77777777" w:rsidTr="00631731">
        <w:trPr>
          <w:jc w:val="center"/>
        </w:trPr>
        <w:tc>
          <w:tcPr>
            <w:tcW w:w="840" w:type="dxa"/>
            <w:vAlign w:val="center"/>
          </w:tcPr>
          <w:p w14:paraId="4A77BF00" w14:textId="77777777" w:rsidR="0002242E" w:rsidRDefault="0002242E" w:rsidP="00631731">
            <w:pPr>
              <w:autoSpaceDE w:val="0"/>
              <w:autoSpaceDN w:val="0"/>
              <w:spacing w:line="360" w:lineRule="auto"/>
              <w:jc w:val="center"/>
              <w:rPr>
                <w:rFonts w:ascii="宋体" w:hAnsi="宋体" w:cs="宋体" w:hint="eastAsia"/>
                <w:sz w:val="20"/>
                <w:szCs w:val="20"/>
              </w:rPr>
            </w:pPr>
            <w:r>
              <w:rPr>
                <w:rFonts w:ascii="宋体" w:hAnsi="宋体" w:cs="宋体" w:hint="eastAsia"/>
                <w:sz w:val="20"/>
                <w:szCs w:val="20"/>
              </w:rPr>
              <w:t>1.1.3</w:t>
            </w:r>
          </w:p>
        </w:tc>
        <w:tc>
          <w:tcPr>
            <w:tcW w:w="1428" w:type="dxa"/>
            <w:vAlign w:val="center"/>
          </w:tcPr>
          <w:p w14:paraId="6EE73857" w14:textId="77777777" w:rsidR="0002242E" w:rsidRDefault="0002242E" w:rsidP="00631731">
            <w:pPr>
              <w:autoSpaceDE w:val="0"/>
              <w:autoSpaceDN w:val="0"/>
              <w:spacing w:line="360" w:lineRule="auto"/>
              <w:ind w:leftChars="50" w:left="120"/>
              <w:rPr>
                <w:rFonts w:ascii="宋体" w:hAnsi="宋体" w:cs="宋体" w:hint="eastAsia"/>
                <w:sz w:val="20"/>
                <w:szCs w:val="20"/>
              </w:rPr>
            </w:pPr>
            <w:r>
              <w:rPr>
                <w:rFonts w:ascii="宋体" w:hAnsi="宋体" w:cs="宋体" w:hint="eastAsia"/>
                <w:sz w:val="20"/>
                <w:szCs w:val="20"/>
              </w:rPr>
              <w:t>集中招标项目名称</w:t>
            </w:r>
          </w:p>
        </w:tc>
        <w:tc>
          <w:tcPr>
            <w:tcW w:w="7371" w:type="dxa"/>
            <w:vAlign w:val="center"/>
          </w:tcPr>
          <w:p w14:paraId="37695D8A" w14:textId="77777777" w:rsidR="0002242E" w:rsidRDefault="0002242E" w:rsidP="00631731">
            <w:pPr>
              <w:autoSpaceDE w:val="0"/>
              <w:autoSpaceDN w:val="0"/>
              <w:spacing w:line="360" w:lineRule="auto"/>
              <w:ind w:leftChars="50" w:left="120" w:rightChars="50" w:right="120"/>
              <w:rPr>
                <w:rFonts w:ascii="宋体" w:hAnsi="宋体" w:cs="宋体" w:hint="eastAsia"/>
                <w:sz w:val="20"/>
                <w:szCs w:val="20"/>
              </w:rPr>
            </w:pPr>
            <w:r>
              <w:rPr>
                <w:rFonts w:ascii="宋体" w:hAnsi="宋体" w:cs="宋体" w:hint="eastAsia"/>
                <w:sz w:val="20"/>
                <w:szCs w:val="20"/>
              </w:rPr>
              <w:t>项目名称：2024-2027年度重庆联通综合代维服务采购</w:t>
            </w:r>
          </w:p>
          <w:p w14:paraId="60363B64" w14:textId="77777777" w:rsidR="0002242E" w:rsidRDefault="0002242E" w:rsidP="00631731">
            <w:pPr>
              <w:autoSpaceDE w:val="0"/>
              <w:autoSpaceDN w:val="0"/>
              <w:spacing w:line="360" w:lineRule="auto"/>
              <w:ind w:leftChars="50" w:left="120" w:rightChars="50" w:right="120"/>
              <w:rPr>
                <w:rFonts w:ascii="宋体" w:hAnsi="宋体" w:cs="宋体" w:hint="eastAsia"/>
                <w:sz w:val="20"/>
                <w:szCs w:val="20"/>
              </w:rPr>
            </w:pPr>
            <w:r>
              <w:rPr>
                <w:rFonts w:ascii="宋体" w:hAnsi="宋体" w:cs="宋体" w:hint="eastAsia"/>
                <w:sz w:val="20"/>
                <w:szCs w:val="20"/>
              </w:rPr>
              <w:t xml:space="preserve">招标编号：0701-2440CQ010207 </w:t>
            </w:r>
          </w:p>
        </w:tc>
      </w:tr>
      <w:tr w:rsidR="0002242E" w14:paraId="37E4AD6A" w14:textId="77777777" w:rsidTr="00631731">
        <w:trPr>
          <w:jc w:val="center"/>
        </w:trPr>
        <w:tc>
          <w:tcPr>
            <w:tcW w:w="840" w:type="dxa"/>
            <w:vAlign w:val="center"/>
          </w:tcPr>
          <w:p w14:paraId="31D1D4DE" w14:textId="77777777" w:rsidR="0002242E" w:rsidRDefault="0002242E" w:rsidP="00631731">
            <w:pPr>
              <w:autoSpaceDE w:val="0"/>
              <w:autoSpaceDN w:val="0"/>
              <w:spacing w:line="360" w:lineRule="auto"/>
              <w:jc w:val="center"/>
              <w:rPr>
                <w:rFonts w:ascii="宋体" w:hAnsi="宋体" w:cs="宋体" w:hint="eastAsia"/>
                <w:sz w:val="20"/>
                <w:szCs w:val="20"/>
              </w:rPr>
            </w:pPr>
            <w:r>
              <w:rPr>
                <w:rFonts w:ascii="宋体" w:hAnsi="宋体" w:cs="宋体" w:hint="eastAsia"/>
                <w:sz w:val="20"/>
                <w:szCs w:val="20"/>
              </w:rPr>
              <w:t>1.2</w:t>
            </w:r>
          </w:p>
        </w:tc>
        <w:tc>
          <w:tcPr>
            <w:tcW w:w="1428" w:type="dxa"/>
            <w:vAlign w:val="center"/>
          </w:tcPr>
          <w:p w14:paraId="59E01E11" w14:textId="77777777" w:rsidR="0002242E" w:rsidRDefault="0002242E" w:rsidP="00631731">
            <w:pPr>
              <w:autoSpaceDE w:val="0"/>
              <w:autoSpaceDN w:val="0"/>
              <w:spacing w:line="360" w:lineRule="auto"/>
              <w:ind w:leftChars="50" w:left="120"/>
              <w:rPr>
                <w:rFonts w:ascii="宋体" w:hAnsi="宋体" w:cs="宋体" w:hint="eastAsia"/>
                <w:sz w:val="20"/>
                <w:szCs w:val="20"/>
              </w:rPr>
            </w:pPr>
            <w:r>
              <w:rPr>
                <w:rFonts w:ascii="宋体" w:hAnsi="宋体" w:cs="宋体" w:hint="eastAsia"/>
                <w:sz w:val="20"/>
                <w:szCs w:val="20"/>
              </w:rPr>
              <w:t>资金来源</w:t>
            </w:r>
          </w:p>
        </w:tc>
        <w:tc>
          <w:tcPr>
            <w:tcW w:w="7371" w:type="dxa"/>
            <w:vAlign w:val="center"/>
          </w:tcPr>
          <w:p w14:paraId="05EE4EB7" w14:textId="77777777" w:rsidR="0002242E" w:rsidRDefault="0002242E" w:rsidP="00631731">
            <w:pPr>
              <w:autoSpaceDE w:val="0"/>
              <w:autoSpaceDN w:val="0"/>
              <w:spacing w:line="360" w:lineRule="auto"/>
              <w:ind w:leftChars="50" w:left="120" w:rightChars="50" w:right="120"/>
              <w:rPr>
                <w:rFonts w:ascii="宋体" w:hAnsi="宋体" w:cs="宋体" w:hint="eastAsia"/>
                <w:sz w:val="20"/>
                <w:szCs w:val="20"/>
              </w:rPr>
            </w:pPr>
            <w:r>
              <w:rPr>
                <w:rFonts w:ascii="宋体" w:hAnsi="宋体" w:cs="宋体" w:hint="eastAsia"/>
                <w:sz w:val="20"/>
                <w:szCs w:val="20"/>
              </w:rPr>
              <w:t>■ 招标人自筹</w:t>
            </w:r>
          </w:p>
          <w:p w14:paraId="224E8279" w14:textId="77777777" w:rsidR="0002242E" w:rsidRDefault="0002242E" w:rsidP="00631731">
            <w:pPr>
              <w:autoSpaceDE w:val="0"/>
              <w:autoSpaceDN w:val="0"/>
              <w:spacing w:line="360" w:lineRule="auto"/>
              <w:ind w:leftChars="50" w:left="120" w:rightChars="50" w:right="120"/>
              <w:rPr>
                <w:rFonts w:ascii="宋体" w:hAnsi="宋体" w:cs="宋体" w:hint="eastAsia"/>
                <w:sz w:val="20"/>
                <w:szCs w:val="20"/>
              </w:rPr>
            </w:pPr>
            <w:r>
              <w:rPr>
                <w:rFonts w:ascii="宋体" w:hAnsi="宋体" w:cs="宋体" w:hint="eastAsia"/>
                <w:sz w:val="20"/>
                <w:szCs w:val="20"/>
              </w:rPr>
              <w:t>□ 使用财政资金</w:t>
            </w:r>
          </w:p>
          <w:p w14:paraId="38F01414" w14:textId="77777777" w:rsidR="0002242E" w:rsidRDefault="0002242E" w:rsidP="00631731">
            <w:pPr>
              <w:autoSpaceDE w:val="0"/>
              <w:autoSpaceDN w:val="0"/>
              <w:spacing w:line="360" w:lineRule="auto"/>
              <w:ind w:leftChars="50" w:left="120" w:rightChars="50" w:right="120"/>
              <w:rPr>
                <w:rFonts w:ascii="宋体" w:hAnsi="宋体" w:cs="宋体" w:hint="eastAsia"/>
                <w:sz w:val="20"/>
                <w:szCs w:val="20"/>
              </w:rPr>
            </w:pPr>
            <w:r>
              <w:rPr>
                <w:rFonts w:ascii="宋体" w:hAnsi="宋体" w:cs="宋体" w:hint="eastAsia"/>
                <w:sz w:val="20"/>
                <w:szCs w:val="20"/>
              </w:rPr>
              <w:t>□ 银行贷款</w:t>
            </w:r>
          </w:p>
          <w:p w14:paraId="6D3F1EFA" w14:textId="77777777" w:rsidR="0002242E" w:rsidRDefault="0002242E" w:rsidP="00631731">
            <w:pPr>
              <w:autoSpaceDE w:val="0"/>
              <w:autoSpaceDN w:val="0"/>
              <w:spacing w:line="360" w:lineRule="auto"/>
              <w:ind w:leftChars="50" w:left="120" w:rightChars="50" w:right="120"/>
              <w:rPr>
                <w:rFonts w:ascii="宋体" w:hAnsi="宋体" w:cs="宋体" w:hint="eastAsia"/>
                <w:sz w:val="20"/>
                <w:szCs w:val="20"/>
              </w:rPr>
            </w:pPr>
            <w:r>
              <w:rPr>
                <w:rFonts w:ascii="宋体" w:hAnsi="宋体" w:cs="宋体" w:hint="eastAsia"/>
                <w:sz w:val="20"/>
                <w:szCs w:val="20"/>
              </w:rPr>
              <w:t>□ 国家融资</w:t>
            </w:r>
          </w:p>
          <w:p w14:paraId="29944340" w14:textId="77777777" w:rsidR="0002242E" w:rsidRDefault="0002242E" w:rsidP="00631731">
            <w:pPr>
              <w:autoSpaceDE w:val="0"/>
              <w:autoSpaceDN w:val="0"/>
              <w:spacing w:line="360" w:lineRule="auto"/>
              <w:ind w:leftChars="50" w:left="120" w:rightChars="50" w:right="120"/>
              <w:rPr>
                <w:rFonts w:ascii="宋体" w:hAnsi="宋体" w:cs="宋体" w:hint="eastAsia"/>
                <w:sz w:val="20"/>
                <w:szCs w:val="20"/>
                <w:u w:val="single"/>
              </w:rPr>
            </w:pPr>
            <w:r>
              <w:rPr>
                <w:rFonts w:ascii="宋体" w:hAnsi="宋体" w:cs="宋体" w:hint="eastAsia"/>
                <w:sz w:val="20"/>
                <w:szCs w:val="20"/>
              </w:rPr>
              <w:t>□ 其他：</w:t>
            </w:r>
            <w:r>
              <w:rPr>
                <w:rFonts w:ascii="宋体" w:hAnsi="宋体" w:cs="宋体" w:hint="eastAsia"/>
                <w:sz w:val="20"/>
                <w:szCs w:val="20"/>
                <w:u w:val="single"/>
              </w:rPr>
              <w:t xml:space="preserve">          </w:t>
            </w:r>
          </w:p>
        </w:tc>
      </w:tr>
      <w:tr w:rsidR="0002242E" w14:paraId="4D516B1D" w14:textId="77777777" w:rsidTr="00631731">
        <w:trPr>
          <w:jc w:val="center"/>
        </w:trPr>
        <w:tc>
          <w:tcPr>
            <w:tcW w:w="840" w:type="dxa"/>
            <w:vAlign w:val="center"/>
          </w:tcPr>
          <w:p w14:paraId="5ADD9A11" w14:textId="77777777" w:rsidR="0002242E" w:rsidRDefault="0002242E" w:rsidP="00631731">
            <w:pPr>
              <w:autoSpaceDE w:val="0"/>
              <w:autoSpaceDN w:val="0"/>
              <w:spacing w:line="360" w:lineRule="auto"/>
              <w:jc w:val="center"/>
              <w:rPr>
                <w:rFonts w:ascii="宋体" w:hAnsi="宋体" w:cs="宋体" w:hint="eastAsia"/>
                <w:sz w:val="20"/>
                <w:szCs w:val="20"/>
              </w:rPr>
            </w:pPr>
            <w:r>
              <w:rPr>
                <w:rFonts w:ascii="宋体" w:hAnsi="宋体" w:cs="宋体" w:hint="eastAsia"/>
                <w:sz w:val="20"/>
                <w:szCs w:val="20"/>
              </w:rPr>
              <w:t>1.3</w:t>
            </w:r>
          </w:p>
        </w:tc>
        <w:tc>
          <w:tcPr>
            <w:tcW w:w="1428" w:type="dxa"/>
            <w:vAlign w:val="center"/>
          </w:tcPr>
          <w:p w14:paraId="026C60DC" w14:textId="77777777" w:rsidR="0002242E" w:rsidRDefault="0002242E" w:rsidP="00631731">
            <w:pPr>
              <w:autoSpaceDE w:val="0"/>
              <w:autoSpaceDN w:val="0"/>
              <w:spacing w:line="360" w:lineRule="auto"/>
              <w:ind w:leftChars="50" w:left="120"/>
              <w:rPr>
                <w:rFonts w:ascii="宋体" w:hAnsi="宋体" w:cs="宋体" w:hint="eastAsia"/>
                <w:sz w:val="20"/>
                <w:szCs w:val="20"/>
              </w:rPr>
            </w:pPr>
            <w:r>
              <w:rPr>
                <w:rFonts w:ascii="宋体" w:hAnsi="宋体" w:cs="宋体" w:hint="eastAsia"/>
                <w:sz w:val="20"/>
                <w:szCs w:val="20"/>
              </w:rPr>
              <w:t>招标范围</w:t>
            </w:r>
          </w:p>
        </w:tc>
        <w:tc>
          <w:tcPr>
            <w:tcW w:w="7371" w:type="dxa"/>
            <w:vAlign w:val="center"/>
          </w:tcPr>
          <w:p w14:paraId="12CC93DE" w14:textId="77777777" w:rsidR="0002242E" w:rsidRDefault="0002242E" w:rsidP="00631731">
            <w:pPr>
              <w:autoSpaceDE w:val="0"/>
              <w:autoSpaceDN w:val="0"/>
              <w:spacing w:line="360" w:lineRule="auto"/>
              <w:ind w:leftChars="50" w:left="120" w:rightChars="50" w:right="120"/>
              <w:rPr>
                <w:rFonts w:ascii="宋体" w:hAnsi="宋体" w:cs="宋体" w:hint="eastAsia"/>
                <w:sz w:val="20"/>
                <w:szCs w:val="20"/>
              </w:rPr>
            </w:pPr>
            <w:r>
              <w:rPr>
                <w:rFonts w:ascii="宋体" w:hAnsi="宋体" w:cs="宋体" w:hint="eastAsia"/>
                <w:sz w:val="20"/>
                <w:szCs w:val="20"/>
              </w:rPr>
              <w:t>详见招标公告。</w:t>
            </w:r>
          </w:p>
        </w:tc>
      </w:tr>
      <w:tr w:rsidR="0002242E" w14:paraId="0149A75D" w14:textId="77777777" w:rsidTr="00631731">
        <w:trPr>
          <w:jc w:val="center"/>
        </w:trPr>
        <w:tc>
          <w:tcPr>
            <w:tcW w:w="840" w:type="dxa"/>
            <w:vAlign w:val="center"/>
          </w:tcPr>
          <w:p w14:paraId="4787229C" w14:textId="77777777" w:rsidR="0002242E" w:rsidRDefault="0002242E" w:rsidP="00631731">
            <w:pPr>
              <w:autoSpaceDE w:val="0"/>
              <w:autoSpaceDN w:val="0"/>
              <w:spacing w:line="360" w:lineRule="auto"/>
              <w:jc w:val="center"/>
              <w:rPr>
                <w:rFonts w:ascii="宋体" w:hAnsi="宋体" w:cs="宋体" w:hint="eastAsia"/>
                <w:sz w:val="20"/>
                <w:szCs w:val="20"/>
              </w:rPr>
            </w:pPr>
            <w:r>
              <w:rPr>
                <w:rFonts w:ascii="宋体" w:hAnsi="宋体" w:cs="宋体" w:hint="eastAsia"/>
                <w:sz w:val="20"/>
                <w:szCs w:val="20"/>
              </w:rPr>
              <w:t>1.4</w:t>
            </w:r>
          </w:p>
        </w:tc>
        <w:tc>
          <w:tcPr>
            <w:tcW w:w="1428" w:type="dxa"/>
            <w:vAlign w:val="center"/>
          </w:tcPr>
          <w:p w14:paraId="264783CE" w14:textId="77777777" w:rsidR="0002242E" w:rsidRDefault="0002242E" w:rsidP="00631731">
            <w:pPr>
              <w:autoSpaceDE w:val="0"/>
              <w:autoSpaceDN w:val="0"/>
              <w:spacing w:line="360" w:lineRule="auto"/>
              <w:ind w:leftChars="50" w:left="120"/>
              <w:rPr>
                <w:rFonts w:ascii="宋体" w:hAnsi="宋体" w:cs="宋体" w:hint="eastAsia"/>
                <w:sz w:val="20"/>
                <w:szCs w:val="20"/>
              </w:rPr>
            </w:pPr>
            <w:r>
              <w:rPr>
                <w:rFonts w:ascii="宋体" w:hAnsi="宋体" w:cs="宋体" w:hint="eastAsia"/>
                <w:sz w:val="20"/>
                <w:szCs w:val="20"/>
              </w:rPr>
              <w:t>集中招标类型</w:t>
            </w:r>
          </w:p>
        </w:tc>
        <w:tc>
          <w:tcPr>
            <w:tcW w:w="7371" w:type="dxa"/>
            <w:vAlign w:val="center"/>
          </w:tcPr>
          <w:p w14:paraId="2098341B" w14:textId="77777777" w:rsidR="0002242E" w:rsidRDefault="0002242E" w:rsidP="00631731">
            <w:pPr>
              <w:autoSpaceDE w:val="0"/>
              <w:autoSpaceDN w:val="0"/>
              <w:spacing w:line="360" w:lineRule="auto"/>
              <w:ind w:leftChars="50" w:left="120" w:rightChars="50" w:right="120"/>
              <w:rPr>
                <w:rFonts w:ascii="宋体" w:hAnsi="宋体" w:cs="宋体" w:hint="eastAsia"/>
                <w:sz w:val="20"/>
                <w:szCs w:val="20"/>
              </w:rPr>
            </w:pPr>
            <w:r>
              <w:rPr>
                <w:rFonts w:ascii="宋体" w:hAnsi="宋体" w:cs="宋体" w:hint="eastAsia"/>
                <w:sz w:val="20"/>
                <w:szCs w:val="20"/>
              </w:rPr>
              <w:t>□ 标包招标，标包划分情况如下：见第一章“招标公告”</w:t>
            </w:r>
          </w:p>
          <w:p w14:paraId="0A13A11D" w14:textId="77777777" w:rsidR="0002242E" w:rsidRDefault="0002242E" w:rsidP="00631731">
            <w:pPr>
              <w:autoSpaceDE w:val="0"/>
              <w:autoSpaceDN w:val="0"/>
              <w:spacing w:line="360" w:lineRule="auto"/>
              <w:ind w:leftChars="50" w:left="120" w:rightChars="50" w:right="120"/>
              <w:rPr>
                <w:rFonts w:ascii="宋体" w:hAnsi="宋体" w:cs="宋体" w:hint="eastAsia"/>
                <w:sz w:val="20"/>
                <w:szCs w:val="20"/>
              </w:rPr>
            </w:pPr>
            <w:r>
              <w:rPr>
                <w:rFonts w:ascii="宋体" w:hAnsi="宋体" w:cs="宋体" w:hint="eastAsia"/>
                <w:sz w:val="20"/>
                <w:szCs w:val="20"/>
              </w:rPr>
              <w:t>■ 份额招标，份额分配情况如下：见第一章“招标公告”</w:t>
            </w:r>
          </w:p>
          <w:p w14:paraId="2E189CF1" w14:textId="77777777" w:rsidR="0002242E" w:rsidRDefault="0002242E" w:rsidP="00631731">
            <w:pPr>
              <w:autoSpaceDE w:val="0"/>
              <w:autoSpaceDN w:val="0"/>
              <w:spacing w:line="360" w:lineRule="auto"/>
              <w:ind w:leftChars="50" w:left="120" w:rightChars="50" w:right="120"/>
              <w:rPr>
                <w:rFonts w:ascii="宋体" w:hAnsi="宋体" w:cs="宋体" w:hint="eastAsia"/>
              </w:rPr>
            </w:pPr>
            <w:r>
              <w:rPr>
                <w:rFonts w:ascii="宋体" w:hAnsi="宋体" w:cs="宋体" w:hint="eastAsia"/>
                <w:sz w:val="20"/>
                <w:szCs w:val="20"/>
              </w:rPr>
              <w:t>□ 混合招标：标包划分及份额分配情况如下：见第一章“招标公告”</w:t>
            </w:r>
          </w:p>
        </w:tc>
      </w:tr>
      <w:tr w:rsidR="0002242E" w14:paraId="2D70F88E" w14:textId="77777777" w:rsidTr="00631731">
        <w:trPr>
          <w:jc w:val="center"/>
        </w:trPr>
        <w:tc>
          <w:tcPr>
            <w:tcW w:w="840" w:type="dxa"/>
            <w:vAlign w:val="center"/>
          </w:tcPr>
          <w:p w14:paraId="01A65E26" w14:textId="77777777" w:rsidR="0002242E" w:rsidRDefault="0002242E" w:rsidP="00631731">
            <w:pPr>
              <w:autoSpaceDE w:val="0"/>
              <w:autoSpaceDN w:val="0"/>
              <w:spacing w:line="360" w:lineRule="auto"/>
              <w:jc w:val="center"/>
              <w:rPr>
                <w:rFonts w:ascii="宋体" w:hAnsi="宋体" w:cs="宋体" w:hint="eastAsia"/>
                <w:sz w:val="20"/>
                <w:szCs w:val="20"/>
              </w:rPr>
            </w:pPr>
            <w:r>
              <w:rPr>
                <w:rFonts w:ascii="宋体" w:hAnsi="宋体" w:cs="宋体" w:hint="eastAsia"/>
                <w:sz w:val="20"/>
                <w:szCs w:val="20"/>
              </w:rPr>
              <w:t>1.5.1</w:t>
            </w:r>
          </w:p>
        </w:tc>
        <w:tc>
          <w:tcPr>
            <w:tcW w:w="1428" w:type="dxa"/>
            <w:vAlign w:val="center"/>
          </w:tcPr>
          <w:p w14:paraId="66769698" w14:textId="77777777" w:rsidR="0002242E" w:rsidRDefault="0002242E" w:rsidP="00631731">
            <w:pPr>
              <w:autoSpaceDE w:val="0"/>
              <w:autoSpaceDN w:val="0"/>
              <w:spacing w:line="360" w:lineRule="auto"/>
              <w:ind w:leftChars="50" w:left="120"/>
              <w:rPr>
                <w:rFonts w:ascii="宋体" w:hAnsi="宋体" w:cs="宋体" w:hint="eastAsia"/>
                <w:sz w:val="20"/>
                <w:szCs w:val="20"/>
              </w:rPr>
            </w:pPr>
            <w:r>
              <w:rPr>
                <w:rFonts w:ascii="宋体" w:hAnsi="宋体" w:cs="宋体" w:hint="eastAsia"/>
                <w:sz w:val="20"/>
                <w:szCs w:val="20"/>
              </w:rPr>
              <w:t>招标方式</w:t>
            </w:r>
          </w:p>
        </w:tc>
        <w:tc>
          <w:tcPr>
            <w:tcW w:w="7371" w:type="dxa"/>
            <w:vAlign w:val="center"/>
          </w:tcPr>
          <w:p w14:paraId="6E7C32CC" w14:textId="77777777" w:rsidR="0002242E" w:rsidRDefault="0002242E" w:rsidP="00631731">
            <w:pPr>
              <w:autoSpaceDE w:val="0"/>
              <w:autoSpaceDN w:val="0"/>
              <w:spacing w:line="360" w:lineRule="auto"/>
              <w:ind w:leftChars="50" w:left="120" w:rightChars="50" w:right="120"/>
              <w:rPr>
                <w:rFonts w:ascii="宋体" w:hAnsi="宋体" w:cs="宋体" w:hint="eastAsia"/>
                <w:sz w:val="20"/>
                <w:szCs w:val="20"/>
              </w:rPr>
            </w:pPr>
            <w:r>
              <w:rPr>
                <w:rFonts w:ascii="宋体" w:hAnsi="宋体" w:cs="宋体" w:hint="eastAsia"/>
                <w:sz w:val="20"/>
                <w:szCs w:val="20"/>
              </w:rPr>
              <w:t>■ 公开招标</w:t>
            </w:r>
          </w:p>
          <w:p w14:paraId="2DB5AB14" w14:textId="77777777" w:rsidR="0002242E" w:rsidRDefault="0002242E" w:rsidP="00631731">
            <w:pPr>
              <w:autoSpaceDE w:val="0"/>
              <w:autoSpaceDN w:val="0"/>
              <w:spacing w:line="360" w:lineRule="auto"/>
              <w:ind w:leftChars="50" w:left="120" w:rightChars="50" w:right="120"/>
              <w:rPr>
                <w:rFonts w:ascii="宋体" w:hAnsi="宋体" w:cs="宋体" w:hint="eastAsia"/>
                <w:sz w:val="20"/>
                <w:szCs w:val="20"/>
              </w:rPr>
            </w:pPr>
            <w:r>
              <w:rPr>
                <w:rFonts w:ascii="宋体" w:hAnsi="宋体" w:cs="宋体" w:hint="eastAsia"/>
                <w:sz w:val="20"/>
                <w:szCs w:val="20"/>
              </w:rPr>
              <w:t>□ 邀请招标</w:t>
            </w:r>
          </w:p>
        </w:tc>
      </w:tr>
      <w:tr w:rsidR="0002242E" w14:paraId="09274CB7" w14:textId="77777777" w:rsidTr="00631731">
        <w:trPr>
          <w:jc w:val="center"/>
        </w:trPr>
        <w:tc>
          <w:tcPr>
            <w:tcW w:w="840" w:type="dxa"/>
            <w:vAlign w:val="center"/>
          </w:tcPr>
          <w:p w14:paraId="61FC34B4" w14:textId="77777777" w:rsidR="0002242E" w:rsidRDefault="0002242E" w:rsidP="00631731">
            <w:pPr>
              <w:autoSpaceDE w:val="0"/>
              <w:autoSpaceDN w:val="0"/>
              <w:spacing w:line="360" w:lineRule="auto"/>
              <w:jc w:val="center"/>
              <w:rPr>
                <w:rFonts w:ascii="宋体" w:hAnsi="宋体" w:cs="宋体" w:hint="eastAsia"/>
                <w:sz w:val="20"/>
                <w:szCs w:val="20"/>
              </w:rPr>
            </w:pPr>
            <w:r>
              <w:rPr>
                <w:rFonts w:ascii="宋体" w:hAnsi="宋体" w:cs="宋体" w:hint="eastAsia"/>
                <w:sz w:val="20"/>
                <w:szCs w:val="20"/>
              </w:rPr>
              <w:t>1.6</w:t>
            </w:r>
          </w:p>
        </w:tc>
        <w:tc>
          <w:tcPr>
            <w:tcW w:w="1428" w:type="dxa"/>
            <w:vAlign w:val="center"/>
          </w:tcPr>
          <w:p w14:paraId="237EC46B" w14:textId="77777777" w:rsidR="0002242E" w:rsidRDefault="0002242E" w:rsidP="00631731">
            <w:pPr>
              <w:autoSpaceDE w:val="0"/>
              <w:autoSpaceDN w:val="0"/>
              <w:spacing w:line="360" w:lineRule="auto"/>
              <w:ind w:leftChars="50" w:left="120"/>
              <w:rPr>
                <w:rFonts w:ascii="宋体" w:hAnsi="宋体" w:cs="宋体" w:hint="eastAsia"/>
                <w:sz w:val="20"/>
                <w:szCs w:val="20"/>
              </w:rPr>
            </w:pPr>
            <w:r>
              <w:rPr>
                <w:rFonts w:ascii="宋体" w:hAnsi="宋体" w:cs="宋体" w:hint="eastAsia"/>
                <w:sz w:val="20"/>
                <w:szCs w:val="20"/>
              </w:rPr>
              <w:t>招标组织形式</w:t>
            </w:r>
          </w:p>
        </w:tc>
        <w:tc>
          <w:tcPr>
            <w:tcW w:w="7371" w:type="dxa"/>
            <w:vAlign w:val="center"/>
          </w:tcPr>
          <w:p w14:paraId="51420D58" w14:textId="77777777" w:rsidR="0002242E" w:rsidRDefault="0002242E" w:rsidP="00631731">
            <w:pPr>
              <w:autoSpaceDE w:val="0"/>
              <w:autoSpaceDN w:val="0"/>
              <w:spacing w:line="360" w:lineRule="auto"/>
              <w:ind w:leftChars="50" w:left="120" w:rightChars="50" w:right="120"/>
              <w:rPr>
                <w:rFonts w:ascii="宋体" w:hAnsi="宋体" w:cs="宋体" w:hint="eastAsia"/>
                <w:sz w:val="20"/>
                <w:szCs w:val="20"/>
              </w:rPr>
            </w:pPr>
            <w:r>
              <w:rPr>
                <w:rFonts w:ascii="宋体" w:hAnsi="宋体" w:cs="宋体" w:hint="eastAsia"/>
                <w:sz w:val="20"/>
                <w:szCs w:val="20"/>
              </w:rPr>
              <w:t>□ 自行招标</w:t>
            </w:r>
          </w:p>
          <w:p w14:paraId="6E06C5F4" w14:textId="77777777" w:rsidR="0002242E" w:rsidRDefault="0002242E" w:rsidP="00631731">
            <w:pPr>
              <w:autoSpaceDE w:val="0"/>
              <w:autoSpaceDN w:val="0"/>
              <w:spacing w:line="360" w:lineRule="auto"/>
              <w:ind w:leftChars="50" w:left="120" w:rightChars="50" w:right="120"/>
              <w:rPr>
                <w:rFonts w:ascii="宋体" w:hAnsi="宋体" w:cs="宋体" w:hint="eastAsia"/>
                <w:sz w:val="20"/>
                <w:szCs w:val="20"/>
              </w:rPr>
            </w:pPr>
            <w:r>
              <w:rPr>
                <w:rFonts w:ascii="宋体" w:hAnsi="宋体" w:cs="宋体" w:hint="eastAsia"/>
                <w:sz w:val="20"/>
                <w:szCs w:val="20"/>
              </w:rPr>
              <w:t>■ 委托招标代理机构代理招标</w:t>
            </w:r>
          </w:p>
          <w:p w14:paraId="14E50B71" w14:textId="77777777" w:rsidR="0002242E" w:rsidRDefault="0002242E" w:rsidP="00631731">
            <w:pPr>
              <w:autoSpaceDE w:val="0"/>
              <w:autoSpaceDN w:val="0"/>
              <w:spacing w:line="360" w:lineRule="auto"/>
              <w:ind w:leftChars="50" w:left="120" w:rightChars="50" w:right="120"/>
              <w:rPr>
                <w:rFonts w:ascii="宋体" w:hAnsi="宋体" w:cs="宋体" w:hint="eastAsia"/>
                <w:sz w:val="20"/>
                <w:szCs w:val="20"/>
              </w:rPr>
            </w:pPr>
            <w:r>
              <w:rPr>
                <w:rFonts w:ascii="宋体" w:hAnsi="宋体" w:cs="宋体" w:hint="eastAsia"/>
                <w:sz w:val="20"/>
                <w:szCs w:val="20"/>
              </w:rPr>
              <w:t>招标代理机构名称：中技国际招标有限公司</w:t>
            </w:r>
          </w:p>
          <w:p w14:paraId="31F4B3CF" w14:textId="77777777" w:rsidR="0002242E" w:rsidRDefault="0002242E" w:rsidP="00631731">
            <w:pPr>
              <w:autoSpaceDE w:val="0"/>
              <w:autoSpaceDN w:val="0"/>
              <w:spacing w:line="360" w:lineRule="auto"/>
              <w:ind w:leftChars="50" w:left="120" w:rightChars="50" w:right="120"/>
              <w:rPr>
                <w:rFonts w:ascii="宋体" w:hAnsi="宋体" w:cs="宋体" w:hint="eastAsia"/>
                <w:sz w:val="20"/>
                <w:szCs w:val="20"/>
              </w:rPr>
            </w:pPr>
            <w:r>
              <w:rPr>
                <w:rFonts w:ascii="宋体" w:hAnsi="宋体" w:cs="宋体" w:hint="eastAsia"/>
                <w:sz w:val="20"/>
                <w:szCs w:val="20"/>
              </w:rPr>
              <w:t>招标代理机构地址：重庆市渝北区财富金融中心FFC六楼</w:t>
            </w:r>
          </w:p>
          <w:p w14:paraId="13A2EA2A" w14:textId="77777777" w:rsidR="0002242E" w:rsidRDefault="0002242E" w:rsidP="00631731">
            <w:pPr>
              <w:autoSpaceDE w:val="0"/>
              <w:autoSpaceDN w:val="0"/>
              <w:spacing w:line="360" w:lineRule="auto"/>
              <w:ind w:leftChars="50" w:left="120" w:rightChars="50" w:right="120"/>
              <w:rPr>
                <w:rFonts w:ascii="宋体" w:hAnsi="宋体" w:cs="宋体" w:hint="eastAsia"/>
                <w:sz w:val="20"/>
                <w:szCs w:val="20"/>
              </w:rPr>
            </w:pPr>
            <w:r>
              <w:rPr>
                <w:rFonts w:ascii="宋体" w:hAnsi="宋体" w:cs="宋体" w:hint="eastAsia"/>
                <w:sz w:val="20"/>
                <w:szCs w:val="20"/>
              </w:rPr>
              <w:t>招标代理机构联系人：张赤南、陈刚</w:t>
            </w:r>
          </w:p>
          <w:p w14:paraId="6BFDF830" w14:textId="77777777" w:rsidR="0002242E" w:rsidRDefault="0002242E" w:rsidP="00631731">
            <w:pPr>
              <w:autoSpaceDE w:val="0"/>
              <w:autoSpaceDN w:val="0"/>
              <w:spacing w:line="360" w:lineRule="auto"/>
              <w:ind w:leftChars="50" w:left="120" w:rightChars="50" w:right="120"/>
              <w:rPr>
                <w:rFonts w:ascii="宋体" w:hAnsi="宋体" w:cs="宋体" w:hint="eastAsia"/>
                <w:sz w:val="20"/>
                <w:szCs w:val="20"/>
              </w:rPr>
            </w:pPr>
            <w:r>
              <w:rPr>
                <w:rFonts w:ascii="宋体" w:hAnsi="宋体" w:cs="宋体" w:hint="eastAsia"/>
                <w:sz w:val="20"/>
                <w:szCs w:val="20"/>
              </w:rPr>
              <w:t>招标代理机构电话：(023-86061993 、18883159813</w:t>
            </w:r>
          </w:p>
        </w:tc>
      </w:tr>
      <w:tr w:rsidR="0002242E" w14:paraId="7AA848FE" w14:textId="77777777" w:rsidTr="00631731">
        <w:trPr>
          <w:jc w:val="center"/>
        </w:trPr>
        <w:tc>
          <w:tcPr>
            <w:tcW w:w="840" w:type="dxa"/>
            <w:vAlign w:val="center"/>
          </w:tcPr>
          <w:p w14:paraId="43B6C4F3" w14:textId="77777777" w:rsidR="0002242E" w:rsidRDefault="0002242E" w:rsidP="00631731">
            <w:pPr>
              <w:autoSpaceDE w:val="0"/>
              <w:autoSpaceDN w:val="0"/>
              <w:spacing w:line="360" w:lineRule="auto"/>
              <w:jc w:val="center"/>
              <w:rPr>
                <w:rFonts w:ascii="宋体" w:hAnsi="宋体" w:cs="宋体" w:hint="eastAsia"/>
                <w:sz w:val="20"/>
                <w:szCs w:val="20"/>
              </w:rPr>
            </w:pPr>
            <w:r>
              <w:rPr>
                <w:rFonts w:ascii="宋体" w:hAnsi="宋体" w:cs="宋体" w:hint="eastAsia"/>
                <w:sz w:val="20"/>
                <w:szCs w:val="20"/>
              </w:rPr>
              <w:t>1.7</w:t>
            </w:r>
          </w:p>
        </w:tc>
        <w:tc>
          <w:tcPr>
            <w:tcW w:w="1428" w:type="dxa"/>
            <w:vAlign w:val="center"/>
          </w:tcPr>
          <w:p w14:paraId="55AE6828" w14:textId="77777777" w:rsidR="0002242E" w:rsidRDefault="0002242E" w:rsidP="00631731">
            <w:pPr>
              <w:autoSpaceDE w:val="0"/>
              <w:autoSpaceDN w:val="0"/>
              <w:spacing w:line="360" w:lineRule="auto"/>
              <w:ind w:leftChars="50" w:left="120"/>
              <w:rPr>
                <w:rFonts w:ascii="宋体" w:hAnsi="宋体" w:cs="宋体" w:hint="eastAsia"/>
                <w:sz w:val="20"/>
                <w:szCs w:val="20"/>
              </w:rPr>
            </w:pPr>
            <w:r>
              <w:rPr>
                <w:rFonts w:ascii="宋体" w:hAnsi="宋体" w:cs="宋体" w:hint="eastAsia"/>
                <w:sz w:val="20"/>
                <w:szCs w:val="20"/>
              </w:rPr>
              <w:t>资格审查方式</w:t>
            </w:r>
          </w:p>
        </w:tc>
        <w:tc>
          <w:tcPr>
            <w:tcW w:w="7371" w:type="dxa"/>
            <w:vAlign w:val="center"/>
          </w:tcPr>
          <w:p w14:paraId="1EDEA41E" w14:textId="77777777" w:rsidR="0002242E" w:rsidRDefault="0002242E" w:rsidP="00631731">
            <w:pPr>
              <w:autoSpaceDE w:val="0"/>
              <w:autoSpaceDN w:val="0"/>
              <w:spacing w:line="360" w:lineRule="auto"/>
              <w:ind w:leftChars="50" w:left="120" w:rightChars="50" w:right="120"/>
              <w:rPr>
                <w:rFonts w:ascii="宋体" w:hAnsi="宋体" w:cs="宋体" w:hint="eastAsia"/>
                <w:sz w:val="20"/>
                <w:szCs w:val="20"/>
              </w:rPr>
            </w:pPr>
            <w:r>
              <w:rPr>
                <w:rFonts w:ascii="宋体" w:hAnsi="宋体" w:cs="宋体" w:hint="eastAsia"/>
                <w:sz w:val="20"/>
                <w:szCs w:val="20"/>
              </w:rPr>
              <w:t>□ 资格预审</w:t>
            </w:r>
          </w:p>
          <w:p w14:paraId="5E4AE7B7" w14:textId="77777777" w:rsidR="0002242E" w:rsidRDefault="0002242E" w:rsidP="00631731">
            <w:pPr>
              <w:autoSpaceDE w:val="0"/>
              <w:autoSpaceDN w:val="0"/>
              <w:spacing w:line="360" w:lineRule="auto"/>
              <w:ind w:leftChars="50" w:left="120" w:rightChars="50" w:right="120"/>
              <w:rPr>
                <w:rFonts w:ascii="宋体" w:hAnsi="宋体" w:cs="宋体" w:hint="eastAsia"/>
                <w:sz w:val="20"/>
                <w:szCs w:val="20"/>
              </w:rPr>
            </w:pPr>
            <w:r>
              <w:rPr>
                <w:rFonts w:ascii="宋体" w:hAnsi="宋体" w:cs="宋体" w:hint="eastAsia"/>
                <w:sz w:val="20"/>
                <w:szCs w:val="20"/>
              </w:rPr>
              <w:t>■ 资格后审，资格条件见第一章“招标公告”</w:t>
            </w:r>
          </w:p>
        </w:tc>
      </w:tr>
      <w:tr w:rsidR="0002242E" w14:paraId="4D3C0501" w14:textId="77777777" w:rsidTr="00631731">
        <w:trPr>
          <w:jc w:val="center"/>
        </w:trPr>
        <w:tc>
          <w:tcPr>
            <w:tcW w:w="840" w:type="dxa"/>
            <w:vAlign w:val="center"/>
          </w:tcPr>
          <w:p w14:paraId="25053F99" w14:textId="77777777" w:rsidR="0002242E" w:rsidRDefault="0002242E" w:rsidP="00631731">
            <w:pPr>
              <w:autoSpaceDE w:val="0"/>
              <w:autoSpaceDN w:val="0"/>
              <w:spacing w:line="360" w:lineRule="auto"/>
              <w:jc w:val="center"/>
              <w:rPr>
                <w:rFonts w:ascii="宋体" w:hAnsi="宋体" w:cs="宋体" w:hint="eastAsia"/>
                <w:sz w:val="20"/>
                <w:szCs w:val="20"/>
              </w:rPr>
            </w:pPr>
            <w:r>
              <w:rPr>
                <w:rFonts w:ascii="宋体" w:hAnsi="宋体" w:cs="宋体" w:hint="eastAsia"/>
                <w:sz w:val="20"/>
                <w:szCs w:val="20"/>
              </w:rPr>
              <w:t>★1.8.1</w:t>
            </w:r>
          </w:p>
        </w:tc>
        <w:tc>
          <w:tcPr>
            <w:tcW w:w="1428" w:type="dxa"/>
            <w:vAlign w:val="center"/>
          </w:tcPr>
          <w:p w14:paraId="556585DB" w14:textId="77777777" w:rsidR="0002242E" w:rsidRDefault="0002242E" w:rsidP="00631731">
            <w:pPr>
              <w:autoSpaceDE w:val="0"/>
              <w:autoSpaceDN w:val="0"/>
              <w:spacing w:line="360" w:lineRule="auto"/>
              <w:ind w:leftChars="50" w:left="120"/>
              <w:rPr>
                <w:rFonts w:ascii="宋体" w:hAnsi="宋体" w:cs="宋体" w:hint="eastAsia"/>
                <w:sz w:val="20"/>
                <w:szCs w:val="20"/>
              </w:rPr>
            </w:pPr>
            <w:r>
              <w:rPr>
                <w:rFonts w:ascii="宋体" w:hAnsi="宋体" w:cs="宋体" w:hint="eastAsia"/>
                <w:sz w:val="20"/>
                <w:szCs w:val="20"/>
              </w:rPr>
              <w:t>投标人不得存在的情形</w:t>
            </w:r>
          </w:p>
        </w:tc>
        <w:tc>
          <w:tcPr>
            <w:tcW w:w="7371" w:type="dxa"/>
            <w:vAlign w:val="center"/>
          </w:tcPr>
          <w:p w14:paraId="32CD0205" w14:textId="77777777" w:rsidR="0002242E" w:rsidRDefault="0002242E" w:rsidP="00631731">
            <w:pPr>
              <w:autoSpaceDE w:val="0"/>
              <w:autoSpaceDN w:val="0"/>
              <w:spacing w:line="360" w:lineRule="auto"/>
              <w:ind w:rightChars="50" w:right="120"/>
              <w:rPr>
                <w:rFonts w:ascii="宋体" w:hAnsi="宋体" w:cs="宋体" w:hint="eastAsia"/>
                <w:sz w:val="20"/>
                <w:szCs w:val="20"/>
              </w:rPr>
            </w:pPr>
            <w:r>
              <w:rPr>
                <w:rFonts w:ascii="宋体" w:hAnsi="宋体" w:cs="宋体" w:hint="eastAsia"/>
                <w:sz w:val="20"/>
                <w:szCs w:val="20"/>
              </w:rPr>
              <w:t>本条款增加规定：</w:t>
            </w:r>
          </w:p>
          <w:p w14:paraId="7DD33D06" w14:textId="77777777" w:rsidR="0002242E" w:rsidRDefault="0002242E" w:rsidP="00631731">
            <w:pPr>
              <w:autoSpaceDE w:val="0"/>
              <w:autoSpaceDN w:val="0"/>
              <w:spacing w:line="360" w:lineRule="auto"/>
              <w:ind w:rightChars="50" w:right="120"/>
              <w:rPr>
                <w:rFonts w:ascii="宋体" w:hAnsi="宋体" w:cs="宋体" w:hint="eastAsia"/>
                <w:b/>
                <w:bCs/>
                <w:color w:val="FF0000"/>
                <w:sz w:val="20"/>
                <w:szCs w:val="20"/>
              </w:rPr>
            </w:pPr>
            <w:r>
              <w:rPr>
                <w:rFonts w:ascii="宋体" w:hAnsi="宋体" w:cs="宋体" w:hint="eastAsia"/>
                <w:b/>
                <w:bCs/>
                <w:color w:val="FF0000"/>
                <w:sz w:val="20"/>
                <w:szCs w:val="20"/>
              </w:rPr>
              <w:t>招标人将进行投标文件的IP地址、MAC地址校验，如不同供应商的MAC地址相同，评标委员会（或招标人）将直接按照围标、串标处理。</w:t>
            </w:r>
          </w:p>
          <w:p w14:paraId="2BD90CC3" w14:textId="77777777" w:rsidR="0002242E" w:rsidRDefault="0002242E" w:rsidP="00631731">
            <w:pPr>
              <w:autoSpaceDE w:val="0"/>
              <w:autoSpaceDN w:val="0"/>
              <w:spacing w:line="360" w:lineRule="auto"/>
              <w:ind w:rightChars="50" w:right="120"/>
              <w:rPr>
                <w:rFonts w:ascii="宋体" w:hAnsi="宋体" w:cs="宋体" w:hint="eastAsia"/>
                <w:b/>
                <w:bCs/>
                <w:color w:val="FF0000"/>
                <w:sz w:val="20"/>
                <w:szCs w:val="20"/>
              </w:rPr>
            </w:pPr>
            <w:r>
              <w:rPr>
                <w:rFonts w:ascii="宋体" w:hAnsi="宋体" w:cs="宋体" w:hint="eastAsia"/>
                <w:b/>
                <w:bCs/>
                <w:color w:val="FF0000"/>
                <w:sz w:val="20"/>
                <w:szCs w:val="20"/>
              </w:rPr>
              <w:t>招标人将查询供应商之间的关联关系，若存在违反法律法规规定的股权关联关系，</w:t>
            </w:r>
            <w:r>
              <w:rPr>
                <w:rFonts w:ascii="宋体" w:hAnsi="宋体" w:cs="宋体" w:hint="eastAsia"/>
                <w:b/>
                <w:bCs/>
                <w:color w:val="FF0000"/>
                <w:sz w:val="20"/>
                <w:szCs w:val="20"/>
              </w:rPr>
              <w:lastRenderedPageBreak/>
              <w:t>评审委员会（或招标人）将按照围标、串标或无效投标处理。</w:t>
            </w:r>
          </w:p>
          <w:p w14:paraId="40CB58CD" w14:textId="77777777" w:rsidR="0002242E" w:rsidRDefault="0002242E" w:rsidP="00631731">
            <w:pPr>
              <w:autoSpaceDE w:val="0"/>
              <w:autoSpaceDN w:val="0"/>
              <w:spacing w:line="360" w:lineRule="auto"/>
              <w:ind w:rightChars="50" w:right="120"/>
              <w:rPr>
                <w:rFonts w:ascii="宋体" w:hAnsi="宋体" w:cs="宋体" w:hint="eastAsia"/>
                <w:sz w:val="20"/>
                <w:szCs w:val="20"/>
              </w:rPr>
            </w:pPr>
            <w:r>
              <w:rPr>
                <w:rFonts w:ascii="宋体" w:hAnsi="宋体" w:cs="宋体" w:hint="eastAsia"/>
                <w:sz w:val="20"/>
                <w:szCs w:val="20"/>
              </w:rPr>
              <w:t>注：（1）单位负责人是指：单位法定代表人或者法律、行政法规规定代表单位行使单位职权的主要负责人。不同单位高级管理人员之间存在交叉任职的视同单位负责人为同一人。高级管理人员以评审当日查询“国家企业信用信息公示系统”的主要人员信息为准。</w:t>
            </w:r>
          </w:p>
          <w:p w14:paraId="541A80A5" w14:textId="77777777" w:rsidR="0002242E" w:rsidRDefault="0002242E" w:rsidP="00631731">
            <w:pPr>
              <w:autoSpaceDE w:val="0"/>
              <w:autoSpaceDN w:val="0"/>
              <w:spacing w:line="360" w:lineRule="auto"/>
              <w:ind w:rightChars="50" w:right="120"/>
              <w:rPr>
                <w:rFonts w:ascii="宋体" w:hAnsi="宋体" w:cs="宋体" w:hint="eastAsia"/>
                <w:sz w:val="20"/>
                <w:szCs w:val="20"/>
              </w:rPr>
            </w:pPr>
            <w:r>
              <w:rPr>
                <w:rFonts w:ascii="宋体" w:hAnsi="宋体" w:cs="宋体" w:hint="eastAsia"/>
                <w:sz w:val="20"/>
                <w:szCs w:val="20"/>
              </w:rPr>
              <w:t>（2）控股关系是指：出资额或持有股份比例在50%及以上；或者出资额或持有股份比例不足50%，但享有公司股东会/董事会控制权；出资额或持有股份占比最大股东视同控股股东。以评审当日查询“国家企业信用信息公示系统”等的信息为准。</w:t>
            </w:r>
          </w:p>
          <w:p w14:paraId="17C6216C" w14:textId="77777777" w:rsidR="0002242E" w:rsidRDefault="0002242E" w:rsidP="00631731">
            <w:pPr>
              <w:autoSpaceDE w:val="0"/>
              <w:autoSpaceDN w:val="0"/>
              <w:spacing w:line="360" w:lineRule="auto"/>
              <w:ind w:rightChars="50" w:right="120"/>
              <w:rPr>
                <w:rFonts w:ascii="宋体" w:hAnsi="宋体" w:cs="宋体" w:hint="eastAsia"/>
                <w:sz w:val="20"/>
                <w:szCs w:val="20"/>
              </w:rPr>
            </w:pPr>
            <w:r>
              <w:rPr>
                <w:rFonts w:ascii="宋体" w:hAnsi="宋体" w:cs="宋体" w:hint="eastAsia"/>
                <w:sz w:val="20"/>
                <w:szCs w:val="20"/>
              </w:rPr>
              <w:t>（3）管理关系是指：与不具有出资持股关系的其他单位之间，存在管理与被管理关系。以评审当日查询“国家企业信用信息公示系统”等的信息为准。</w:t>
            </w:r>
          </w:p>
          <w:p w14:paraId="26FCD9CB" w14:textId="77777777" w:rsidR="0002242E" w:rsidRDefault="0002242E" w:rsidP="00631731">
            <w:pPr>
              <w:autoSpaceDE w:val="0"/>
              <w:autoSpaceDN w:val="0"/>
              <w:spacing w:line="360" w:lineRule="auto"/>
              <w:ind w:rightChars="50" w:right="120"/>
              <w:rPr>
                <w:rFonts w:ascii="宋体" w:hAnsi="宋体" w:cs="宋体" w:hint="eastAsia"/>
                <w:sz w:val="20"/>
                <w:szCs w:val="20"/>
              </w:rPr>
            </w:pPr>
            <w:r>
              <w:rPr>
                <w:rFonts w:ascii="宋体" w:hAnsi="宋体" w:cs="宋体" w:hint="eastAsia"/>
                <w:sz w:val="20"/>
                <w:szCs w:val="20"/>
              </w:rPr>
              <w:t>（4）无效投标不论何时一经发现，将被取消中标资格；如已签订合同，相关合同无效，应当恢复原状，不能恢复原状的中标人应当赔偿因此造成的损失。</w:t>
            </w:r>
          </w:p>
        </w:tc>
      </w:tr>
      <w:tr w:rsidR="0002242E" w14:paraId="15E612E4" w14:textId="77777777" w:rsidTr="00631731">
        <w:trPr>
          <w:jc w:val="center"/>
        </w:trPr>
        <w:tc>
          <w:tcPr>
            <w:tcW w:w="840" w:type="dxa"/>
            <w:vAlign w:val="center"/>
          </w:tcPr>
          <w:p w14:paraId="1298E36A" w14:textId="77777777" w:rsidR="0002242E" w:rsidRDefault="0002242E" w:rsidP="00631731">
            <w:pPr>
              <w:autoSpaceDE w:val="0"/>
              <w:autoSpaceDN w:val="0"/>
              <w:spacing w:line="360" w:lineRule="auto"/>
              <w:jc w:val="center"/>
              <w:rPr>
                <w:rFonts w:ascii="宋体" w:hAnsi="宋体" w:cs="宋体" w:hint="eastAsia"/>
                <w:sz w:val="20"/>
                <w:szCs w:val="20"/>
              </w:rPr>
            </w:pPr>
            <w:r>
              <w:rPr>
                <w:rFonts w:ascii="宋体" w:hAnsi="宋体" w:cs="宋体" w:hint="eastAsia"/>
                <w:sz w:val="20"/>
                <w:szCs w:val="20"/>
              </w:rPr>
              <w:lastRenderedPageBreak/>
              <w:t>2.1.1</w:t>
            </w:r>
          </w:p>
        </w:tc>
        <w:tc>
          <w:tcPr>
            <w:tcW w:w="1428" w:type="dxa"/>
            <w:vAlign w:val="center"/>
          </w:tcPr>
          <w:p w14:paraId="0E590A24" w14:textId="77777777" w:rsidR="0002242E" w:rsidRDefault="0002242E" w:rsidP="00631731">
            <w:pPr>
              <w:autoSpaceDE w:val="0"/>
              <w:autoSpaceDN w:val="0"/>
              <w:spacing w:line="360" w:lineRule="auto"/>
              <w:ind w:leftChars="50" w:left="120"/>
              <w:rPr>
                <w:rFonts w:ascii="宋体" w:hAnsi="宋体" w:cs="宋体" w:hint="eastAsia"/>
                <w:sz w:val="20"/>
                <w:szCs w:val="20"/>
              </w:rPr>
            </w:pPr>
            <w:r>
              <w:rPr>
                <w:rFonts w:ascii="宋体" w:hAnsi="宋体" w:cs="宋体" w:hint="eastAsia"/>
                <w:sz w:val="20"/>
                <w:szCs w:val="20"/>
              </w:rPr>
              <w:t>招标文件的组成</w:t>
            </w:r>
          </w:p>
        </w:tc>
        <w:tc>
          <w:tcPr>
            <w:tcW w:w="7371" w:type="dxa"/>
            <w:vAlign w:val="center"/>
          </w:tcPr>
          <w:p w14:paraId="08E6B623" w14:textId="77777777" w:rsidR="0002242E" w:rsidRDefault="0002242E" w:rsidP="00631731">
            <w:pPr>
              <w:autoSpaceDE w:val="0"/>
              <w:autoSpaceDN w:val="0"/>
              <w:spacing w:line="360" w:lineRule="auto"/>
              <w:ind w:leftChars="50" w:left="120" w:rightChars="50" w:right="120"/>
              <w:rPr>
                <w:rFonts w:ascii="宋体" w:hAnsi="宋体" w:cs="宋体" w:hint="eastAsia"/>
                <w:sz w:val="20"/>
                <w:szCs w:val="20"/>
              </w:rPr>
            </w:pPr>
            <w:r>
              <w:rPr>
                <w:rFonts w:ascii="宋体" w:hAnsi="宋体" w:cs="宋体" w:hint="eastAsia"/>
                <w:sz w:val="20"/>
                <w:szCs w:val="20"/>
              </w:rPr>
              <w:t>本条增加：招标人发出的答疑及补遗文件。</w:t>
            </w:r>
          </w:p>
        </w:tc>
      </w:tr>
      <w:tr w:rsidR="0002242E" w14:paraId="00D27298" w14:textId="77777777" w:rsidTr="00631731">
        <w:trPr>
          <w:jc w:val="center"/>
        </w:trPr>
        <w:tc>
          <w:tcPr>
            <w:tcW w:w="840" w:type="dxa"/>
            <w:vAlign w:val="center"/>
          </w:tcPr>
          <w:p w14:paraId="366F74D1" w14:textId="77777777" w:rsidR="0002242E" w:rsidRDefault="0002242E" w:rsidP="00631731">
            <w:pPr>
              <w:autoSpaceDE w:val="0"/>
              <w:autoSpaceDN w:val="0"/>
              <w:spacing w:line="360" w:lineRule="auto"/>
              <w:jc w:val="center"/>
              <w:rPr>
                <w:rFonts w:ascii="宋体" w:hAnsi="宋体" w:cs="宋体" w:hint="eastAsia"/>
                <w:sz w:val="20"/>
                <w:szCs w:val="20"/>
              </w:rPr>
            </w:pPr>
            <w:r>
              <w:rPr>
                <w:rFonts w:ascii="宋体" w:hAnsi="宋体" w:cs="宋体" w:hint="eastAsia"/>
                <w:sz w:val="20"/>
                <w:szCs w:val="20"/>
              </w:rPr>
              <w:t>2.1.3</w:t>
            </w:r>
          </w:p>
        </w:tc>
        <w:tc>
          <w:tcPr>
            <w:tcW w:w="1428" w:type="dxa"/>
            <w:vAlign w:val="center"/>
          </w:tcPr>
          <w:p w14:paraId="6CE15468" w14:textId="77777777" w:rsidR="0002242E" w:rsidRDefault="0002242E" w:rsidP="00631731">
            <w:pPr>
              <w:autoSpaceDE w:val="0"/>
              <w:autoSpaceDN w:val="0"/>
              <w:spacing w:line="360" w:lineRule="auto"/>
              <w:ind w:leftChars="50" w:left="120"/>
              <w:rPr>
                <w:rFonts w:ascii="宋体" w:hAnsi="宋体" w:cs="宋体" w:hint="eastAsia"/>
                <w:sz w:val="20"/>
                <w:szCs w:val="20"/>
              </w:rPr>
            </w:pPr>
            <w:bookmarkStart w:id="19" w:name="OLE_LINK5"/>
            <w:r>
              <w:rPr>
                <w:rFonts w:ascii="宋体" w:hAnsi="宋体" w:cs="宋体" w:hint="eastAsia"/>
                <w:sz w:val="20"/>
                <w:szCs w:val="20"/>
              </w:rPr>
              <w:t>招标文件实质性要求的标识及非实质性要求的偏离要求</w:t>
            </w:r>
            <w:bookmarkEnd w:id="19"/>
          </w:p>
        </w:tc>
        <w:tc>
          <w:tcPr>
            <w:tcW w:w="7371" w:type="dxa"/>
            <w:vAlign w:val="center"/>
          </w:tcPr>
          <w:p w14:paraId="1B701BDC" w14:textId="77777777" w:rsidR="0002242E" w:rsidRDefault="0002242E" w:rsidP="00631731">
            <w:pPr>
              <w:autoSpaceDE w:val="0"/>
              <w:autoSpaceDN w:val="0"/>
              <w:spacing w:line="360" w:lineRule="auto"/>
              <w:ind w:rightChars="50" w:right="120"/>
              <w:jc w:val="left"/>
              <w:rPr>
                <w:rFonts w:ascii="宋体" w:hAnsi="宋体" w:cs="宋体" w:hint="eastAsia"/>
                <w:sz w:val="20"/>
                <w:szCs w:val="20"/>
              </w:rPr>
            </w:pPr>
            <w:r>
              <w:rPr>
                <w:rFonts w:ascii="宋体" w:hAnsi="宋体" w:cs="宋体" w:hint="eastAsia"/>
                <w:sz w:val="20"/>
                <w:szCs w:val="20"/>
              </w:rPr>
              <w:t>1.第三章初步评审的内容和招标文件里规定的其他否决性条款均为实质性要求。</w:t>
            </w:r>
          </w:p>
          <w:p w14:paraId="36E986FD" w14:textId="77777777" w:rsidR="0002242E" w:rsidRDefault="0002242E" w:rsidP="00631731">
            <w:pPr>
              <w:autoSpaceDE w:val="0"/>
              <w:autoSpaceDN w:val="0"/>
              <w:spacing w:line="360" w:lineRule="auto"/>
              <w:ind w:rightChars="50" w:right="120"/>
              <w:jc w:val="left"/>
              <w:rPr>
                <w:rFonts w:ascii="宋体" w:hAnsi="宋体" w:cs="宋体" w:hint="eastAsia"/>
                <w:sz w:val="20"/>
                <w:szCs w:val="20"/>
              </w:rPr>
            </w:pPr>
            <w:r>
              <w:rPr>
                <w:rFonts w:ascii="宋体" w:hAnsi="宋体" w:cs="宋体" w:hint="eastAsia"/>
                <w:sz w:val="20"/>
                <w:szCs w:val="20"/>
              </w:rPr>
              <w:t>2.招标文件中所有标识“★”的条款，均为实质性条款。</w:t>
            </w:r>
          </w:p>
          <w:p w14:paraId="37EC5700" w14:textId="77777777" w:rsidR="0002242E" w:rsidRDefault="0002242E" w:rsidP="00631731">
            <w:pPr>
              <w:autoSpaceDE w:val="0"/>
              <w:autoSpaceDN w:val="0"/>
              <w:spacing w:line="360" w:lineRule="auto"/>
              <w:ind w:rightChars="50" w:right="120"/>
              <w:jc w:val="left"/>
              <w:rPr>
                <w:rFonts w:ascii="宋体" w:hAnsi="宋体" w:cs="宋体" w:hint="eastAsia"/>
                <w:sz w:val="20"/>
                <w:szCs w:val="20"/>
              </w:rPr>
            </w:pPr>
            <w:r>
              <w:rPr>
                <w:rFonts w:ascii="宋体" w:hAnsi="宋体" w:cs="宋体" w:hint="eastAsia"/>
                <w:sz w:val="20"/>
                <w:szCs w:val="20"/>
              </w:rPr>
              <w:t>3.投标人任何不满足以上实质性条款的投标均将被否决。招标文件规定的“实质性条款”以外的条款均为一般条款，不满足招标文件的要求（负偏离） 5 条及以上的投标将被否决。</w:t>
            </w:r>
          </w:p>
        </w:tc>
      </w:tr>
      <w:tr w:rsidR="0002242E" w14:paraId="5DB27EC9" w14:textId="77777777" w:rsidTr="00631731">
        <w:trPr>
          <w:jc w:val="center"/>
        </w:trPr>
        <w:tc>
          <w:tcPr>
            <w:tcW w:w="840" w:type="dxa"/>
            <w:vAlign w:val="center"/>
          </w:tcPr>
          <w:p w14:paraId="2482F1A9" w14:textId="77777777" w:rsidR="0002242E" w:rsidRDefault="0002242E" w:rsidP="00631731">
            <w:pPr>
              <w:autoSpaceDE w:val="0"/>
              <w:autoSpaceDN w:val="0"/>
              <w:spacing w:line="360" w:lineRule="auto"/>
              <w:jc w:val="center"/>
              <w:rPr>
                <w:rFonts w:ascii="宋体" w:hAnsi="宋体" w:cs="宋体" w:hint="eastAsia"/>
                <w:sz w:val="20"/>
                <w:szCs w:val="20"/>
              </w:rPr>
            </w:pPr>
            <w:r>
              <w:rPr>
                <w:rFonts w:ascii="宋体" w:hAnsi="宋体" w:cs="宋体" w:hint="eastAsia"/>
                <w:sz w:val="20"/>
                <w:szCs w:val="20"/>
              </w:rPr>
              <w:t>2.1.4</w:t>
            </w:r>
          </w:p>
        </w:tc>
        <w:tc>
          <w:tcPr>
            <w:tcW w:w="1428" w:type="dxa"/>
            <w:vAlign w:val="center"/>
          </w:tcPr>
          <w:p w14:paraId="4E7D9BF7" w14:textId="77777777" w:rsidR="0002242E" w:rsidRDefault="0002242E" w:rsidP="00631731">
            <w:pPr>
              <w:autoSpaceDE w:val="0"/>
              <w:autoSpaceDN w:val="0"/>
              <w:spacing w:line="360" w:lineRule="auto"/>
              <w:ind w:leftChars="50" w:left="120"/>
              <w:rPr>
                <w:rFonts w:ascii="宋体" w:hAnsi="宋体" w:cs="宋体" w:hint="eastAsia"/>
                <w:sz w:val="20"/>
                <w:szCs w:val="20"/>
              </w:rPr>
            </w:pPr>
            <w:r>
              <w:rPr>
                <w:rFonts w:ascii="宋体" w:hAnsi="宋体" w:cs="宋体" w:hint="eastAsia"/>
                <w:sz w:val="20"/>
                <w:szCs w:val="20"/>
              </w:rPr>
              <w:t>是否以单项报价核定低于成本</w:t>
            </w:r>
          </w:p>
        </w:tc>
        <w:tc>
          <w:tcPr>
            <w:tcW w:w="7371" w:type="dxa"/>
            <w:vAlign w:val="center"/>
          </w:tcPr>
          <w:p w14:paraId="43D52138" w14:textId="77777777" w:rsidR="0002242E" w:rsidRDefault="0002242E" w:rsidP="00631731">
            <w:pPr>
              <w:autoSpaceDE w:val="0"/>
              <w:autoSpaceDN w:val="0"/>
              <w:spacing w:line="360" w:lineRule="auto"/>
              <w:ind w:leftChars="50" w:left="120" w:rightChars="50" w:right="120"/>
              <w:rPr>
                <w:rFonts w:ascii="宋体" w:hAnsi="宋体" w:cs="宋体" w:hint="eastAsia"/>
                <w:sz w:val="20"/>
                <w:szCs w:val="20"/>
              </w:rPr>
            </w:pPr>
            <w:r>
              <w:rPr>
                <w:rFonts w:ascii="宋体" w:hAnsi="宋体" w:cs="宋体" w:hint="eastAsia"/>
                <w:sz w:val="20"/>
                <w:szCs w:val="20"/>
              </w:rPr>
              <w:t>□ 不要求</w:t>
            </w:r>
          </w:p>
          <w:p w14:paraId="62683244" w14:textId="77777777" w:rsidR="0002242E" w:rsidRDefault="0002242E" w:rsidP="00631731">
            <w:pPr>
              <w:autoSpaceDE w:val="0"/>
              <w:autoSpaceDN w:val="0"/>
              <w:spacing w:line="360" w:lineRule="auto"/>
              <w:ind w:leftChars="50" w:left="120" w:rightChars="50" w:right="120"/>
              <w:rPr>
                <w:rFonts w:ascii="宋体" w:hAnsi="宋体" w:cs="宋体" w:hint="eastAsia"/>
                <w:sz w:val="20"/>
                <w:szCs w:val="20"/>
                <w:u w:val="single"/>
              </w:rPr>
            </w:pPr>
            <w:r>
              <w:rPr>
                <w:rFonts w:ascii="宋体" w:hAnsi="宋体" w:cs="宋体" w:hint="eastAsia"/>
                <w:sz w:val="20"/>
                <w:szCs w:val="20"/>
              </w:rPr>
              <w:t>■ 要求，具体要求如下：</w:t>
            </w:r>
          </w:p>
          <w:p w14:paraId="525D3B23" w14:textId="77777777" w:rsidR="0002242E" w:rsidRDefault="0002242E" w:rsidP="00631731">
            <w:pPr>
              <w:autoSpaceDE w:val="0"/>
              <w:autoSpaceDN w:val="0"/>
              <w:spacing w:line="360" w:lineRule="auto"/>
              <w:ind w:leftChars="50" w:left="120" w:rightChars="50" w:right="120"/>
              <w:rPr>
                <w:rFonts w:ascii="宋体" w:hAnsi="宋体" w:cs="宋体" w:hint="eastAsia"/>
                <w:sz w:val="20"/>
                <w:szCs w:val="20"/>
              </w:rPr>
            </w:pPr>
            <w:r>
              <w:rPr>
                <w:rFonts w:ascii="宋体" w:hAnsi="宋体" w:cs="宋体" w:hint="eastAsia"/>
                <w:sz w:val="20"/>
                <w:szCs w:val="20"/>
              </w:rPr>
              <w:t>评标过程中，评标委员会收到低于成本价投标的书面质疑材料、发现投标人的单项报价明显低于其他投标报价或者设有标底时明显低于标底，认为投标报价可能低于其个别成本的，应当书面要求该投标人做出书面说明并提供相关证明材料。投标人不能合理说明或者不能提供相应证明材料的，由评标委员会认定该投标人以低于成本报价竞标，评标委员会应当否决其投标。</w:t>
            </w:r>
          </w:p>
        </w:tc>
      </w:tr>
      <w:tr w:rsidR="0002242E" w14:paraId="50F72769" w14:textId="77777777" w:rsidTr="00631731">
        <w:trPr>
          <w:jc w:val="center"/>
        </w:trPr>
        <w:tc>
          <w:tcPr>
            <w:tcW w:w="840" w:type="dxa"/>
            <w:vAlign w:val="center"/>
          </w:tcPr>
          <w:p w14:paraId="23B6D364" w14:textId="77777777" w:rsidR="0002242E" w:rsidRDefault="0002242E" w:rsidP="00631731">
            <w:pPr>
              <w:autoSpaceDE w:val="0"/>
              <w:autoSpaceDN w:val="0"/>
              <w:spacing w:line="360" w:lineRule="auto"/>
              <w:jc w:val="center"/>
              <w:rPr>
                <w:rFonts w:ascii="宋体" w:hAnsi="宋体" w:cs="宋体" w:hint="eastAsia"/>
                <w:sz w:val="20"/>
                <w:szCs w:val="20"/>
              </w:rPr>
            </w:pPr>
            <w:r>
              <w:rPr>
                <w:rFonts w:ascii="宋体" w:hAnsi="宋体" w:cs="宋体" w:hint="eastAsia"/>
                <w:sz w:val="20"/>
                <w:szCs w:val="20"/>
              </w:rPr>
              <w:t>2.2.1</w:t>
            </w:r>
          </w:p>
        </w:tc>
        <w:tc>
          <w:tcPr>
            <w:tcW w:w="1428" w:type="dxa"/>
            <w:vAlign w:val="center"/>
          </w:tcPr>
          <w:p w14:paraId="37D86C29" w14:textId="77777777" w:rsidR="0002242E" w:rsidRDefault="0002242E" w:rsidP="00631731">
            <w:pPr>
              <w:autoSpaceDE w:val="0"/>
              <w:autoSpaceDN w:val="0"/>
              <w:spacing w:line="360" w:lineRule="auto"/>
              <w:ind w:leftChars="50" w:left="120"/>
              <w:rPr>
                <w:rFonts w:ascii="宋体" w:hAnsi="宋体" w:cs="宋体" w:hint="eastAsia"/>
                <w:sz w:val="20"/>
                <w:szCs w:val="20"/>
              </w:rPr>
            </w:pPr>
            <w:r>
              <w:rPr>
                <w:rFonts w:ascii="宋体" w:hAnsi="宋体" w:cs="宋体" w:hint="eastAsia"/>
                <w:sz w:val="20"/>
                <w:szCs w:val="20"/>
              </w:rPr>
              <w:t>踏勘现场</w:t>
            </w:r>
          </w:p>
        </w:tc>
        <w:tc>
          <w:tcPr>
            <w:tcW w:w="7371" w:type="dxa"/>
            <w:vAlign w:val="center"/>
          </w:tcPr>
          <w:p w14:paraId="04BA29A7" w14:textId="77777777" w:rsidR="0002242E" w:rsidRDefault="0002242E" w:rsidP="00631731">
            <w:pPr>
              <w:autoSpaceDE w:val="0"/>
              <w:autoSpaceDN w:val="0"/>
              <w:spacing w:line="360" w:lineRule="auto"/>
              <w:ind w:leftChars="50" w:left="120" w:rightChars="50" w:right="120"/>
              <w:rPr>
                <w:rFonts w:ascii="宋体" w:hAnsi="宋体" w:cs="宋体" w:hint="eastAsia"/>
                <w:sz w:val="20"/>
                <w:szCs w:val="20"/>
              </w:rPr>
            </w:pPr>
            <w:r>
              <w:rPr>
                <w:rFonts w:ascii="宋体" w:hAnsi="宋体" w:cs="宋体" w:hint="eastAsia"/>
                <w:sz w:val="20"/>
                <w:szCs w:val="20"/>
              </w:rPr>
              <w:t>■ 不组织</w:t>
            </w:r>
          </w:p>
          <w:p w14:paraId="74DCAD74" w14:textId="77777777" w:rsidR="0002242E" w:rsidRDefault="0002242E" w:rsidP="00631731">
            <w:pPr>
              <w:autoSpaceDE w:val="0"/>
              <w:autoSpaceDN w:val="0"/>
              <w:spacing w:line="360" w:lineRule="auto"/>
              <w:ind w:leftChars="50" w:left="120" w:rightChars="50" w:right="120"/>
              <w:rPr>
                <w:rFonts w:ascii="宋体" w:hAnsi="宋体" w:cs="宋体" w:hint="eastAsia"/>
                <w:sz w:val="20"/>
                <w:szCs w:val="20"/>
              </w:rPr>
            </w:pPr>
            <w:r>
              <w:rPr>
                <w:rFonts w:ascii="宋体" w:hAnsi="宋体" w:cs="宋体" w:hint="eastAsia"/>
                <w:sz w:val="20"/>
                <w:szCs w:val="20"/>
              </w:rPr>
              <w:t>□ 组织，踏勘现场的时间、地点：</w:t>
            </w:r>
            <w:r>
              <w:rPr>
                <w:rFonts w:ascii="宋体" w:hAnsi="宋体" w:cs="宋体" w:hint="eastAsia"/>
                <w:sz w:val="20"/>
                <w:szCs w:val="20"/>
                <w:u w:val="single"/>
              </w:rPr>
              <w:t xml:space="preserve">           </w:t>
            </w:r>
          </w:p>
        </w:tc>
      </w:tr>
      <w:tr w:rsidR="0002242E" w14:paraId="5C01D7BA" w14:textId="77777777" w:rsidTr="00631731">
        <w:trPr>
          <w:jc w:val="center"/>
        </w:trPr>
        <w:tc>
          <w:tcPr>
            <w:tcW w:w="840" w:type="dxa"/>
            <w:vAlign w:val="center"/>
          </w:tcPr>
          <w:p w14:paraId="34AFD31E" w14:textId="77777777" w:rsidR="0002242E" w:rsidRDefault="0002242E" w:rsidP="00631731">
            <w:pPr>
              <w:autoSpaceDE w:val="0"/>
              <w:autoSpaceDN w:val="0"/>
              <w:spacing w:line="360" w:lineRule="auto"/>
              <w:jc w:val="center"/>
              <w:rPr>
                <w:rFonts w:ascii="宋体" w:hAnsi="宋体" w:cs="宋体" w:hint="eastAsia"/>
                <w:sz w:val="20"/>
                <w:szCs w:val="20"/>
              </w:rPr>
            </w:pPr>
            <w:r>
              <w:rPr>
                <w:rFonts w:ascii="宋体" w:hAnsi="宋体" w:cs="宋体" w:hint="eastAsia"/>
                <w:sz w:val="20"/>
                <w:szCs w:val="20"/>
              </w:rPr>
              <w:t>2.3</w:t>
            </w:r>
          </w:p>
        </w:tc>
        <w:tc>
          <w:tcPr>
            <w:tcW w:w="1428" w:type="dxa"/>
            <w:vAlign w:val="center"/>
          </w:tcPr>
          <w:p w14:paraId="5842F5EC" w14:textId="77777777" w:rsidR="0002242E" w:rsidRDefault="0002242E" w:rsidP="00631731">
            <w:pPr>
              <w:autoSpaceDE w:val="0"/>
              <w:autoSpaceDN w:val="0"/>
              <w:spacing w:line="360" w:lineRule="auto"/>
              <w:ind w:leftChars="50" w:left="120"/>
              <w:rPr>
                <w:rFonts w:ascii="宋体" w:hAnsi="宋体" w:cs="宋体" w:hint="eastAsia"/>
                <w:sz w:val="20"/>
                <w:szCs w:val="20"/>
              </w:rPr>
            </w:pPr>
            <w:r>
              <w:rPr>
                <w:rFonts w:ascii="宋体" w:hAnsi="宋体" w:cs="宋体" w:hint="eastAsia"/>
                <w:sz w:val="20"/>
                <w:szCs w:val="20"/>
              </w:rPr>
              <w:t>投标预备会</w:t>
            </w:r>
          </w:p>
        </w:tc>
        <w:tc>
          <w:tcPr>
            <w:tcW w:w="7371" w:type="dxa"/>
            <w:vAlign w:val="center"/>
          </w:tcPr>
          <w:p w14:paraId="1BE13847" w14:textId="77777777" w:rsidR="0002242E" w:rsidRDefault="0002242E" w:rsidP="00631731">
            <w:pPr>
              <w:autoSpaceDE w:val="0"/>
              <w:autoSpaceDN w:val="0"/>
              <w:spacing w:line="360" w:lineRule="auto"/>
              <w:ind w:leftChars="50" w:left="120" w:rightChars="50" w:right="120"/>
              <w:rPr>
                <w:rFonts w:ascii="宋体" w:hAnsi="宋体" w:cs="宋体" w:hint="eastAsia"/>
                <w:sz w:val="20"/>
                <w:szCs w:val="20"/>
              </w:rPr>
            </w:pPr>
            <w:r>
              <w:rPr>
                <w:rFonts w:ascii="宋体" w:hAnsi="宋体" w:cs="宋体" w:hint="eastAsia"/>
                <w:sz w:val="20"/>
                <w:szCs w:val="20"/>
              </w:rPr>
              <w:t>■ 不召开</w:t>
            </w:r>
          </w:p>
          <w:p w14:paraId="2A38B198" w14:textId="77777777" w:rsidR="0002242E" w:rsidRDefault="0002242E" w:rsidP="00631731">
            <w:pPr>
              <w:autoSpaceDE w:val="0"/>
              <w:autoSpaceDN w:val="0"/>
              <w:spacing w:line="360" w:lineRule="auto"/>
              <w:ind w:leftChars="50" w:left="120" w:rightChars="50" w:right="120"/>
              <w:rPr>
                <w:rFonts w:ascii="宋体" w:hAnsi="宋体" w:cs="宋体" w:hint="eastAsia"/>
                <w:sz w:val="20"/>
                <w:szCs w:val="20"/>
              </w:rPr>
            </w:pPr>
            <w:r>
              <w:rPr>
                <w:rFonts w:ascii="宋体" w:hAnsi="宋体" w:cs="宋体" w:hint="eastAsia"/>
                <w:sz w:val="20"/>
                <w:szCs w:val="20"/>
              </w:rPr>
              <w:t>□ 召开，召开投标预备会时间、地点：</w:t>
            </w:r>
            <w:r>
              <w:rPr>
                <w:rFonts w:ascii="宋体" w:hAnsi="宋体" w:cs="宋体" w:hint="eastAsia"/>
                <w:sz w:val="20"/>
                <w:szCs w:val="20"/>
                <w:u w:val="single"/>
              </w:rPr>
              <w:t xml:space="preserve">           </w:t>
            </w:r>
          </w:p>
        </w:tc>
      </w:tr>
      <w:tr w:rsidR="0002242E" w14:paraId="5E889028" w14:textId="77777777" w:rsidTr="00631731">
        <w:trPr>
          <w:jc w:val="center"/>
        </w:trPr>
        <w:tc>
          <w:tcPr>
            <w:tcW w:w="840" w:type="dxa"/>
            <w:vAlign w:val="center"/>
          </w:tcPr>
          <w:p w14:paraId="4DBDEDA9" w14:textId="77777777" w:rsidR="0002242E" w:rsidRDefault="0002242E" w:rsidP="00631731">
            <w:pPr>
              <w:autoSpaceDE w:val="0"/>
              <w:autoSpaceDN w:val="0"/>
              <w:spacing w:line="360" w:lineRule="auto"/>
              <w:jc w:val="center"/>
              <w:rPr>
                <w:rFonts w:ascii="宋体" w:hAnsi="宋体" w:cs="宋体" w:hint="eastAsia"/>
                <w:sz w:val="20"/>
                <w:szCs w:val="20"/>
              </w:rPr>
            </w:pPr>
            <w:r>
              <w:rPr>
                <w:rFonts w:ascii="宋体" w:hAnsi="宋体" w:cs="宋体" w:hint="eastAsia"/>
                <w:sz w:val="20"/>
                <w:szCs w:val="20"/>
              </w:rPr>
              <w:t>2.4.1</w:t>
            </w:r>
          </w:p>
        </w:tc>
        <w:tc>
          <w:tcPr>
            <w:tcW w:w="1428" w:type="dxa"/>
            <w:vAlign w:val="center"/>
          </w:tcPr>
          <w:p w14:paraId="0A53463D" w14:textId="77777777" w:rsidR="0002242E" w:rsidRDefault="0002242E" w:rsidP="00631731">
            <w:pPr>
              <w:autoSpaceDE w:val="0"/>
              <w:autoSpaceDN w:val="0"/>
              <w:spacing w:line="360" w:lineRule="auto"/>
              <w:ind w:leftChars="50" w:left="120"/>
              <w:rPr>
                <w:rFonts w:ascii="宋体" w:hAnsi="宋体" w:cs="宋体" w:hint="eastAsia"/>
                <w:sz w:val="20"/>
                <w:szCs w:val="20"/>
              </w:rPr>
            </w:pPr>
            <w:r>
              <w:rPr>
                <w:rFonts w:ascii="宋体" w:hAnsi="宋体" w:cs="宋体" w:hint="eastAsia"/>
                <w:sz w:val="20"/>
                <w:szCs w:val="20"/>
              </w:rPr>
              <w:t>投标人</w:t>
            </w:r>
            <w:bookmarkStart w:id="20" w:name="OLE_LINK8"/>
            <w:r>
              <w:rPr>
                <w:rFonts w:ascii="宋体" w:hAnsi="宋体" w:cs="宋体" w:hint="eastAsia"/>
                <w:sz w:val="20"/>
                <w:szCs w:val="20"/>
              </w:rPr>
              <w:t>提出澄清问题的截止</w:t>
            </w:r>
            <w:bookmarkEnd w:id="20"/>
            <w:r>
              <w:rPr>
                <w:rFonts w:ascii="宋体" w:hAnsi="宋体" w:cs="宋体" w:hint="eastAsia"/>
                <w:sz w:val="20"/>
                <w:szCs w:val="20"/>
              </w:rPr>
              <w:lastRenderedPageBreak/>
              <w:t>时间和方式</w:t>
            </w:r>
          </w:p>
        </w:tc>
        <w:tc>
          <w:tcPr>
            <w:tcW w:w="7371" w:type="dxa"/>
            <w:vAlign w:val="center"/>
          </w:tcPr>
          <w:p w14:paraId="37BA3D78" w14:textId="77777777" w:rsidR="0002242E" w:rsidRDefault="0002242E" w:rsidP="00631731">
            <w:pPr>
              <w:autoSpaceDE w:val="0"/>
              <w:autoSpaceDN w:val="0"/>
              <w:adjustRightInd w:val="0"/>
              <w:snapToGrid w:val="0"/>
              <w:spacing w:line="360" w:lineRule="auto"/>
              <w:ind w:leftChars="50" w:left="120" w:rightChars="50" w:right="120"/>
              <w:jc w:val="left"/>
              <w:rPr>
                <w:rFonts w:ascii="宋体" w:hAnsi="宋体" w:cs="宋体" w:hint="eastAsia"/>
                <w:sz w:val="20"/>
                <w:szCs w:val="20"/>
              </w:rPr>
            </w:pPr>
            <w:r>
              <w:rPr>
                <w:rFonts w:ascii="宋体" w:hAnsi="宋体" w:cs="宋体" w:hint="eastAsia"/>
                <w:sz w:val="20"/>
                <w:szCs w:val="20"/>
              </w:rPr>
              <w:lastRenderedPageBreak/>
              <w:t>截止时间：</w:t>
            </w:r>
            <w:r>
              <w:rPr>
                <w:rFonts w:ascii="宋体" w:hAnsi="宋体" w:hint="eastAsia"/>
                <w:b/>
                <w:bCs/>
                <w:sz w:val="20"/>
                <w:szCs w:val="20"/>
                <w:u w:val="single"/>
              </w:rPr>
              <w:t>2024</w:t>
            </w:r>
            <w:r>
              <w:rPr>
                <w:rFonts w:ascii="宋体" w:hAnsi="宋体" w:hint="eastAsia"/>
                <w:b/>
                <w:bCs/>
                <w:sz w:val="20"/>
                <w:szCs w:val="20"/>
              </w:rPr>
              <w:t>年</w:t>
            </w:r>
            <w:r>
              <w:rPr>
                <w:rFonts w:ascii="宋体" w:hAnsi="宋体" w:hint="eastAsia"/>
                <w:b/>
                <w:bCs/>
                <w:sz w:val="20"/>
                <w:szCs w:val="20"/>
                <w:u w:val="single"/>
              </w:rPr>
              <w:t>10</w:t>
            </w:r>
            <w:r>
              <w:rPr>
                <w:rFonts w:ascii="宋体" w:hAnsi="宋体" w:hint="eastAsia"/>
                <w:b/>
                <w:bCs/>
                <w:sz w:val="20"/>
                <w:szCs w:val="20"/>
              </w:rPr>
              <w:t>月</w:t>
            </w:r>
            <w:r>
              <w:rPr>
                <w:rFonts w:ascii="宋体" w:hAnsi="宋体" w:hint="eastAsia"/>
                <w:b/>
                <w:bCs/>
                <w:sz w:val="20"/>
                <w:szCs w:val="20"/>
                <w:u w:val="single"/>
              </w:rPr>
              <w:t>22</w:t>
            </w:r>
            <w:r>
              <w:rPr>
                <w:rFonts w:ascii="宋体" w:hAnsi="宋体" w:hint="eastAsia"/>
                <w:b/>
                <w:bCs/>
                <w:sz w:val="20"/>
                <w:szCs w:val="20"/>
              </w:rPr>
              <w:t xml:space="preserve">日 </w:t>
            </w:r>
            <w:r>
              <w:rPr>
                <w:rFonts w:ascii="宋体" w:hAnsi="宋体"/>
                <w:b/>
                <w:bCs/>
                <w:sz w:val="20"/>
                <w:szCs w:val="20"/>
                <w:u w:val="single"/>
              </w:rPr>
              <w:t>1</w:t>
            </w:r>
            <w:r>
              <w:rPr>
                <w:rFonts w:ascii="宋体" w:hAnsi="宋体" w:hint="eastAsia"/>
                <w:b/>
                <w:bCs/>
                <w:sz w:val="20"/>
                <w:szCs w:val="20"/>
                <w:u w:val="single"/>
              </w:rPr>
              <w:t>2</w:t>
            </w:r>
            <w:r>
              <w:rPr>
                <w:rFonts w:ascii="宋体" w:hAnsi="宋体"/>
                <w:b/>
                <w:bCs/>
                <w:sz w:val="20"/>
                <w:szCs w:val="20"/>
                <w:u w:val="single"/>
              </w:rPr>
              <w:t xml:space="preserve"> </w:t>
            </w:r>
            <w:r>
              <w:rPr>
                <w:rFonts w:ascii="宋体" w:hAnsi="宋体" w:hint="eastAsia"/>
                <w:b/>
                <w:bCs/>
                <w:sz w:val="20"/>
                <w:szCs w:val="20"/>
              </w:rPr>
              <w:t>时</w:t>
            </w:r>
            <w:r>
              <w:rPr>
                <w:rFonts w:ascii="宋体" w:hAnsi="宋体"/>
                <w:b/>
                <w:bCs/>
                <w:sz w:val="20"/>
                <w:szCs w:val="20"/>
                <w:u w:val="single"/>
              </w:rPr>
              <w:t xml:space="preserve"> 00 </w:t>
            </w:r>
            <w:r>
              <w:rPr>
                <w:rFonts w:ascii="宋体" w:hAnsi="宋体" w:hint="eastAsia"/>
                <w:b/>
                <w:bCs/>
                <w:sz w:val="20"/>
                <w:szCs w:val="20"/>
              </w:rPr>
              <w:t>分</w:t>
            </w:r>
            <w:r>
              <w:rPr>
                <w:rFonts w:ascii="宋体" w:hAnsi="宋体" w:hint="eastAsia"/>
                <w:sz w:val="20"/>
                <w:szCs w:val="20"/>
              </w:rPr>
              <w:t>（北京时间）</w:t>
            </w:r>
          </w:p>
          <w:p w14:paraId="7ED4FDFB" w14:textId="77777777" w:rsidR="0002242E" w:rsidRDefault="0002242E" w:rsidP="00631731">
            <w:pPr>
              <w:autoSpaceDE w:val="0"/>
              <w:autoSpaceDN w:val="0"/>
              <w:adjustRightInd w:val="0"/>
              <w:snapToGrid w:val="0"/>
              <w:spacing w:line="360" w:lineRule="auto"/>
              <w:ind w:leftChars="50" w:left="120"/>
              <w:jc w:val="left"/>
              <w:rPr>
                <w:rFonts w:ascii="宋体" w:hAnsi="宋体" w:cs="宋体" w:hint="eastAsia"/>
                <w:sz w:val="20"/>
                <w:szCs w:val="20"/>
              </w:rPr>
            </w:pPr>
            <w:r>
              <w:rPr>
                <w:rFonts w:ascii="宋体" w:hAnsi="宋体" w:cs="宋体" w:hint="eastAsia"/>
                <w:sz w:val="20"/>
                <w:szCs w:val="20"/>
              </w:rPr>
              <w:t>提出澄清的方式：</w:t>
            </w:r>
            <w:r>
              <w:rPr>
                <w:rFonts w:ascii="宋体" w:hAnsi="宋体" w:cs="宋体" w:hint="eastAsia"/>
                <w:sz w:val="20"/>
                <w:szCs w:val="20"/>
              </w:rPr>
              <w:fldChar w:fldCharType="begin"/>
            </w:r>
            <w:r>
              <w:rPr>
                <w:rFonts w:ascii="宋体" w:hAnsi="宋体" w:cs="宋体" w:hint="eastAsia"/>
                <w:sz w:val="20"/>
                <w:szCs w:val="20"/>
              </w:rPr>
              <w:instrText xml:space="preserve"> HYPERLINK "mailto:书面方式，通过联通智慧供应链平台招标采购中心发起提疑，同时将加盖单位公章的扫描件以及内容一致的word文档一起发送到745351278@qq.com邮箱并建议通知招标代理，招标代理联系电话023-88166519" </w:instrText>
            </w:r>
            <w:r>
              <w:rPr>
                <w:rFonts w:ascii="宋体" w:hAnsi="宋体" w:cs="宋体" w:hint="eastAsia"/>
                <w:sz w:val="20"/>
                <w:szCs w:val="20"/>
              </w:rPr>
            </w:r>
            <w:r>
              <w:rPr>
                <w:rFonts w:ascii="宋体" w:hAnsi="宋体" w:cs="宋体" w:hint="eastAsia"/>
                <w:sz w:val="20"/>
                <w:szCs w:val="20"/>
              </w:rPr>
              <w:fldChar w:fldCharType="separate"/>
            </w:r>
            <w:r>
              <w:rPr>
                <w:rFonts w:ascii="宋体" w:hAnsi="宋体" w:cs="宋体" w:hint="eastAsia"/>
                <w:sz w:val="20"/>
                <w:szCs w:val="20"/>
              </w:rPr>
              <w:t>书面方式。</w:t>
            </w:r>
          </w:p>
          <w:p w14:paraId="4C207AC6" w14:textId="77777777" w:rsidR="0002242E" w:rsidRDefault="0002242E" w:rsidP="00631731">
            <w:pPr>
              <w:autoSpaceDE w:val="0"/>
              <w:autoSpaceDN w:val="0"/>
              <w:adjustRightInd w:val="0"/>
              <w:snapToGrid w:val="0"/>
              <w:spacing w:line="360" w:lineRule="auto"/>
              <w:ind w:leftChars="50" w:left="120"/>
              <w:jc w:val="left"/>
              <w:rPr>
                <w:rFonts w:ascii="宋体" w:hAnsi="宋体" w:cs="宋体" w:hint="eastAsia"/>
                <w:sz w:val="20"/>
                <w:szCs w:val="20"/>
              </w:rPr>
            </w:pPr>
            <w:r>
              <w:rPr>
                <w:rFonts w:ascii="宋体" w:hAnsi="宋体" w:cs="宋体" w:hint="eastAsia"/>
                <w:sz w:val="20"/>
                <w:szCs w:val="20"/>
              </w:rPr>
              <w:lastRenderedPageBreak/>
              <w:t>通过联通智慧供应链平台招标采购中心发起提疑，同时将加盖单位公章的扫描件以及内容一致的word文档一起发送到982124836@qq.com邮箱并建议通知招标代理，招标代理联系电话023-86061993</w:t>
            </w:r>
            <w:r>
              <w:rPr>
                <w:rFonts w:ascii="宋体" w:hAnsi="宋体" w:cs="宋体" w:hint="eastAsia"/>
                <w:sz w:val="20"/>
                <w:szCs w:val="20"/>
              </w:rPr>
              <w:fldChar w:fldCharType="end"/>
            </w:r>
            <w:r>
              <w:rPr>
                <w:rFonts w:ascii="宋体" w:hAnsi="宋体" w:cs="宋体" w:hint="eastAsia"/>
                <w:sz w:val="20"/>
                <w:szCs w:val="20"/>
              </w:rPr>
              <w:t>；18883159813。</w:t>
            </w:r>
          </w:p>
          <w:p w14:paraId="1512C9AF" w14:textId="77777777" w:rsidR="0002242E" w:rsidRDefault="0002242E" w:rsidP="00631731">
            <w:pPr>
              <w:autoSpaceDE w:val="0"/>
              <w:autoSpaceDN w:val="0"/>
              <w:adjustRightInd w:val="0"/>
              <w:snapToGrid w:val="0"/>
              <w:spacing w:line="360" w:lineRule="auto"/>
              <w:ind w:leftChars="50" w:left="120"/>
              <w:jc w:val="left"/>
              <w:rPr>
                <w:rFonts w:ascii="宋体" w:hAnsi="宋体" w:cs="宋体" w:hint="eastAsia"/>
                <w:sz w:val="20"/>
                <w:szCs w:val="20"/>
              </w:rPr>
            </w:pPr>
            <w:r>
              <w:rPr>
                <w:rFonts w:ascii="宋体" w:hAnsi="宋体" w:cs="宋体" w:hint="eastAsia"/>
                <w:sz w:val="20"/>
                <w:szCs w:val="20"/>
              </w:rPr>
              <w:t>投标人提出异议问题的截止时间和方式：</w:t>
            </w:r>
          </w:p>
          <w:p w14:paraId="0CD00A8E" w14:textId="77777777" w:rsidR="0002242E" w:rsidRDefault="0002242E" w:rsidP="00631731">
            <w:pPr>
              <w:autoSpaceDE w:val="0"/>
              <w:autoSpaceDN w:val="0"/>
              <w:adjustRightInd w:val="0"/>
              <w:snapToGrid w:val="0"/>
              <w:spacing w:line="360" w:lineRule="auto"/>
              <w:ind w:leftChars="50" w:left="120"/>
              <w:jc w:val="left"/>
              <w:rPr>
                <w:rFonts w:ascii="宋体" w:hAnsi="宋体" w:cs="宋体" w:hint="eastAsia"/>
                <w:sz w:val="20"/>
                <w:szCs w:val="20"/>
              </w:rPr>
            </w:pPr>
            <w:r>
              <w:rPr>
                <w:rFonts w:ascii="宋体" w:hAnsi="宋体" w:cs="宋体" w:hint="eastAsia"/>
                <w:sz w:val="20"/>
                <w:szCs w:val="20"/>
              </w:rPr>
              <w:t>投标人或者其他利害关系人对招标文件有异议的，应当在投标截止时间</w:t>
            </w:r>
            <w:r>
              <w:rPr>
                <w:rFonts w:ascii="宋体" w:hAnsi="宋体" w:cs="宋体" w:hint="eastAsia"/>
                <w:b/>
                <w:bCs/>
                <w:sz w:val="20"/>
                <w:szCs w:val="20"/>
              </w:rPr>
              <w:t>10</w:t>
            </w:r>
            <w:r>
              <w:rPr>
                <w:rFonts w:ascii="宋体" w:hAnsi="宋体" w:cs="宋体" w:hint="eastAsia"/>
                <w:sz w:val="20"/>
                <w:szCs w:val="20"/>
              </w:rPr>
              <w:t>日前通过联通智慧供应链平台招标采购中心提出。同时将加盖单位公章的扫描件以及内容一致的word文档一起发送到982124836@qq.com邮箱并建议通知招标代理，招标代理联系电话023-86061993；18883159813。招标人应当自收到异议之日起3日内作出答复；作出答复前，应当暂停招标投标活动。</w:t>
            </w:r>
          </w:p>
          <w:p w14:paraId="2431A41B" w14:textId="77777777" w:rsidR="0002242E" w:rsidRDefault="0002242E" w:rsidP="00631731">
            <w:pPr>
              <w:autoSpaceDE w:val="0"/>
              <w:autoSpaceDN w:val="0"/>
              <w:adjustRightInd w:val="0"/>
              <w:snapToGrid w:val="0"/>
              <w:spacing w:line="360" w:lineRule="auto"/>
              <w:ind w:leftChars="50" w:left="120"/>
              <w:jc w:val="left"/>
              <w:rPr>
                <w:rFonts w:ascii="宋体" w:hAnsi="宋体" w:cs="宋体" w:hint="eastAsia"/>
                <w:sz w:val="20"/>
                <w:szCs w:val="20"/>
              </w:rPr>
            </w:pPr>
            <w:r>
              <w:rPr>
                <w:rFonts w:ascii="宋体" w:hAnsi="宋体" w:cs="宋体" w:hint="eastAsia"/>
                <w:sz w:val="20"/>
                <w:szCs w:val="20"/>
              </w:rPr>
              <w:t>以下为通过联通智慧供应链平台招标采购中心发起提疑或异议的操作：</w:t>
            </w:r>
          </w:p>
          <w:p w14:paraId="1F717454" w14:textId="77777777" w:rsidR="0002242E" w:rsidRDefault="0002242E" w:rsidP="00631731">
            <w:pPr>
              <w:autoSpaceDE w:val="0"/>
              <w:autoSpaceDN w:val="0"/>
              <w:adjustRightInd w:val="0"/>
              <w:snapToGrid w:val="0"/>
              <w:spacing w:line="360" w:lineRule="auto"/>
              <w:ind w:leftChars="50" w:left="120"/>
              <w:jc w:val="left"/>
              <w:rPr>
                <w:rFonts w:ascii="宋体" w:hAnsi="宋体" w:cs="宋体" w:hint="eastAsia"/>
                <w:sz w:val="20"/>
                <w:szCs w:val="20"/>
              </w:rPr>
            </w:pPr>
            <w:r>
              <w:rPr>
                <w:rFonts w:ascii="宋体" w:hAnsi="宋体" w:cs="宋体" w:hint="eastAsia"/>
                <w:sz w:val="20"/>
                <w:szCs w:val="20"/>
              </w:rPr>
              <w:t>通过联通智慧供应链平台招标采购中心发起提疑或异议具体操作步骤为：投标人在“招标项目管理”--“我参与的项目”列表中，找到相关项目，点击“项目跟进”。点击“提疑”按钮，进入提疑界面，点击“新增”填写信息，选择类别，上传附件，点击“确定”，提疑生成后点击“提交”发送提疑。</w:t>
            </w:r>
          </w:p>
        </w:tc>
      </w:tr>
      <w:tr w:rsidR="0002242E" w14:paraId="493B7E7D" w14:textId="77777777" w:rsidTr="00631731">
        <w:trPr>
          <w:jc w:val="center"/>
        </w:trPr>
        <w:tc>
          <w:tcPr>
            <w:tcW w:w="840" w:type="dxa"/>
            <w:vAlign w:val="center"/>
          </w:tcPr>
          <w:p w14:paraId="380F3FF9" w14:textId="77777777" w:rsidR="0002242E" w:rsidRDefault="0002242E" w:rsidP="00631731">
            <w:pPr>
              <w:autoSpaceDE w:val="0"/>
              <w:autoSpaceDN w:val="0"/>
              <w:spacing w:line="360" w:lineRule="auto"/>
              <w:jc w:val="center"/>
              <w:rPr>
                <w:rFonts w:ascii="宋体" w:hAnsi="宋体" w:cs="宋体" w:hint="eastAsia"/>
                <w:sz w:val="20"/>
                <w:szCs w:val="20"/>
              </w:rPr>
            </w:pPr>
            <w:r>
              <w:rPr>
                <w:rFonts w:ascii="宋体" w:hAnsi="宋体" w:cs="宋体" w:hint="eastAsia"/>
                <w:sz w:val="20"/>
                <w:szCs w:val="20"/>
              </w:rPr>
              <w:lastRenderedPageBreak/>
              <w:t>2.4.2</w:t>
            </w:r>
          </w:p>
        </w:tc>
        <w:tc>
          <w:tcPr>
            <w:tcW w:w="1428" w:type="dxa"/>
            <w:vAlign w:val="center"/>
          </w:tcPr>
          <w:p w14:paraId="3C160D72" w14:textId="77777777" w:rsidR="0002242E" w:rsidRDefault="0002242E" w:rsidP="00631731">
            <w:pPr>
              <w:autoSpaceDE w:val="0"/>
              <w:autoSpaceDN w:val="0"/>
              <w:spacing w:line="360" w:lineRule="auto"/>
              <w:ind w:leftChars="50" w:left="120"/>
              <w:rPr>
                <w:rFonts w:ascii="宋体" w:hAnsi="宋体" w:cs="宋体" w:hint="eastAsia"/>
                <w:sz w:val="20"/>
                <w:szCs w:val="20"/>
              </w:rPr>
            </w:pPr>
            <w:r>
              <w:rPr>
                <w:rFonts w:ascii="宋体" w:hAnsi="宋体" w:cs="宋体" w:hint="eastAsia"/>
                <w:sz w:val="20"/>
                <w:szCs w:val="20"/>
              </w:rPr>
              <w:t>招标人发出招标文件澄清或者修改的截止时间和方式</w:t>
            </w:r>
          </w:p>
        </w:tc>
        <w:tc>
          <w:tcPr>
            <w:tcW w:w="7371" w:type="dxa"/>
            <w:vAlign w:val="center"/>
          </w:tcPr>
          <w:p w14:paraId="350EAE06" w14:textId="77777777" w:rsidR="0002242E" w:rsidRDefault="0002242E" w:rsidP="00631731">
            <w:pPr>
              <w:autoSpaceDE w:val="0"/>
              <w:autoSpaceDN w:val="0"/>
              <w:spacing w:line="360" w:lineRule="auto"/>
              <w:ind w:leftChars="50" w:left="120" w:rightChars="50" w:right="120"/>
              <w:rPr>
                <w:rFonts w:ascii="宋体" w:hAnsi="宋体" w:cs="宋体" w:hint="eastAsia"/>
                <w:sz w:val="20"/>
                <w:szCs w:val="20"/>
              </w:rPr>
            </w:pPr>
            <w:r>
              <w:rPr>
                <w:rFonts w:ascii="宋体" w:hAnsi="宋体" w:cs="宋体" w:hint="eastAsia"/>
                <w:sz w:val="20"/>
                <w:szCs w:val="20"/>
              </w:rPr>
              <w:t>截止时间：</w:t>
            </w:r>
            <w:r>
              <w:rPr>
                <w:rFonts w:ascii="宋体" w:hAnsi="宋体" w:hint="eastAsia"/>
                <w:b/>
                <w:bCs/>
                <w:sz w:val="20"/>
                <w:szCs w:val="20"/>
                <w:u w:val="single"/>
              </w:rPr>
              <w:t>2024</w:t>
            </w:r>
            <w:r>
              <w:rPr>
                <w:rFonts w:ascii="宋体" w:hAnsi="宋体" w:hint="eastAsia"/>
                <w:b/>
                <w:bCs/>
                <w:sz w:val="20"/>
                <w:szCs w:val="20"/>
              </w:rPr>
              <w:t>年</w:t>
            </w:r>
            <w:r>
              <w:rPr>
                <w:rFonts w:ascii="宋体" w:hAnsi="宋体" w:hint="eastAsia"/>
                <w:b/>
                <w:bCs/>
                <w:sz w:val="20"/>
                <w:szCs w:val="20"/>
                <w:u w:val="single"/>
              </w:rPr>
              <w:t>10</w:t>
            </w:r>
            <w:r>
              <w:rPr>
                <w:rFonts w:ascii="宋体" w:hAnsi="宋体" w:hint="eastAsia"/>
                <w:b/>
                <w:bCs/>
                <w:sz w:val="20"/>
                <w:szCs w:val="20"/>
              </w:rPr>
              <w:t>月</w:t>
            </w:r>
            <w:r>
              <w:rPr>
                <w:rFonts w:ascii="宋体" w:hAnsi="宋体" w:hint="eastAsia"/>
                <w:b/>
                <w:bCs/>
                <w:sz w:val="20"/>
                <w:szCs w:val="20"/>
                <w:u w:val="single"/>
              </w:rPr>
              <w:t>23</w:t>
            </w:r>
            <w:r>
              <w:rPr>
                <w:rFonts w:ascii="宋体" w:hAnsi="宋体" w:hint="eastAsia"/>
                <w:b/>
                <w:bCs/>
                <w:sz w:val="20"/>
                <w:szCs w:val="20"/>
              </w:rPr>
              <w:t>日</w:t>
            </w:r>
            <w:r>
              <w:rPr>
                <w:rFonts w:ascii="宋体" w:hAnsi="宋体"/>
                <w:b/>
                <w:bCs/>
                <w:sz w:val="20"/>
                <w:szCs w:val="20"/>
                <w:u w:val="single"/>
              </w:rPr>
              <w:t>1</w:t>
            </w:r>
            <w:r>
              <w:rPr>
                <w:rFonts w:ascii="宋体" w:hAnsi="宋体" w:hint="eastAsia"/>
                <w:b/>
                <w:bCs/>
                <w:sz w:val="20"/>
                <w:szCs w:val="20"/>
                <w:u w:val="single"/>
              </w:rPr>
              <w:t>6</w:t>
            </w:r>
            <w:r>
              <w:rPr>
                <w:rFonts w:ascii="宋体" w:hAnsi="宋体"/>
                <w:b/>
                <w:bCs/>
                <w:sz w:val="20"/>
                <w:szCs w:val="20"/>
                <w:u w:val="single"/>
              </w:rPr>
              <w:t xml:space="preserve"> </w:t>
            </w:r>
            <w:r>
              <w:rPr>
                <w:rFonts w:ascii="宋体" w:hAnsi="宋体" w:hint="eastAsia"/>
                <w:b/>
                <w:bCs/>
                <w:sz w:val="20"/>
                <w:szCs w:val="20"/>
              </w:rPr>
              <w:t>时</w:t>
            </w:r>
            <w:r>
              <w:rPr>
                <w:rFonts w:ascii="宋体" w:hAnsi="宋体"/>
                <w:b/>
                <w:bCs/>
                <w:sz w:val="20"/>
                <w:szCs w:val="20"/>
                <w:u w:val="single"/>
              </w:rPr>
              <w:t xml:space="preserve"> 00 </w:t>
            </w:r>
            <w:r>
              <w:rPr>
                <w:rFonts w:ascii="宋体" w:hAnsi="宋体" w:hint="eastAsia"/>
                <w:b/>
                <w:bCs/>
                <w:sz w:val="20"/>
                <w:szCs w:val="20"/>
              </w:rPr>
              <w:t>分</w:t>
            </w:r>
            <w:r>
              <w:rPr>
                <w:rFonts w:ascii="宋体" w:hAnsi="宋体" w:hint="eastAsia"/>
                <w:sz w:val="20"/>
                <w:szCs w:val="20"/>
              </w:rPr>
              <w:t>（北京时间）</w:t>
            </w:r>
          </w:p>
          <w:p w14:paraId="0F36ED55" w14:textId="77777777" w:rsidR="0002242E" w:rsidRDefault="0002242E" w:rsidP="00631731">
            <w:pPr>
              <w:autoSpaceDE w:val="0"/>
              <w:autoSpaceDN w:val="0"/>
              <w:spacing w:line="360" w:lineRule="auto"/>
              <w:ind w:leftChars="50" w:left="120" w:rightChars="50" w:right="120"/>
              <w:rPr>
                <w:rFonts w:ascii="宋体" w:hAnsi="宋体" w:cs="宋体" w:hint="eastAsia"/>
                <w:sz w:val="20"/>
                <w:szCs w:val="20"/>
              </w:rPr>
            </w:pPr>
            <w:r>
              <w:rPr>
                <w:rFonts w:ascii="宋体" w:hAnsi="宋体" w:cs="宋体" w:hint="eastAsia"/>
                <w:sz w:val="20"/>
                <w:szCs w:val="20"/>
              </w:rPr>
              <w:t>发出澄清或者修改的方式：书面方式，通过联通智慧供应链平台招标采购中心发布。</w:t>
            </w:r>
          </w:p>
        </w:tc>
      </w:tr>
      <w:tr w:rsidR="0002242E" w14:paraId="5BC38BCF" w14:textId="77777777" w:rsidTr="00631731">
        <w:trPr>
          <w:jc w:val="center"/>
        </w:trPr>
        <w:tc>
          <w:tcPr>
            <w:tcW w:w="840" w:type="dxa"/>
            <w:vAlign w:val="center"/>
          </w:tcPr>
          <w:p w14:paraId="0A706C7C" w14:textId="77777777" w:rsidR="0002242E" w:rsidRDefault="0002242E" w:rsidP="00631731">
            <w:pPr>
              <w:autoSpaceDE w:val="0"/>
              <w:autoSpaceDN w:val="0"/>
              <w:spacing w:line="360" w:lineRule="auto"/>
              <w:jc w:val="center"/>
              <w:rPr>
                <w:rFonts w:ascii="宋体" w:hAnsi="宋体" w:cs="宋体" w:hint="eastAsia"/>
                <w:sz w:val="20"/>
                <w:szCs w:val="20"/>
              </w:rPr>
            </w:pPr>
            <w:r>
              <w:rPr>
                <w:rFonts w:ascii="宋体" w:hAnsi="宋体" w:cs="宋体" w:hint="eastAsia"/>
                <w:sz w:val="20"/>
                <w:szCs w:val="20"/>
              </w:rPr>
              <w:t>2.4.4</w:t>
            </w:r>
          </w:p>
        </w:tc>
        <w:tc>
          <w:tcPr>
            <w:tcW w:w="1428" w:type="dxa"/>
            <w:vAlign w:val="center"/>
          </w:tcPr>
          <w:p w14:paraId="15FE9A2E" w14:textId="77777777" w:rsidR="0002242E" w:rsidRDefault="0002242E" w:rsidP="00631731">
            <w:pPr>
              <w:autoSpaceDE w:val="0"/>
              <w:autoSpaceDN w:val="0"/>
              <w:spacing w:line="360" w:lineRule="auto"/>
              <w:ind w:leftChars="50" w:left="120"/>
              <w:rPr>
                <w:rFonts w:ascii="宋体" w:hAnsi="宋体" w:cs="宋体" w:hint="eastAsia"/>
                <w:sz w:val="20"/>
                <w:szCs w:val="20"/>
              </w:rPr>
            </w:pPr>
            <w:r>
              <w:rPr>
                <w:rFonts w:ascii="宋体" w:hAnsi="宋体" w:cs="宋体" w:hint="eastAsia"/>
                <w:sz w:val="20"/>
                <w:szCs w:val="20"/>
              </w:rPr>
              <w:t>投标人确认收到澄清或者修改的时间和方式</w:t>
            </w:r>
          </w:p>
        </w:tc>
        <w:tc>
          <w:tcPr>
            <w:tcW w:w="7371" w:type="dxa"/>
            <w:vAlign w:val="center"/>
          </w:tcPr>
          <w:p w14:paraId="636D94F9" w14:textId="77777777" w:rsidR="0002242E" w:rsidRDefault="0002242E" w:rsidP="00631731">
            <w:pPr>
              <w:autoSpaceDE w:val="0"/>
              <w:autoSpaceDN w:val="0"/>
              <w:spacing w:line="360" w:lineRule="auto"/>
              <w:ind w:leftChars="50" w:left="120" w:rightChars="50" w:right="120"/>
              <w:rPr>
                <w:rFonts w:ascii="宋体" w:hAnsi="宋体" w:cs="宋体" w:hint="eastAsia"/>
                <w:sz w:val="20"/>
                <w:szCs w:val="20"/>
              </w:rPr>
            </w:pPr>
            <w:r>
              <w:rPr>
                <w:rFonts w:ascii="宋体" w:hAnsi="宋体" w:cs="宋体" w:hint="eastAsia"/>
                <w:sz w:val="20"/>
                <w:szCs w:val="20"/>
              </w:rPr>
              <w:t>确认收到澄清或者修改的时间：：</w:t>
            </w:r>
            <w:r>
              <w:rPr>
                <w:rFonts w:ascii="宋体" w:hAnsi="宋体" w:hint="eastAsia"/>
                <w:b/>
                <w:bCs/>
                <w:sz w:val="20"/>
                <w:szCs w:val="20"/>
                <w:u w:val="single"/>
              </w:rPr>
              <w:t>2024</w:t>
            </w:r>
            <w:r>
              <w:rPr>
                <w:rFonts w:ascii="宋体" w:hAnsi="宋体" w:hint="eastAsia"/>
                <w:b/>
                <w:bCs/>
                <w:sz w:val="20"/>
                <w:szCs w:val="20"/>
              </w:rPr>
              <w:t>年</w:t>
            </w:r>
            <w:r>
              <w:rPr>
                <w:rFonts w:ascii="宋体" w:hAnsi="宋体" w:hint="eastAsia"/>
                <w:b/>
                <w:bCs/>
                <w:sz w:val="20"/>
                <w:szCs w:val="20"/>
                <w:u w:val="single"/>
              </w:rPr>
              <w:t>10</w:t>
            </w:r>
            <w:r>
              <w:rPr>
                <w:rFonts w:ascii="宋体" w:hAnsi="宋体" w:hint="eastAsia"/>
                <w:b/>
                <w:bCs/>
                <w:sz w:val="20"/>
                <w:szCs w:val="20"/>
              </w:rPr>
              <w:t>月</w:t>
            </w:r>
            <w:r>
              <w:rPr>
                <w:rFonts w:ascii="宋体" w:hAnsi="宋体" w:hint="eastAsia"/>
                <w:b/>
                <w:bCs/>
                <w:sz w:val="20"/>
                <w:szCs w:val="20"/>
                <w:u w:val="single"/>
              </w:rPr>
              <w:t>23</w:t>
            </w:r>
            <w:r>
              <w:rPr>
                <w:rFonts w:ascii="宋体" w:hAnsi="宋体" w:hint="eastAsia"/>
                <w:b/>
                <w:bCs/>
                <w:sz w:val="20"/>
                <w:szCs w:val="20"/>
              </w:rPr>
              <w:t>日</w:t>
            </w:r>
            <w:r>
              <w:rPr>
                <w:rFonts w:ascii="宋体" w:hAnsi="宋体" w:hint="eastAsia"/>
                <w:b/>
                <w:bCs/>
                <w:sz w:val="20"/>
                <w:szCs w:val="20"/>
                <w:u w:val="single"/>
              </w:rPr>
              <w:t>23</w:t>
            </w:r>
            <w:r>
              <w:rPr>
                <w:rFonts w:ascii="宋体" w:hAnsi="宋体" w:hint="eastAsia"/>
                <w:b/>
                <w:bCs/>
                <w:sz w:val="20"/>
                <w:szCs w:val="20"/>
              </w:rPr>
              <w:t>时</w:t>
            </w:r>
            <w:r>
              <w:rPr>
                <w:rFonts w:ascii="宋体" w:hAnsi="宋体"/>
                <w:b/>
                <w:bCs/>
                <w:sz w:val="20"/>
                <w:szCs w:val="20"/>
                <w:u w:val="single"/>
              </w:rPr>
              <w:t xml:space="preserve"> </w:t>
            </w:r>
            <w:r>
              <w:rPr>
                <w:rFonts w:ascii="宋体" w:hAnsi="宋体" w:hint="eastAsia"/>
                <w:b/>
                <w:bCs/>
                <w:sz w:val="20"/>
                <w:szCs w:val="20"/>
                <w:u w:val="single"/>
              </w:rPr>
              <w:t>59</w:t>
            </w:r>
            <w:r>
              <w:rPr>
                <w:rFonts w:ascii="宋体" w:hAnsi="宋体"/>
                <w:b/>
                <w:bCs/>
                <w:sz w:val="20"/>
                <w:szCs w:val="20"/>
                <w:u w:val="single"/>
              </w:rPr>
              <w:t xml:space="preserve"> </w:t>
            </w:r>
            <w:r>
              <w:rPr>
                <w:rFonts w:ascii="宋体" w:hAnsi="宋体" w:hint="eastAsia"/>
                <w:b/>
                <w:bCs/>
                <w:sz w:val="20"/>
                <w:szCs w:val="20"/>
              </w:rPr>
              <w:t>分</w:t>
            </w:r>
            <w:r>
              <w:rPr>
                <w:rFonts w:ascii="宋体" w:hAnsi="宋体" w:hint="eastAsia"/>
                <w:sz w:val="20"/>
                <w:szCs w:val="20"/>
              </w:rPr>
              <w:t>（北京时间）</w:t>
            </w:r>
          </w:p>
          <w:p w14:paraId="7DF9127C" w14:textId="77777777" w:rsidR="0002242E" w:rsidRDefault="0002242E" w:rsidP="00631731">
            <w:pPr>
              <w:autoSpaceDE w:val="0"/>
              <w:autoSpaceDN w:val="0"/>
              <w:spacing w:line="360" w:lineRule="auto"/>
              <w:ind w:leftChars="50" w:left="120" w:rightChars="50" w:right="120"/>
              <w:rPr>
                <w:rFonts w:ascii="宋体" w:hAnsi="宋体" w:cs="宋体" w:hint="eastAsia"/>
                <w:sz w:val="20"/>
                <w:szCs w:val="20"/>
              </w:rPr>
            </w:pPr>
            <w:r>
              <w:rPr>
                <w:rFonts w:ascii="宋体" w:hAnsi="宋体" w:cs="宋体" w:hint="eastAsia"/>
                <w:sz w:val="20"/>
                <w:szCs w:val="20"/>
              </w:rPr>
              <w:t>确认收到澄清或者修改的方式：书面方式，通过联通智慧供应链平台招标采购中心确认。</w:t>
            </w:r>
          </w:p>
          <w:p w14:paraId="57470CD1" w14:textId="77777777" w:rsidR="0002242E" w:rsidRDefault="0002242E" w:rsidP="00631731">
            <w:pPr>
              <w:autoSpaceDE w:val="0"/>
              <w:autoSpaceDN w:val="0"/>
              <w:spacing w:line="360" w:lineRule="auto"/>
              <w:ind w:leftChars="50" w:left="120" w:rightChars="50" w:right="120"/>
              <w:rPr>
                <w:rFonts w:ascii="宋体" w:hAnsi="宋体" w:cs="宋体" w:hint="eastAsia"/>
                <w:sz w:val="20"/>
                <w:szCs w:val="20"/>
              </w:rPr>
            </w:pPr>
            <w:r>
              <w:rPr>
                <w:rFonts w:ascii="宋体" w:hAnsi="宋体" w:cs="宋体" w:hint="eastAsia"/>
                <w:sz w:val="20"/>
                <w:szCs w:val="20"/>
              </w:rPr>
              <w:t>投标人在联通智慧供应链平台招标采购中心下载招标文件、澄清、修改、答疑等全部内容，不管下载与否都视为投标人全部知晓有关采购标过程和全部内容。</w:t>
            </w:r>
          </w:p>
        </w:tc>
      </w:tr>
      <w:tr w:rsidR="0002242E" w14:paraId="57064F82" w14:textId="77777777" w:rsidTr="00631731">
        <w:trPr>
          <w:jc w:val="center"/>
        </w:trPr>
        <w:tc>
          <w:tcPr>
            <w:tcW w:w="840" w:type="dxa"/>
            <w:vAlign w:val="center"/>
          </w:tcPr>
          <w:p w14:paraId="77D774E3" w14:textId="77777777" w:rsidR="0002242E" w:rsidRDefault="0002242E" w:rsidP="00631731">
            <w:pPr>
              <w:autoSpaceDE w:val="0"/>
              <w:autoSpaceDN w:val="0"/>
              <w:spacing w:line="360" w:lineRule="auto"/>
              <w:jc w:val="center"/>
              <w:rPr>
                <w:rFonts w:ascii="宋体" w:hAnsi="宋体" w:cs="宋体" w:hint="eastAsia"/>
                <w:sz w:val="20"/>
                <w:szCs w:val="20"/>
              </w:rPr>
            </w:pPr>
            <w:r>
              <w:rPr>
                <w:rFonts w:ascii="宋体" w:hAnsi="宋体" w:cs="宋体" w:hint="eastAsia"/>
                <w:sz w:val="20"/>
                <w:szCs w:val="20"/>
              </w:rPr>
              <w:t>3.1</w:t>
            </w:r>
          </w:p>
        </w:tc>
        <w:tc>
          <w:tcPr>
            <w:tcW w:w="1428" w:type="dxa"/>
            <w:vAlign w:val="center"/>
          </w:tcPr>
          <w:p w14:paraId="1FAC2FDD" w14:textId="77777777" w:rsidR="0002242E" w:rsidRDefault="0002242E" w:rsidP="00631731">
            <w:pPr>
              <w:autoSpaceDE w:val="0"/>
              <w:autoSpaceDN w:val="0"/>
              <w:spacing w:line="360" w:lineRule="auto"/>
              <w:ind w:leftChars="50" w:left="120"/>
              <w:rPr>
                <w:rFonts w:ascii="宋体" w:hAnsi="宋体" w:cs="宋体" w:hint="eastAsia"/>
                <w:sz w:val="20"/>
                <w:szCs w:val="20"/>
              </w:rPr>
            </w:pPr>
            <w:r>
              <w:rPr>
                <w:rFonts w:ascii="宋体" w:hAnsi="宋体" w:cs="宋体" w:hint="eastAsia"/>
                <w:sz w:val="20"/>
                <w:szCs w:val="20"/>
              </w:rPr>
              <w:t>投标文件组成</w:t>
            </w:r>
          </w:p>
        </w:tc>
        <w:tc>
          <w:tcPr>
            <w:tcW w:w="7371" w:type="dxa"/>
            <w:vAlign w:val="center"/>
          </w:tcPr>
          <w:p w14:paraId="2BB4ED74" w14:textId="77777777" w:rsidR="0002242E" w:rsidRDefault="0002242E" w:rsidP="00631731">
            <w:pPr>
              <w:autoSpaceDE w:val="0"/>
              <w:autoSpaceDN w:val="0"/>
              <w:spacing w:line="360" w:lineRule="auto"/>
              <w:ind w:leftChars="50" w:left="120" w:rightChars="50" w:right="120"/>
              <w:rPr>
                <w:rFonts w:ascii="宋体" w:hAnsi="宋体" w:cs="宋体" w:hint="eastAsia"/>
                <w:sz w:val="20"/>
                <w:szCs w:val="20"/>
              </w:rPr>
            </w:pPr>
            <w:r>
              <w:rPr>
                <w:rFonts w:ascii="宋体" w:hAnsi="宋体" w:cs="宋体" w:hint="eastAsia"/>
                <w:sz w:val="20"/>
                <w:szCs w:val="20"/>
                <w:u w:val="single"/>
              </w:rPr>
              <w:t>见第六章“投标文件格式”。</w:t>
            </w:r>
          </w:p>
        </w:tc>
      </w:tr>
      <w:tr w:rsidR="0002242E" w14:paraId="79B342AD" w14:textId="77777777" w:rsidTr="00631731">
        <w:trPr>
          <w:jc w:val="center"/>
        </w:trPr>
        <w:tc>
          <w:tcPr>
            <w:tcW w:w="840" w:type="dxa"/>
            <w:vAlign w:val="center"/>
          </w:tcPr>
          <w:p w14:paraId="28251C4C" w14:textId="77777777" w:rsidR="0002242E" w:rsidRDefault="0002242E" w:rsidP="00631731">
            <w:pPr>
              <w:autoSpaceDE w:val="0"/>
              <w:autoSpaceDN w:val="0"/>
              <w:spacing w:line="360" w:lineRule="auto"/>
              <w:jc w:val="center"/>
              <w:rPr>
                <w:rFonts w:ascii="宋体" w:hAnsi="宋体" w:cs="宋体" w:hint="eastAsia"/>
                <w:sz w:val="20"/>
                <w:szCs w:val="20"/>
              </w:rPr>
            </w:pPr>
            <w:r>
              <w:rPr>
                <w:rFonts w:ascii="宋体" w:hAnsi="宋体" w:cs="宋体" w:hint="eastAsia"/>
                <w:sz w:val="20"/>
                <w:szCs w:val="20"/>
              </w:rPr>
              <w:t>3.2.2</w:t>
            </w:r>
          </w:p>
        </w:tc>
        <w:tc>
          <w:tcPr>
            <w:tcW w:w="1428" w:type="dxa"/>
            <w:vAlign w:val="center"/>
          </w:tcPr>
          <w:p w14:paraId="32BB62EE" w14:textId="77777777" w:rsidR="0002242E" w:rsidRDefault="0002242E" w:rsidP="00631731">
            <w:pPr>
              <w:autoSpaceDE w:val="0"/>
              <w:autoSpaceDN w:val="0"/>
              <w:spacing w:line="360" w:lineRule="auto"/>
              <w:ind w:leftChars="50" w:left="120"/>
              <w:rPr>
                <w:rFonts w:ascii="宋体" w:hAnsi="宋体" w:cs="宋体" w:hint="eastAsia"/>
                <w:sz w:val="20"/>
                <w:szCs w:val="20"/>
              </w:rPr>
            </w:pPr>
            <w:r>
              <w:rPr>
                <w:rFonts w:ascii="宋体" w:hAnsi="宋体" w:cs="宋体" w:hint="eastAsia"/>
                <w:sz w:val="20"/>
                <w:szCs w:val="20"/>
              </w:rPr>
              <w:t>投标文件应答和编写</w:t>
            </w:r>
          </w:p>
        </w:tc>
        <w:tc>
          <w:tcPr>
            <w:tcW w:w="7371" w:type="dxa"/>
            <w:vAlign w:val="center"/>
          </w:tcPr>
          <w:p w14:paraId="59CF1DB3" w14:textId="77777777" w:rsidR="0002242E" w:rsidRDefault="0002242E" w:rsidP="00631731">
            <w:pPr>
              <w:autoSpaceDE w:val="0"/>
              <w:autoSpaceDN w:val="0"/>
              <w:spacing w:line="360" w:lineRule="auto"/>
              <w:ind w:leftChars="50" w:left="120" w:rightChars="50" w:right="120"/>
              <w:rPr>
                <w:rFonts w:ascii="宋体" w:hAnsi="宋体" w:cs="宋体" w:hint="eastAsia"/>
                <w:sz w:val="20"/>
                <w:szCs w:val="20"/>
              </w:rPr>
            </w:pPr>
            <w:r>
              <w:rPr>
                <w:rFonts w:ascii="宋体" w:hAnsi="宋体" w:cs="宋体" w:hint="eastAsia"/>
                <w:sz w:val="20"/>
                <w:szCs w:val="20"/>
              </w:rPr>
              <w:t>本条款增加以下规定：</w:t>
            </w:r>
            <w:r>
              <w:rPr>
                <w:rFonts w:ascii="宋体" w:hAnsi="宋体" w:cs="宋体" w:hint="eastAsia"/>
                <w:sz w:val="20"/>
                <w:szCs w:val="20"/>
                <w:u w:val="single"/>
              </w:rPr>
              <w:t xml:space="preserve">    /    </w:t>
            </w:r>
          </w:p>
        </w:tc>
      </w:tr>
      <w:tr w:rsidR="0002242E" w14:paraId="5CC6FE4B" w14:textId="77777777" w:rsidTr="00631731">
        <w:trPr>
          <w:jc w:val="center"/>
        </w:trPr>
        <w:tc>
          <w:tcPr>
            <w:tcW w:w="840" w:type="dxa"/>
            <w:vAlign w:val="center"/>
          </w:tcPr>
          <w:p w14:paraId="6D11E134" w14:textId="77777777" w:rsidR="0002242E" w:rsidRDefault="0002242E" w:rsidP="00631731">
            <w:pPr>
              <w:autoSpaceDE w:val="0"/>
              <w:autoSpaceDN w:val="0"/>
              <w:spacing w:line="360" w:lineRule="auto"/>
              <w:jc w:val="center"/>
              <w:rPr>
                <w:rFonts w:ascii="宋体" w:hAnsi="宋体" w:cs="宋体" w:hint="eastAsia"/>
                <w:sz w:val="20"/>
                <w:szCs w:val="20"/>
              </w:rPr>
            </w:pPr>
            <w:r>
              <w:rPr>
                <w:rFonts w:ascii="宋体" w:hAnsi="宋体" w:cs="宋体" w:hint="eastAsia"/>
                <w:sz w:val="20"/>
                <w:szCs w:val="20"/>
              </w:rPr>
              <w:t>★3.2.4</w:t>
            </w:r>
          </w:p>
        </w:tc>
        <w:tc>
          <w:tcPr>
            <w:tcW w:w="1428" w:type="dxa"/>
            <w:vAlign w:val="center"/>
          </w:tcPr>
          <w:p w14:paraId="61F9798E" w14:textId="77777777" w:rsidR="0002242E" w:rsidRDefault="0002242E" w:rsidP="00631731">
            <w:pPr>
              <w:autoSpaceDE w:val="0"/>
              <w:autoSpaceDN w:val="0"/>
              <w:spacing w:line="360" w:lineRule="auto"/>
              <w:ind w:leftChars="50" w:left="120"/>
              <w:rPr>
                <w:rFonts w:ascii="宋体" w:hAnsi="宋体" w:cs="宋体" w:hint="eastAsia"/>
                <w:spacing w:val="-6"/>
                <w:sz w:val="20"/>
                <w:szCs w:val="20"/>
              </w:rPr>
            </w:pPr>
            <w:r>
              <w:rPr>
                <w:rFonts w:ascii="宋体" w:hAnsi="宋体" w:cs="宋体" w:hint="eastAsia"/>
                <w:spacing w:val="-6"/>
                <w:sz w:val="20"/>
                <w:szCs w:val="20"/>
              </w:rPr>
              <w:t>投标文件的盖章或者签字</w:t>
            </w:r>
          </w:p>
        </w:tc>
        <w:tc>
          <w:tcPr>
            <w:tcW w:w="7371" w:type="dxa"/>
            <w:vAlign w:val="center"/>
          </w:tcPr>
          <w:p w14:paraId="3AB92B8E" w14:textId="77777777" w:rsidR="0002242E" w:rsidRDefault="0002242E" w:rsidP="00631731">
            <w:pPr>
              <w:autoSpaceDE w:val="0"/>
              <w:autoSpaceDN w:val="0"/>
              <w:spacing w:line="360" w:lineRule="auto"/>
              <w:ind w:leftChars="50" w:left="120"/>
              <w:rPr>
                <w:rFonts w:ascii="宋体" w:hAnsi="宋体" w:cs="宋体" w:hint="eastAsia"/>
                <w:sz w:val="20"/>
                <w:szCs w:val="20"/>
              </w:rPr>
            </w:pPr>
            <w:r>
              <w:rPr>
                <w:rFonts w:ascii="宋体" w:hAnsi="宋体" w:cs="宋体" w:hint="eastAsia"/>
                <w:sz w:val="20"/>
                <w:szCs w:val="20"/>
              </w:rPr>
              <w:t>本条款增加以下规定：</w:t>
            </w:r>
          </w:p>
          <w:p w14:paraId="6CC8C0CC" w14:textId="77777777" w:rsidR="0002242E" w:rsidRDefault="0002242E" w:rsidP="00631731">
            <w:pPr>
              <w:autoSpaceDE w:val="0"/>
              <w:autoSpaceDN w:val="0"/>
              <w:spacing w:line="360" w:lineRule="auto"/>
              <w:ind w:leftChars="50" w:left="120"/>
              <w:rPr>
                <w:rFonts w:ascii="宋体" w:hAnsi="宋体" w:cs="宋体" w:hint="eastAsia"/>
                <w:sz w:val="20"/>
                <w:szCs w:val="20"/>
              </w:rPr>
            </w:pPr>
            <w:r>
              <w:rPr>
                <w:rFonts w:ascii="宋体" w:hAnsi="宋体" w:cs="宋体" w:hint="eastAsia"/>
                <w:sz w:val="20"/>
                <w:szCs w:val="20"/>
              </w:rPr>
              <w:t xml:space="preserve">1.招标文件中要求签字、盖章处应签字、盖章；签字必须是签署法定代表人/负责人或法定代表人/负责人委托代理人的全名； </w:t>
            </w:r>
          </w:p>
          <w:p w14:paraId="6C99469F" w14:textId="77777777" w:rsidR="0002242E" w:rsidRDefault="0002242E" w:rsidP="00631731">
            <w:pPr>
              <w:autoSpaceDE w:val="0"/>
              <w:autoSpaceDN w:val="0"/>
              <w:spacing w:line="360" w:lineRule="auto"/>
              <w:ind w:leftChars="50" w:left="120"/>
              <w:rPr>
                <w:rFonts w:ascii="宋体" w:hAnsi="宋体" w:cs="宋体" w:hint="eastAsia"/>
                <w:sz w:val="20"/>
                <w:szCs w:val="20"/>
              </w:rPr>
            </w:pPr>
            <w:r>
              <w:rPr>
                <w:rFonts w:ascii="宋体" w:hAnsi="宋体" w:cs="宋体" w:hint="eastAsia"/>
                <w:sz w:val="20"/>
                <w:szCs w:val="20"/>
              </w:rPr>
              <w:t>2.招标文件中所有标注“盖章”处均指单位公章，不能以“业务章”、“专用章”、“合同章”等代替，如确需要代替，则必须附公章对“业务章”、“专用章”、“合同章”等的授权，格式自制；</w:t>
            </w:r>
          </w:p>
          <w:p w14:paraId="4F372CFC" w14:textId="77777777" w:rsidR="0002242E" w:rsidRDefault="0002242E" w:rsidP="00631731">
            <w:pPr>
              <w:autoSpaceDE w:val="0"/>
              <w:autoSpaceDN w:val="0"/>
              <w:spacing w:line="360" w:lineRule="auto"/>
              <w:ind w:leftChars="50" w:left="120"/>
              <w:rPr>
                <w:rFonts w:ascii="宋体" w:hAnsi="宋体" w:cs="宋体" w:hint="eastAsia"/>
                <w:sz w:val="20"/>
                <w:szCs w:val="20"/>
              </w:rPr>
            </w:pPr>
            <w:r>
              <w:rPr>
                <w:rFonts w:ascii="宋体" w:hAnsi="宋体" w:cs="宋体" w:hint="eastAsia"/>
                <w:sz w:val="20"/>
                <w:szCs w:val="20"/>
              </w:rPr>
              <w:lastRenderedPageBreak/>
              <w:t>3.招标文件中标注“签字”的可以是手写签字，也可以是签名章，但不能是打印体；文件中所有标注“负责人”均指依法登记注册的其他组织的负责人。</w:t>
            </w:r>
          </w:p>
          <w:p w14:paraId="12C596B1" w14:textId="77777777" w:rsidR="0002242E" w:rsidRDefault="0002242E" w:rsidP="00631731">
            <w:pPr>
              <w:autoSpaceDE w:val="0"/>
              <w:autoSpaceDN w:val="0"/>
              <w:spacing w:line="360" w:lineRule="auto"/>
              <w:ind w:leftChars="50" w:left="120"/>
              <w:rPr>
                <w:rFonts w:ascii="宋体" w:hAnsi="宋体" w:cs="宋体" w:hint="eastAsia"/>
                <w:sz w:val="20"/>
                <w:szCs w:val="20"/>
              </w:rPr>
            </w:pPr>
            <w:r>
              <w:rPr>
                <w:rFonts w:ascii="宋体" w:hAnsi="宋体" w:cs="宋体" w:hint="eastAsia"/>
                <w:sz w:val="20"/>
                <w:szCs w:val="20"/>
              </w:rPr>
              <w:t>4.投标人可选择以下两种方式制作投标文件：</w:t>
            </w:r>
          </w:p>
          <w:p w14:paraId="4132C14B" w14:textId="77777777" w:rsidR="0002242E" w:rsidRDefault="0002242E" w:rsidP="00631731">
            <w:pPr>
              <w:autoSpaceDE w:val="0"/>
              <w:autoSpaceDN w:val="0"/>
              <w:spacing w:line="360" w:lineRule="auto"/>
              <w:ind w:leftChars="50" w:left="120"/>
              <w:rPr>
                <w:rFonts w:ascii="宋体" w:hAnsi="宋体" w:cs="宋体" w:hint="eastAsia"/>
                <w:sz w:val="20"/>
                <w:szCs w:val="20"/>
              </w:rPr>
            </w:pPr>
            <w:r>
              <w:rPr>
                <w:rFonts w:ascii="宋体" w:hAnsi="宋体" w:cs="宋体" w:hint="eastAsia"/>
                <w:sz w:val="20"/>
                <w:szCs w:val="20"/>
              </w:rPr>
              <w:t>方式一：投标文件加盖电子签章（联通投标专用电子签章工具签章，其他形式的电子章不予认可）。</w:t>
            </w:r>
          </w:p>
          <w:p w14:paraId="532E2E8A" w14:textId="77777777" w:rsidR="0002242E" w:rsidRDefault="0002242E" w:rsidP="00631731">
            <w:pPr>
              <w:autoSpaceDE w:val="0"/>
              <w:autoSpaceDN w:val="0"/>
              <w:spacing w:line="360" w:lineRule="auto"/>
              <w:ind w:leftChars="50" w:left="120"/>
              <w:rPr>
                <w:rFonts w:ascii="宋体" w:hAnsi="宋体" w:cs="宋体" w:hint="eastAsia"/>
                <w:sz w:val="20"/>
                <w:szCs w:val="20"/>
              </w:rPr>
            </w:pPr>
            <w:r>
              <w:rPr>
                <w:rFonts w:ascii="宋体" w:hAnsi="宋体" w:cs="宋体" w:hint="eastAsia"/>
                <w:sz w:val="20"/>
                <w:szCs w:val="20"/>
              </w:rPr>
              <w:t>方式二：将投标文件打印签字盖章后扫描为PDF格式或不可编辑的文件格式上传。</w:t>
            </w:r>
          </w:p>
          <w:p w14:paraId="2DBC4B3C" w14:textId="77777777" w:rsidR="0002242E" w:rsidRDefault="0002242E" w:rsidP="00631731">
            <w:pPr>
              <w:autoSpaceDE w:val="0"/>
              <w:autoSpaceDN w:val="0"/>
              <w:spacing w:line="360" w:lineRule="auto"/>
              <w:ind w:leftChars="50" w:left="120"/>
              <w:rPr>
                <w:rFonts w:ascii="宋体" w:hAnsi="宋体" w:cs="宋体" w:hint="eastAsia"/>
                <w:sz w:val="20"/>
                <w:szCs w:val="20"/>
              </w:rPr>
            </w:pPr>
            <w:r>
              <w:rPr>
                <w:rFonts w:ascii="宋体" w:hAnsi="宋体" w:cs="宋体" w:hint="eastAsia"/>
                <w:sz w:val="20"/>
                <w:szCs w:val="20"/>
              </w:rPr>
              <w:t>请按上述要求制作投标文件，否则将导致投标文件无效。</w:t>
            </w:r>
          </w:p>
          <w:p w14:paraId="2B9F143D" w14:textId="77777777" w:rsidR="0002242E" w:rsidRDefault="0002242E" w:rsidP="00631731">
            <w:pPr>
              <w:autoSpaceDE w:val="0"/>
              <w:autoSpaceDN w:val="0"/>
              <w:spacing w:line="360" w:lineRule="auto"/>
              <w:ind w:leftChars="50" w:left="120"/>
              <w:rPr>
                <w:rFonts w:ascii="宋体" w:hAnsi="宋体" w:cs="宋体" w:hint="eastAsia"/>
                <w:b/>
                <w:bCs/>
                <w:sz w:val="20"/>
                <w:szCs w:val="20"/>
              </w:rPr>
            </w:pPr>
            <w:r>
              <w:rPr>
                <w:rFonts w:ascii="宋体" w:hAnsi="宋体" w:cs="宋体" w:hint="eastAsia"/>
                <w:b/>
                <w:bCs/>
                <w:sz w:val="20"/>
                <w:szCs w:val="20"/>
              </w:rPr>
              <w:t>重要提醒：</w:t>
            </w:r>
          </w:p>
          <w:p w14:paraId="10D84107" w14:textId="77777777" w:rsidR="0002242E" w:rsidRDefault="0002242E" w:rsidP="00631731">
            <w:pPr>
              <w:autoSpaceDE w:val="0"/>
              <w:autoSpaceDN w:val="0"/>
              <w:spacing w:line="360" w:lineRule="auto"/>
              <w:ind w:leftChars="50" w:left="120"/>
              <w:rPr>
                <w:rFonts w:ascii="宋体" w:hAnsi="宋体" w:cs="宋体" w:hint="eastAsia"/>
                <w:b/>
                <w:bCs/>
                <w:sz w:val="20"/>
                <w:szCs w:val="20"/>
              </w:rPr>
            </w:pPr>
            <w:r>
              <w:rPr>
                <w:rFonts w:ascii="宋体" w:hAnsi="宋体" w:cs="宋体" w:hint="eastAsia"/>
                <w:b/>
                <w:bCs/>
                <w:sz w:val="20"/>
                <w:szCs w:val="20"/>
              </w:rPr>
              <w:t>1）投标人选择上述方式一制作投标文件的，请将电子章和签字手动添加到投标文件的对应位置，系统无自动添加签章功能；</w:t>
            </w:r>
          </w:p>
          <w:p w14:paraId="53436D5A" w14:textId="77777777" w:rsidR="0002242E" w:rsidRDefault="0002242E" w:rsidP="00631731">
            <w:pPr>
              <w:autoSpaceDE w:val="0"/>
              <w:autoSpaceDN w:val="0"/>
              <w:spacing w:line="360" w:lineRule="auto"/>
              <w:ind w:leftChars="50" w:left="120" w:rightChars="50" w:right="120"/>
              <w:rPr>
                <w:rFonts w:ascii="宋体" w:hAnsi="宋体" w:cs="宋体" w:hint="eastAsia"/>
                <w:sz w:val="20"/>
                <w:szCs w:val="20"/>
              </w:rPr>
            </w:pPr>
            <w:r>
              <w:rPr>
                <w:rFonts w:ascii="宋体" w:hAnsi="宋体" w:cs="宋体" w:hint="eastAsia"/>
                <w:b/>
                <w:bCs/>
                <w:sz w:val="20"/>
                <w:szCs w:val="20"/>
              </w:rPr>
              <w:t>2）投标人选择上述方式二制作投标文件的，请确认上传的投标文件内容清晰。</w:t>
            </w:r>
          </w:p>
        </w:tc>
      </w:tr>
      <w:tr w:rsidR="0002242E" w14:paraId="283FCF68" w14:textId="77777777" w:rsidTr="00631731">
        <w:trPr>
          <w:trHeight w:val="723"/>
          <w:jc w:val="center"/>
        </w:trPr>
        <w:tc>
          <w:tcPr>
            <w:tcW w:w="840" w:type="dxa"/>
            <w:vAlign w:val="center"/>
          </w:tcPr>
          <w:p w14:paraId="591672F7" w14:textId="77777777" w:rsidR="0002242E" w:rsidRDefault="0002242E" w:rsidP="00631731">
            <w:pPr>
              <w:autoSpaceDE w:val="0"/>
              <w:autoSpaceDN w:val="0"/>
              <w:jc w:val="center"/>
              <w:rPr>
                <w:color w:val="000000"/>
                <w:sz w:val="20"/>
                <w:szCs w:val="21"/>
              </w:rPr>
            </w:pPr>
            <w:r>
              <w:rPr>
                <w:rFonts w:ascii="宋体" w:hAnsi="宋体" w:cs="宋体" w:hint="eastAsia"/>
                <w:sz w:val="20"/>
                <w:szCs w:val="20"/>
              </w:rPr>
              <w:lastRenderedPageBreak/>
              <w:t>★3.3.1</w:t>
            </w:r>
          </w:p>
        </w:tc>
        <w:tc>
          <w:tcPr>
            <w:tcW w:w="1428" w:type="dxa"/>
            <w:vAlign w:val="center"/>
          </w:tcPr>
          <w:p w14:paraId="4D4540E6" w14:textId="77777777" w:rsidR="0002242E" w:rsidRDefault="0002242E" w:rsidP="00631731">
            <w:pPr>
              <w:jc w:val="center"/>
              <w:rPr>
                <w:color w:val="000000"/>
                <w:sz w:val="20"/>
                <w:szCs w:val="21"/>
              </w:rPr>
            </w:pPr>
            <w:r>
              <w:rPr>
                <w:rFonts w:hint="eastAsia"/>
                <w:color w:val="000000"/>
                <w:sz w:val="20"/>
                <w:szCs w:val="21"/>
              </w:rPr>
              <w:t>报价方式</w:t>
            </w:r>
          </w:p>
        </w:tc>
        <w:tc>
          <w:tcPr>
            <w:tcW w:w="7371" w:type="dxa"/>
            <w:vAlign w:val="center"/>
          </w:tcPr>
          <w:p w14:paraId="74D7A938" w14:textId="77777777" w:rsidR="0002242E" w:rsidRDefault="0002242E" w:rsidP="00631731">
            <w:pPr>
              <w:autoSpaceDE w:val="0"/>
              <w:autoSpaceDN w:val="0"/>
              <w:ind w:leftChars="50" w:left="120"/>
              <w:rPr>
                <w:color w:val="000000"/>
                <w:sz w:val="20"/>
                <w:szCs w:val="21"/>
              </w:rPr>
            </w:pPr>
            <w:r>
              <w:rPr>
                <w:rFonts w:hint="eastAsia"/>
                <w:color w:val="000000"/>
                <w:sz w:val="20"/>
                <w:szCs w:val="21"/>
              </w:rPr>
              <w:t>□</w:t>
            </w:r>
            <w:r>
              <w:rPr>
                <w:rFonts w:hint="eastAsia"/>
                <w:color w:val="000000"/>
                <w:sz w:val="20"/>
                <w:szCs w:val="21"/>
              </w:rPr>
              <w:t xml:space="preserve"> </w:t>
            </w:r>
            <w:r>
              <w:rPr>
                <w:rFonts w:hint="eastAsia"/>
                <w:color w:val="000000"/>
                <w:sz w:val="20"/>
                <w:szCs w:val="21"/>
              </w:rPr>
              <w:t>定额方式报价</w:t>
            </w:r>
          </w:p>
          <w:p w14:paraId="1083B83E" w14:textId="77777777" w:rsidR="0002242E" w:rsidRDefault="0002242E" w:rsidP="00631731">
            <w:pPr>
              <w:autoSpaceDE w:val="0"/>
              <w:autoSpaceDN w:val="0"/>
              <w:ind w:leftChars="50" w:left="120"/>
              <w:rPr>
                <w:color w:val="000000"/>
                <w:sz w:val="20"/>
                <w:szCs w:val="21"/>
              </w:rPr>
            </w:pPr>
            <w:r>
              <w:rPr>
                <w:rFonts w:hint="eastAsia"/>
                <w:color w:val="000000"/>
                <w:sz w:val="20"/>
                <w:szCs w:val="21"/>
              </w:rPr>
              <w:t>■</w:t>
            </w:r>
            <w:r>
              <w:rPr>
                <w:rFonts w:hint="eastAsia"/>
                <w:color w:val="000000"/>
                <w:sz w:val="20"/>
                <w:szCs w:val="21"/>
              </w:rPr>
              <w:t xml:space="preserve"> </w:t>
            </w:r>
            <w:r>
              <w:rPr>
                <w:rFonts w:hint="eastAsia"/>
                <w:color w:val="000000"/>
                <w:sz w:val="20"/>
                <w:szCs w:val="21"/>
              </w:rPr>
              <w:t>其他</w:t>
            </w:r>
            <w:r>
              <w:rPr>
                <w:rFonts w:hint="eastAsia"/>
                <w:color w:val="000000"/>
                <w:sz w:val="20"/>
                <w:szCs w:val="21"/>
                <w:u w:val="single"/>
              </w:rPr>
              <w:t>：报统一折扣。（详见格式部分投标一览表附表</w:t>
            </w:r>
            <w:r>
              <w:rPr>
                <w:rFonts w:hint="eastAsia"/>
                <w:color w:val="000000"/>
                <w:sz w:val="20"/>
                <w:szCs w:val="21"/>
                <w:u w:val="single"/>
              </w:rPr>
              <w:t>1</w:t>
            </w:r>
            <w:r>
              <w:rPr>
                <w:rFonts w:hint="eastAsia"/>
                <w:color w:val="000000"/>
                <w:sz w:val="20"/>
                <w:szCs w:val="21"/>
                <w:u w:val="single"/>
              </w:rPr>
              <w:t>及附表</w:t>
            </w:r>
            <w:r>
              <w:rPr>
                <w:rFonts w:hint="eastAsia"/>
                <w:color w:val="000000"/>
                <w:sz w:val="20"/>
                <w:szCs w:val="21"/>
                <w:u w:val="single"/>
              </w:rPr>
              <w:t>2</w:t>
            </w:r>
            <w:r>
              <w:rPr>
                <w:rFonts w:hint="eastAsia"/>
                <w:color w:val="000000"/>
                <w:sz w:val="20"/>
                <w:szCs w:val="21"/>
                <w:u w:val="single"/>
              </w:rPr>
              <w:t>）</w:t>
            </w:r>
            <w:r>
              <w:rPr>
                <w:rFonts w:hint="eastAsia"/>
                <w:color w:val="000000"/>
                <w:sz w:val="20"/>
                <w:szCs w:val="21"/>
                <w:u w:val="single"/>
              </w:rPr>
              <w:t xml:space="preserve">  </w:t>
            </w:r>
          </w:p>
        </w:tc>
      </w:tr>
      <w:tr w:rsidR="0002242E" w14:paraId="1276133E" w14:textId="77777777" w:rsidTr="00631731">
        <w:trPr>
          <w:jc w:val="center"/>
        </w:trPr>
        <w:tc>
          <w:tcPr>
            <w:tcW w:w="840" w:type="dxa"/>
            <w:vAlign w:val="center"/>
          </w:tcPr>
          <w:p w14:paraId="33049B0E" w14:textId="77777777" w:rsidR="0002242E" w:rsidRDefault="0002242E" w:rsidP="00631731">
            <w:pPr>
              <w:autoSpaceDE w:val="0"/>
              <w:autoSpaceDN w:val="0"/>
              <w:spacing w:line="360" w:lineRule="auto"/>
              <w:jc w:val="center"/>
              <w:rPr>
                <w:rFonts w:ascii="宋体" w:hAnsi="宋体" w:cs="宋体" w:hint="eastAsia"/>
                <w:sz w:val="20"/>
                <w:szCs w:val="20"/>
              </w:rPr>
            </w:pPr>
            <w:r>
              <w:rPr>
                <w:rFonts w:ascii="宋体" w:hAnsi="宋体" w:cs="宋体" w:hint="eastAsia"/>
                <w:sz w:val="20"/>
                <w:szCs w:val="20"/>
              </w:rPr>
              <w:t>★3.3.3</w:t>
            </w:r>
          </w:p>
        </w:tc>
        <w:tc>
          <w:tcPr>
            <w:tcW w:w="1428" w:type="dxa"/>
            <w:vAlign w:val="center"/>
          </w:tcPr>
          <w:p w14:paraId="52BD2C7F" w14:textId="77777777" w:rsidR="0002242E" w:rsidRDefault="0002242E" w:rsidP="00631731">
            <w:pPr>
              <w:autoSpaceDE w:val="0"/>
              <w:autoSpaceDN w:val="0"/>
              <w:spacing w:line="360" w:lineRule="auto"/>
              <w:ind w:leftChars="50" w:left="120"/>
              <w:rPr>
                <w:rFonts w:ascii="宋体" w:hAnsi="宋体" w:cs="宋体" w:hint="eastAsia"/>
                <w:sz w:val="20"/>
                <w:szCs w:val="20"/>
              </w:rPr>
            </w:pPr>
            <w:r>
              <w:rPr>
                <w:rFonts w:ascii="宋体" w:hAnsi="宋体" w:cs="宋体" w:hint="eastAsia"/>
                <w:sz w:val="20"/>
                <w:szCs w:val="20"/>
              </w:rPr>
              <w:t>最高投标限价或者其计算方法</w:t>
            </w:r>
          </w:p>
        </w:tc>
        <w:tc>
          <w:tcPr>
            <w:tcW w:w="7371" w:type="dxa"/>
            <w:vAlign w:val="center"/>
          </w:tcPr>
          <w:p w14:paraId="3E60D7C2" w14:textId="77777777" w:rsidR="0002242E" w:rsidRDefault="0002242E" w:rsidP="00631731">
            <w:pPr>
              <w:autoSpaceDE w:val="0"/>
              <w:autoSpaceDN w:val="0"/>
              <w:spacing w:line="360" w:lineRule="auto"/>
              <w:ind w:leftChars="50" w:left="120" w:rightChars="50" w:right="120"/>
              <w:rPr>
                <w:rFonts w:ascii="宋体" w:hAnsi="宋体" w:cs="宋体" w:hint="eastAsia"/>
                <w:sz w:val="20"/>
                <w:szCs w:val="20"/>
              </w:rPr>
            </w:pPr>
            <w:r>
              <w:rPr>
                <w:rFonts w:ascii="宋体" w:hAnsi="宋体" w:cs="宋体" w:hint="eastAsia"/>
                <w:sz w:val="20"/>
                <w:szCs w:val="20"/>
              </w:rPr>
              <w:t>□ 不设置最高投标限价</w:t>
            </w:r>
          </w:p>
          <w:p w14:paraId="2441FC3A" w14:textId="77777777" w:rsidR="0002242E" w:rsidRDefault="0002242E" w:rsidP="00631731">
            <w:pPr>
              <w:autoSpaceDE w:val="0"/>
              <w:autoSpaceDN w:val="0"/>
              <w:spacing w:line="360" w:lineRule="auto"/>
              <w:ind w:leftChars="50" w:left="120" w:rightChars="50" w:right="120"/>
              <w:rPr>
                <w:rFonts w:ascii="宋体" w:hAnsi="宋体" w:cs="宋体" w:hint="eastAsia"/>
                <w:sz w:val="20"/>
                <w:szCs w:val="20"/>
                <w:u w:val="single"/>
              </w:rPr>
            </w:pPr>
            <w:r>
              <w:rPr>
                <w:rFonts w:ascii="宋体" w:hAnsi="宋体" w:cs="宋体" w:hint="eastAsia"/>
                <w:sz w:val="20"/>
                <w:szCs w:val="20"/>
              </w:rPr>
              <w:t>■ 设置最高投标限价：</w:t>
            </w:r>
            <w:r>
              <w:rPr>
                <w:rFonts w:ascii="宋体" w:hAnsi="宋体" w:cs="宋体" w:hint="eastAsia"/>
                <w:b/>
                <w:bCs/>
                <w:kern w:val="0"/>
                <w:sz w:val="20"/>
                <w:szCs w:val="20"/>
                <w:lang w:val="zh-CN"/>
              </w:rPr>
              <w:t>详见第一章招标公告1.</w:t>
            </w:r>
            <w:r>
              <w:rPr>
                <w:rFonts w:ascii="宋体" w:hAnsi="宋体" w:cs="宋体" w:hint="eastAsia"/>
                <w:b/>
                <w:bCs/>
                <w:kern w:val="0"/>
                <w:sz w:val="20"/>
                <w:szCs w:val="20"/>
              </w:rPr>
              <w:t>8</w:t>
            </w:r>
            <w:r>
              <w:rPr>
                <w:rFonts w:ascii="宋体" w:hAnsi="宋体" w:cs="宋体" w:hint="eastAsia"/>
                <w:b/>
                <w:bCs/>
                <w:kern w:val="0"/>
                <w:sz w:val="20"/>
                <w:szCs w:val="20"/>
                <w:lang w:val="zh-CN"/>
              </w:rPr>
              <w:t>条。</w:t>
            </w:r>
          </w:p>
        </w:tc>
      </w:tr>
      <w:tr w:rsidR="0002242E" w14:paraId="700CCD6E" w14:textId="77777777" w:rsidTr="00631731">
        <w:trPr>
          <w:jc w:val="center"/>
        </w:trPr>
        <w:tc>
          <w:tcPr>
            <w:tcW w:w="840" w:type="dxa"/>
            <w:vAlign w:val="center"/>
          </w:tcPr>
          <w:p w14:paraId="56CCE0A7" w14:textId="77777777" w:rsidR="0002242E" w:rsidRDefault="0002242E" w:rsidP="00631731">
            <w:pPr>
              <w:autoSpaceDE w:val="0"/>
              <w:autoSpaceDN w:val="0"/>
              <w:spacing w:line="360" w:lineRule="auto"/>
              <w:jc w:val="center"/>
              <w:rPr>
                <w:rFonts w:ascii="宋体" w:hAnsi="宋体" w:cs="宋体" w:hint="eastAsia"/>
                <w:sz w:val="20"/>
                <w:szCs w:val="20"/>
              </w:rPr>
            </w:pPr>
            <w:r>
              <w:rPr>
                <w:rFonts w:ascii="宋体" w:hAnsi="宋体" w:cs="宋体" w:hint="eastAsia"/>
                <w:sz w:val="20"/>
                <w:szCs w:val="20"/>
              </w:rPr>
              <w:t>3.3.5</w:t>
            </w:r>
          </w:p>
        </w:tc>
        <w:tc>
          <w:tcPr>
            <w:tcW w:w="1428" w:type="dxa"/>
            <w:vAlign w:val="center"/>
          </w:tcPr>
          <w:p w14:paraId="0CD34A2D" w14:textId="77777777" w:rsidR="0002242E" w:rsidRDefault="0002242E" w:rsidP="00631731">
            <w:pPr>
              <w:autoSpaceDE w:val="0"/>
              <w:autoSpaceDN w:val="0"/>
              <w:spacing w:line="360" w:lineRule="auto"/>
              <w:ind w:leftChars="50" w:left="120"/>
              <w:rPr>
                <w:rFonts w:ascii="宋体" w:hAnsi="宋体" w:cs="宋体" w:hint="eastAsia"/>
                <w:sz w:val="20"/>
                <w:szCs w:val="20"/>
              </w:rPr>
            </w:pPr>
            <w:r>
              <w:rPr>
                <w:rFonts w:ascii="宋体" w:hAnsi="宋体" w:cs="宋体" w:hint="eastAsia"/>
                <w:sz w:val="20"/>
                <w:szCs w:val="20"/>
              </w:rPr>
              <w:t>投标报价优惠条件</w:t>
            </w:r>
          </w:p>
        </w:tc>
        <w:tc>
          <w:tcPr>
            <w:tcW w:w="7371" w:type="dxa"/>
            <w:vAlign w:val="center"/>
          </w:tcPr>
          <w:p w14:paraId="20D15C38" w14:textId="77777777" w:rsidR="0002242E" w:rsidRDefault="0002242E" w:rsidP="00631731">
            <w:pPr>
              <w:autoSpaceDE w:val="0"/>
              <w:autoSpaceDN w:val="0"/>
              <w:spacing w:line="360" w:lineRule="auto"/>
              <w:ind w:leftChars="50" w:left="120" w:rightChars="50" w:right="120"/>
              <w:rPr>
                <w:rFonts w:ascii="宋体" w:hAnsi="宋体" w:cs="宋体" w:hint="eastAsia"/>
                <w:sz w:val="20"/>
                <w:szCs w:val="20"/>
              </w:rPr>
            </w:pPr>
            <w:r>
              <w:rPr>
                <w:rFonts w:ascii="宋体" w:hAnsi="宋体" w:cs="宋体" w:hint="eastAsia"/>
                <w:sz w:val="20"/>
                <w:szCs w:val="20"/>
              </w:rPr>
              <w:t>□ 报优惠价</w:t>
            </w:r>
          </w:p>
          <w:p w14:paraId="1ACB88D8" w14:textId="77777777" w:rsidR="0002242E" w:rsidRDefault="0002242E" w:rsidP="00631731">
            <w:pPr>
              <w:autoSpaceDE w:val="0"/>
              <w:autoSpaceDN w:val="0"/>
              <w:spacing w:line="360" w:lineRule="auto"/>
              <w:ind w:leftChars="50" w:left="120" w:rightChars="50" w:right="120"/>
              <w:rPr>
                <w:rFonts w:ascii="宋体" w:hAnsi="宋体" w:cs="宋体" w:hint="eastAsia"/>
                <w:sz w:val="20"/>
                <w:szCs w:val="20"/>
              </w:rPr>
            </w:pPr>
            <w:r>
              <w:rPr>
                <w:rFonts w:ascii="宋体" w:hAnsi="宋体" w:cs="宋体" w:hint="eastAsia"/>
                <w:sz w:val="20"/>
                <w:szCs w:val="20"/>
              </w:rPr>
              <w:t>■ 不接受报优惠价</w:t>
            </w:r>
          </w:p>
          <w:p w14:paraId="0D4D784D" w14:textId="77777777" w:rsidR="0002242E" w:rsidRDefault="0002242E" w:rsidP="00631731">
            <w:pPr>
              <w:autoSpaceDE w:val="0"/>
              <w:autoSpaceDN w:val="0"/>
              <w:spacing w:line="360" w:lineRule="auto"/>
              <w:ind w:leftChars="50" w:left="120" w:rightChars="50" w:right="120"/>
              <w:rPr>
                <w:rFonts w:ascii="宋体" w:hAnsi="宋体" w:cs="宋体" w:hint="eastAsia"/>
                <w:sz w:val="20"/>
                <w:szCs w:val="20"/>
                <w:u w:val="single"/>
              </w:rPr>
            </w:pPr>
            <w:r>
              <w:rPr>
                <w:rFonts w:ascii="宋体" w:hAnsi="宋体" w:cs="宋体" w:hint="eastAsia"/>
                <w:sz w:val="20"/>
                <w:szCs w:val="20"/>
              </w:rPr>
              <w:t>□ 报优惠价的其他方式：</w:t>
            </w:r>
            <w:r>
              <w:rPr>
                <w:rFonts w:ascii="宋体" w:hAnsi="宋体" w:cs="宋体" w:hint="eastAsia"/>
                <w:sz w:val="20"/>
                <w:szCs w:val="20"/>
                <w:u w:val="single"/>
              </w:rPr>
              <w:t xml:space="preserve">            </w:t>
            </w:r>
          </w:p>
        </w:tc>
      </w:tr>
      <w:tr w:rsidR="0002242E" w14:paraId="2BBE0DBD" w14:textId="77777777" w:rsidTr="00631731">
        <w:trPr>
          <w:jc w:val="center"/>
        </w:trPr>
        <w:tc>
          <w:tcPr>
            <w:tcW w:w="840" w:type="dxa"/>
            <w:vAlign w:val="center"/>
          </w:tcPr>
          <w:p w14:paraId="3631DC4A" w14:textId="77777777" w:rsidR="0002242E" w:rsidRDefault="0002242E" w:rsidP="00631731">
            <w:pPr>
              <w:autoSpaceDE w:val="0"/>
              <w:autoSpaceDN w:val="0"/>
              <w:spacing w:line="360" w:lineRule="auto"/>
              <w:jc w:val="center"/>
              <w:rPr>
                <w:rFonts w:ascii="宋体" w:hAnsi="宋体" w:cs="宋体" w:hint="eastAsia"/>
                <w:sz w:val="20"/>
                <w:szCs w:val="20"/>
              </w:rPr>
            </w:pPr>
            <w:r>
              <w:rPr>
                <w:rFonts w:ascii="宋体" w:hAnsi="宋体" w:cs="宋体" w:hint="eastAsia"/>
                <w:sz w:val="20"/>
                <w:szCs w:val="20"/>
              </w:rPr>
              <w:t>3.3.6</w:t>
            </w:r>
          </w:p>
        </w:tc>
        <w:tc>
          <w:tcPr>
            <w:tcW w:w="1428" w:type="dxa"/>
            <w:vAlign w:val="center"/>
          </w:tcPr>
          <w:p w14:paraId="31DCC8F1" w14:textId="77777777" w:rsidR="0002242E" w:rsidRDefault="0002242E" w:rsidP="00631731">
            <w:pPr>
              <w:autoSpaceDE w:val="0"/>
              <w:autoSpaceDN w:val="0"/>
              <w:spacing w:line="360" w:lineRule="auto"/>
              <w:ind w:leftChars="50" w:left="120"/>
              <w:rPr>
                <w:rFonts w:ascii="宋体" w:hAnsi="宋体" w:cs="宋体" w:hint="eastAsia"/>
                <w:sz w:val="20"/>
                <w:szCs w:val="20"/>
              </w:rPr>
            </w:pPr>
            <w:r>
              <w:rPr>
                <w:rFonts w:ascii="宋体" w:hAnsi="宋体" w:cs="宋体" w:hint="eastAsia"/>
                <w:sz w:val="20"/>
                <w:szCs w:val="20"/>
              </w:rPr>
              <w:t>投标报价具体要求</w:t>
            </w:r>
          </w:p>
        </w:tc>
        <w:tc>
          <w:tcPr>
            <w:tcW w:w="7371" w:type="dxa"/>
            <w:vAlign w:val="center"/>
          </w:tcPr>
          <w:p w14:paraId="7E159904" w14:textId="77777777" w:rsidR="0002242E" w:rsidRDefault="0002242E" w:rsidP="00631731">
            <w:pPr>
              <w:autoSpaceDE w:val="0"/>
              <w:autoSpaceDN w:val="0"/>
              <w:spacing w:line="360" w:lineRule="auto"/>
              <w:ind w:leftChars="50" w:left="120" w:rightChars="50" w:right="120"/>
              <w:rPr>
                <w:rFonts w:ascii="宋体" w:hAnsi="宋体" w:cs="宋体" w:hint="eastAsia"/>
                <w:sz w:val="20"/>
                <w:szCs w:val="20"/>
              </w:rPr>
            </w:pPr>
            <w:r>
              <w:rPr>
                <w:rFonts w:ascii="宋体" w:hAnsi="宋体" w:cs="宋体" w:hint="eastAsia"/>
                <w:sz w:val="20"/>
                <w:szCs w:val="20"/>
              </w:rPr>
              <w:t>本条款增加以下规定：</w:t>
            </w:r>
          </w:p>
          <w:p w14:paraId="1D9C3BFF" w14:textId="77777777" w:rsidR="0002242E" w:rsidRDefault="0002242E" w:rsidP="00631731">
            <w:pPr>
              <w:autoSpaceDE w:val="0"/>
              <w:autoSpaceDN w:val="0"/>
              <w:spacing w:line="360" w:lineRule="auto"/>
              <w:ind w:rightChars="50" w:right="120"/>
              <w:rPr>
                <w:rFonts w:ascii="宋体" w:hAnsi="宋体" w:cs="宋体" w:hint="eastAsia"/>
                <w:bCs/>
                <w:sz w:val="20"/>
                <w:szCs w:val="20"/>
              </w:rPr>
            </w:pPr>
            <w:r>
              <w:rPr>
                <w:rFonts w:ascii="宋体" w:hAnsi="宋体" w:cs="宋体" w:hint="eastAsia"/>
                <w:bCs/>
                <w:sz w:val="20"/>
                <w:szCs w:val="20"/>
              </w:rPr>
              <w:t>1.项目设基础维护报价项不含增值税目录单价和按次维护报价项不含增值税目录单价，投标人在不含增值税目录单价（基础维护报价项和按次维护报价项）的基础上报统一折扣，例如统一折扣是在不含增值税目录单价基础上下浮10%，则报价为：90.00%（保留百分号前小数点后2位）。基础维护报价项不含增值税目录单价详见格式部分投标一览表附表1，按次维护报价项不含增值税目录单价详见格式部分投标一览表附表2。</w:t>
            </w:r>
          </w:p>
          <w:p w14:paraId="0DB65DC3" w14:textId="77777777" w:rsidR="0002242E" w:rsidRDefault="0002242E" w:rsidP="00631731">
            <w:pPr>
              <w:autoSpaceDE w:val="0"/>
              <w:autoSpaceDN w:val="0"/>
              <w:spacing w:line="360" w:lineRule="auto"/>
              <w:ind w:rightChars="50" w:right="120"/>
              <w:rPr>
                <w:rFonts w:ascii="宋体" w:hAnsi="宋体" w:cs="宋体" w:hint="eastAsia"/>
                <w:bCs/>
                <w:sz w:val="20"/>
                <w:szCs w:val="20"/>
              </w:rPr>
            </w:pPr>
            <w:r>
              <w:rPr>
                <w:rFonts w:ascii="宋体" w:hAnsi="宋体" w:cs="宋体" w:hint="eastAsia"/>
                <w:bCs/>
                <w:sz w:val="20"/>
                <w:szCs w:val="20"/>
              </w:rPr>
              <w:t>2.基础维护报价项单项最后实际执行单价=相应的各区域不含增值税目录单价*成交统一折扣；按次维护报价项单项最后实际执行单价=不含增值税目录单价*成交统一折扣。</w:t>
            </w:r>
          </w:p>
          <w:p w14:paraId="2837B731" w14:textId="77777777" w:rsidR="0002242E" w:rsidRDefault="0002242E" w:rsidP="00631731">
            <w:pPr>
              <w:autoSpaceDE w:val="0"/>
              <w:autoSpaceDN w:val="0"/>
              <w:spacing w:line="360" w:lineRule="auto"/>
              <w:ind w:rightChars="50" w:right="120"/>
              <w:rPr>
                <w:rFonts w:ascii="宋体" w:hAnsi="宋体" w:cs="宋体" w:hint="eastAsia"/>
                <w:bCs/>
                <w:sz w:val="20"/>
                <w:szCs w:val="20"/>
              </w:rPr>
            </w:pPr>
            <w:r>
              <w:rPr>
                <w:rFonts w:ascii="宋体" w:hAnsi="宋体" w:cs="宋体" w:hint="eastAsia"/>
                <w:bCs/>
                <w:sz w:val="20"/>
                <w:szCs w:val="20"/>
              </w:rPr>
              <w:t>3.本项目投标报价由各投标人根据自身实力及市场行情自主报价，投标人的投标报价已包括服务人员的工资、劳保、医疗、福利、津贴、保险、差旅费、资料费、税金、利润等所有完成本项目的费用，招标人不再另行支付任何费用（合同另有约定除外）。</w:t>
            </w:r>
          </w:p>
          <w:p w14:paraId="7C7B92DC" w14:textId="77777777" w:rsidR="0002242E" w:rsidRDefault="0002242E" w:rsidP="00631731">
            <w:pPr>
              <w:autoSpaceDE w:val="0"/>
              <w:autoSpaceDN w:val="0"/>
              <w:spacing w:line="360" w:lineRule="auto"/>
              <w:ind w:rightChars="50" w:right="120"/>
              <w:rPr>
                <w:rFonts w:ascii="宋体" w:hAnsi="宋体" w:cs="宋体" w:hint="eastAsia"/>
                <w:sz w:val="20"/>
                <w:szCs w:val="20"/>
              </w:rPr>
            </w:pPr>
            <w:r>
              <w:rPr>
                <w:rFonts w:ascii="宋体" w:hAnsi="宋体" w:cs="宋体" w:hint="eastAsia"/>
                <w:bCs/>
                <w:sz w:val="20"/>
                <w:szCs w:val="20"/>
              </w:rPr>
              <w:lastRenderedPageBreak/>
              <w:t>4.防范恶意低价：评审价低于有效平均价50%的，存在影响服务质量或履约风险，投标人须按评标委员会的要求，在给定的时间内提供包括但不限于以往成交价格的证明或成本分析材料的书面说明及相应证明材料及承诺(须承诺保证服务质量、服务周期)。投标人不能证明其报价合理性或不按要求做出承诺的，评标委员会将有权否决其投标。(有效平均价：经评标委员会评审后的所有同项有效投标人报价的算数平均值)。</w:t>
            </w:r>
          </w:p>
        </w:tc>
      </w:tr>
      <w:tr w:rsidR="0002242E" w14:paraId="2749F180" w14:textId="77777777" w:rsidTr="00631731">
        <w:trPr>
          <w:jc w:val="center"/>
        </w:trPr>
        <w:tc>
          <w:tcPr>
            <w:tcW w:w="840" w:type="dxa"/>
            <w:vAlign w:val="center"/>
          </w:tcPr>
          <w:p w14:paraId="3521E367" w14:textId="77777777" w:rsidR="0002242E" w:rsidRDefault="0002242E" w:rsidP="00631731">
            <w:pPr>
              <w:autoSpaceDE w:val="0"/>
              <w:autoSpaceDN w:val="0"/>
              <w:spacing w:line="360" w:lineRule="auto"/>
              <w:jc w:val="center"/>
              <w:rPr>
                <w:rFonts w:ascii="宋体" w:hAnsi="宋体" w:cs="宋体" w:hint="eastAsia"/>
                <w:sz w:val="20"/>
                <w:szCs w:val="20"/>
              </w:rPr>
            </w:pPr>
            <w:r>
              <w:rPr>
                <w:rFonts w:ascii="宋体" w:hAnsi="宋体" w:cs="宋体" w:hint="eastAsia"/>
                <w:sz w:val="20"/>
                <w:szCs w:val="20"/>
              </w:rPr>
              <w:lastRenderedPageBreak/>
              <w:t>★3.4.1</w:t>
            </w:r>
          </w:p>
        </w:tc>
        <w:tc>
          <w:tcPr>
            <w:tcW w:w="1428" w:type="dxa"/>
            <w:vAlign w:val="center"/>
          </w:tcPr>
          <w:p w14:paraId="701DB4CA" w14:textId="77777777" w:rsidR="0002242E" w:rsidRDefault="0002242E" w:rsidP="00631731">
            <w:pPr>
              <w:autoSpaceDE w:val="0"/>
              <w:autoSpaceDN w:val="0"/>
              <w:spacing w:line="360" w:lineRule="auto"/>
              <w:ind w:leftChars="50" w:left="120"/>
              <w:rPr>
                <w:rFonts w:ascii="宋体" w:hAnsi="宋体" w:cs="宋体" w:hint="eastAsia"/>
                <w:sz w:val="20"/>
                <w:szCs w:val="20"/>
              </w:rPr>
            </w:pPr>
            <w:r>
              <w:rPr>
                <w:rFonts w:ascii="宋体" w:hAnsi="宋体" w:cs="宋体" w:hint="eastAsia"/>
                <w:sz w:val="20"/>
                <w:szCs w:val="20"/>
              </w:rPr>
              <w:t>投标有效期</w:t>
            </w:r>
          </w:p>
        </w:tc>
        <w:tc>
          <w:tcPr>
            <w:tcW w:w="7371" w:type="dxa"/>
            <w:vAlign w:val="center"/>
          </w:tcPr>
          <w:p w14:paraId="3EADA970" w14:textId="77777777" w:rsidR="0002242E" w:rsidRDefault="0002242E" w:rsidP="00631731">
            <w:pPr>
              <w:autoSpaceDE w:val="0"/>
              <w:autoSpaceDN w:val="0"/>
              <w:spacing w:line="360" w:lineRule="auto"/>
              <w:ind w:leftChars="50" w:left="120" w:rightChars="50" w:right="120"/>
              <w:rPr>
                <w:rFonts w:ascii="宋体" w:hAnsi="宋体" w:cs="宋体" w:hint="eastAsia"/>
                <w:sz w:val="20"/>
                <w:szCs w:val="20"/>
              </w:rPr>
            </w:pPr>
            <w:r>
              <w:rPr>
                <w:rFonts w:ascii="宋体" w:hAnsi="宋体" w:cs="宋体" w:hint="eastAsia"/>
                <w:sz w:val="20"/>
                <w:szCs w:val="20"/>
              </w:rPr>
              <w:t>投标有效期：</w:t>
            </w:r>
            <w:r>
              <w:rPr>
                <w:rFonts w:ascii="宋体" w:hAnsi="宋体" w:cs="宋体" w:hint="eastAsia"/>
                <w:sz w:val="20"/>
                <w:szCs w:val="20"/>
                <w:u w:val="single"/>
              </w:rPr>
              <w:t xml:space="preserve"> 90 </w:t>
            </w:r>
            <w:r>
              <w:rPr>
                <w:rFonts w:ascii="宋体" w:hAnsi="宋体" w:cs="宋体" w:hint="eastAsia"/>
                <w:sz w:val="20"/>
                <w:szCs w:val="20"/>
              </w:rPr>
              <w:t>天</w:t>
            </w:r>
            <w:r>
              <w:rPr>
                <w:rFonts w:ascii="宋体" w:hAnsi="宋体" w:cs="宋体" w:hint="eastAsia"/>
                <w:b/>
                <w:sz w:val="20"/>
                <w:szCs w:val="20"/>
              </w:rPr>
              <w:t>（从递交投标文件截止日起计算）。</w:t>
            </w:r>
          </w:p>
        </w:tc>
      </w:tr>
      <w:tr w:rsidR="0002242E" w14:paraId="3C746E94" w14:textId="77777777" w:rsidTr="00631731">
        <w:trPr>
          <w:jc w:val="center"/>
        </w:trPr>
        <w:tc>
          <w:tcPr>
            <w:tcW w:w="840" w:type="dxa"/>
            <w:vAlign w:val="center"/>
          </w:tcPr>
          <w:p w14:paraId="5AC27DBC" w14:textId="77777777" w:rsidR="0002242E" w:rsidRDefault="0002242E" w:rsidP="00631731">
            <w:pPr>
              <w:autoSpaceDE w:val="0"/>
              <w:autoSpaceDN w:val="0"/>
              <w:spacing w:line="360" w:lineRule="auto"/>
              <w:jc w:val="center"/>
              <w:rPr>
                <w:rFonts w:ascii="宋体" w:hAnsi="宋体" w:cs="宋体" w:hint="eastAsia"/>
                <w:sz w:val="20"/>
                <w:szCs w:val="20"/>
              </w:rPr>
            </w:pPr>
            <w:r>
              <w:rPr>
                <w:rFonts w:ascii="宋体" w:hAnsi="宋体" w:cs="宋体" w:hint="eastAsia"/>
                <w:sz w:val="20"/>
                <w:szCs w:val="20"/>
              </w:rPr>
              <w:t>★3.5.1</w:t>
            </w:r>
          </w:p>
        </w:tc>
        <w:tc>
          <w:tcPr>
            <w:tcW w:w="1428" w:type="dxa"/>
            <w:vAlign w:val="center"/>
          </w:tcPr>
          <w:p w14:paraId="725E8503" w14:textId="77777777" w:rsidR="0002242E" w:rsidRDefault="0002242E" w:rsidP="00631731">
            <w:pPr>
              <w:autoSpaceDE w:val="0"/>
              <w:autoSpaceDN w:val="0"/>
              <w:spacing w:line="360" w:lineRule="auto"/>
              <w:ind w:leftChars="50" w:left="120"/>
              <w:rPr>
                <w:rFonts w:ascii="宋体" w:hAnsi="宋体" w:cs="宋体" w:hint="eastAsia"/>
                <w:sz w:val="20"/>
                <w:szCs w:val="20"/>
              </w:rPr>
            </w:pPr>
            <w:r>
              <w:rPr>
                <w:rFonts w:ascii="宋体" w:hAnsi="宋体" w:cs="宋体" w:hint="eastAsia"/>
                <w:sz w:val="20"/>
                <w:szCs w:val="20"/>
              </w:rPr>
              <w:t>投标保证金金额</w:t>
            </w:r>
          </w:p>
        </w:tc>
        <w:tc>
          <w:tcPr>
            <w:tcW w:w="7371" w:type="dxa"/>
            <w:vAlign w:val="center"/>
          </w:tcPr>
          <w:p w14:paraId="2F21BDA0" w14:textId="77777777" w:rsidR="0002242E" w:rsidRDefault="0002242E" w:rsidP="00631731">
            <w:pPr>
              <w:autoSpaceDE w:val="0"/>
              <w:autoSpaceDN w:val="0"/>
              <w:spacing w:line="360" w:lineRule="auto"/>
              <w:ind w:leftChars="50" w:left="120" w:rightChars="50" w:right="120"/>
              <w:jc w:val="left"/>
              <w:rPr>
                <w:rFonts w:ascii="宋体" w:hAnsi="宋体" w:cs="宋体" w:hint="eastAsia"/>
                <w:sz w:val="20"/>
                <w:szCs w:val="20"/>
              </w:rPr>
            </w:pPr>
            <w:r>
              <w:rPr>
                <w:rFonts w:ascii="宋体" w:hAnsi="宋体" w:cs="宋体" w:hint="eastAsia"/>
                <w:sz w:val="20"/>
                <w:szCs w:val="20"/>
              </w:rPr>
              <w:t>投标保证金金额：</w:t>
            </w:r>
            <w:r>
              <w:rPr>
                <w:rFonts w:ascii="宋体" w:hAnsi="宋体" w:hint="eastAsia"/>
                <w:b/>
                <w:bCs/>
                <w:sz w:val="20"/>
                <w:szCs w:val="20"/>
              </w:rPr>
              <w:t>人</w:t>
            </w:r>
            <w:r>
              <w:rPr>
                <w:rFonts w:ascii="宋体" w:hAnsi="宋体"/>
                <w:b/>
                <w:bCs/>
                <w:sz w:val="20"/>
                <w:szCs w:val="20"/>
              </w:rPr>
              <w:t>民币</w:t>
            </w:r>
            <w:r>
              <w:rPr>
                <w:rFonts w:ascii="宋体" w:hAnsi="宋体" w:hint="eastAsia"/>
                <w:b/>
                <w:bCs/>
                <w:sz w:val="20"/>
                <w:szCs w:val="20"/>
                <w:u w:val="single"/>
              </w:rPr>
              <w:t>100000元</w:t>
            </w:r>
            <w:r>
              <w:rPr>
                <w:rFonts w:ascii="宋体" w:hAnsi="宋体"/>
                <w:b/>
                <w:bCs/>
                <w:sz w:val="20"/>
                <w:szCs w:val="20"/>
                <w:u w:val="single"/>
              </w:rPr>
              <w:t>整</w:t>
            </w:r>
            <w:r>
              <w:rPr>
                <w:rFonts w:ascii="宋体" w:hAnsi="宋体" w:hint="eastAsia"/>
                <w:b/>
                <w:bCs/>
                <w:sz w:val="20"/>
                <w:szCs w:val="20"/>
                <w:u w:val="single"/>
              </w:rPr>
              <w:t>（大写</w:t>
            </w:r>
            <w:r>
              <w:rPr>
                <w:rFonts w:ascii="宋体" w:hAnsi="宋体"/>
                <w:b/>
                <w:bCs/>
                <w:sz w:val="20"/>
                <w:szCs w:val="20"/>
                <w:u w:val="single"/>
              </w:rPr>
              <w:t>：</w:t>
            </w:r>
            <w:r>
              <w:rPr>
                <w:rFonts w:ascii="宋体" w:hAnsi="宋体" w:hint="eastAsia"/>
                <w:b/>
                <w:bCs/>
                <w:sz w:val="20"/>
                <w:szCs w:val="20"/>
                <w:u w:val="single"/>
              </w:rPr>
              <w:t>壹拾万元</w:t>
            </w:r>
            <w:r>
              <w:rPr>
                <w:rFonts w:ascii="宋体" w:hAnsi="宋体"/>
                <w:b/>
                <w:bCs/>
                <w:sz w:val="20"/>
                <w:szCs w:val="20"/>
                <w:u w:val="single"/>
              </w:rPr>
              <w:t>整</w:t>
            </w:r>
            <w:r>
              <w:rPr>
                <w:rFonts w:ascii="宋体" w:hAnsi="宋体" w:hint="eastAsia"/>
                <w:b/>
                <w:bCs/>
                <w:sz w:val="20"/>
                <w:szCs w:val="20"/>
                <w:u w:val="single"/>
              </w:rPr>
              <w:t>）。</w:t>
            </w:r>
          </w:p>
        </w:tc>
      </w:tr>
      <w:tr w:rsidR="0002242E" w14:paraId="74CD09FD" w14:textId="77777777" w:rsidTr="00631731">
        <w:trPr>
          <w:trHeight w:val="2165"/>
          <w:jc w:val="center"/>
        </w:trPr>
        <w:tc>
          <w:tcPr>
            <w:tcW w:w="840" w:type="dxa"/>
            <w:vAlign w:val="center"/>
          </w:tcPr>
          <w:p w14:paraId="59C2FA3B" w14:textId="77777777" w:rsidR="0002242E" w:rsidRDefault="0002242E" w:rsidP="00631731">
            <w:pPr>
              <w:autoSpaceDE w:val="0"/>
              <w:autoSpaceDN w:val="0"/>
              <w:spacing w:line="360" w:lineRule="auto"/>
              <w:jc w:val="center"/>
              <w:rPr>
                <w:rFonts w:ascii="宋体" w:hAnsi="宋体" w:cs="宋体" w:hint="eastAsia"/>
                <w:sz w:val="20"/>
                <w:szCs w:val="20"/>
              </w:rPr>
            </w:pPr>
            <w:r>
              <w:rPr>
                <w:rFonts w:ascii="宋体" w:hAnsi="宋体" w:cs="宋体" w:hint="eastAsia"/>
                <w:sz w:val="20"/>
                <w:szCs w:val="20"/>
              </w:rPr>
              <w:t>★3.5.2</w:t>
            </w:r>
          </w:p>
        </w:tc>
        <w:tc>
          <w:tcPr>
            <w:tcW w:w="1428" w:type="dxa"/>
            <w:vAlign w:val="center"/>
          </w:tcPr>
          <w:p w14:paraId="28069ACD" w14:textId="77777777" w:rsidR="0002242E" w:rsidRDefault="0002242E" w:rsidP="00631731">
            <w:pPr>
              <w:autoSpaceDE w:val="0"/>
              <w:autoSpaceDN w:val="0"/>
              <w:spacing w:line="360" w:lineRule="auto"/>
              <w:ind w:leftChars="50" w:left="120"/>
              <w:rPr>
                <w:rFonts w:ascii="宋体" w:hAnsi="宋体" w:cs="宋体" w:hint="eastAsia"/>
                <w:sz w:val="20"/>
                <w:szCs w:val="20"/>
              </w:rPr>
            </w:pPr>
            <w:r>
              <w:rPr>
                <w:rFonts w:ascii="宋体" w:hAnsi="宋体" w:cs="宋体" w:hint="eastAsia"/>
                <w:sz w:val="20"/>
                <w:szCs w:val="20"/>
              </w:rPr>
              <w:t>投标保证金形式</w:t>
            </w:r>
          </w:p>
        </w:tc>
        <w:tc>
          <w:tcPr>
            <w:tcW w:w="7371" w:type="dxa"/>
            <w:vAlign w:val="center"/>
          </w:tcPr>
          <w:p w14:paraId="206D7D7F" w14:textId="77777777" w:rsidR="0002242E" w:rsidRDefault="0002242E" w:rsidP="00631731">
            <w:pPr>
              <w:autoSpaceDE w:val="0"/>
              <w:autoSpaceDN w:val="0"/>
              <w:spacing w:line="360" w:lineRule="auto"/>
              <w:ind w:leftChars="50" w:left="120" w:rightChars="50" w:right="120"/>
              <w:rPr>
                <w:rFonts w:ascii="宋体" w:hAnsi="宋体" w:cs="宋体" w:hint="eastAsia"/>
                <w:sz w:val="20"/>
                <w:szCs w:val="20"/>
              </w:rPr>
            </w:pPr>
            <w:r>
              <w:rPr>
                <w:rFonts w:ascii="宋体" w:hAnsi="宋体" w:cs="宋体" w:hint="eastAsia"/>
                <w:sz w:val="20"/>
                <w:szCs w:val="20"/>
              </w:rPr>
              <w:t>1.投标保证金形式：（现金/银行汇票/银行支票/保函/电汇等）</w:t>
            </w:r>
          </w:p>
          <w:p w14:paraId="23742E81" w14:textId="77777777" w:rsidR="0002242E" w:rsidRDefault="0002242E" w:rsidP="00631731">
            <w:pPr>
              <w:autoSpaceDE w:val="0"/>
              <w:autoSpaceDN w:val="0"/>
              <w:spacing w:line="360" w:lineRule="auto"/>
              <w:ind w:leftChars="50" w:left="120" w:rightChars="50" w:right="120"/>
              <w:rPr>
                <w:rFonts w:ascii="宋体" w:hAnsi="宋体" w:cs="宋体" w:hint="eastAsia"/>
                <w:sz w:val="20"/>
                <w:szCs w:val="20"/>
              </w:rPr>
            </w:pPr>
            <w:r>
              <w:rPr>
                <w:rFonts w:ascii="宋体" w:hAnsi="宋体" w:cs="宋体" w:hint="eastAsia"/>
                <w:sz w:val="20"/>
                <w:szCs w:val="20"/>
              </w:rPr>
              <w:t>2.递交投标保证金截止时间：同投标文件递交截止时间。</w:t>
            </w:r>
          </w:p>
          <w:p w14:paraId="3B28DBA3" w14:textId="77777777" w:rsidR="0002242E" w:rsidRDefault="0002242E" w:rsidP="00631731">
            <w:pPr>
              <w:autoSpaceDE w:val="0"/>
              <w:autoSpaceDN w:val="0"/>
              <w:spacing w:line="360" w:lineRule="auto"/>
              <w:ind w:leftChars="50" w:left="120" w:rightChars="50" w:right="120"/>
              <w:rPr>
                <w:rFonts w:ascii="宋体" w:hAnsi="宋体" w:cs="宋体" w:hint="eastAsia"/>
                <w:sz w:val="20"/>
                <w:szCs w:val="20"/>
              </w:rPr>
            </w:pPr>
            <w:r>
              <w:rPr>
                <w:rFonts w:ascii="宋体" w:hAnsi="宋体" w:cs="宋体" w:hint="eastAsia"/>
                <w:sz w:val="20"/>
                <w:szCs w:val="20"/>
              </w:rPr>
              <w:t xml:space="preserve">3.投标保证金采取以下任意一种方式缴纳（递交）均可： </w:t>
            </w:r>
          </w:p>
          <w:p w14:paraId="297ECEB6" w14:textId="77777777" w:rsidR="0002242E" w:rsidRDefault="0002242E" w:rsidP="00631731">
            <w:pPr>
              <w:autoSpaceDE w:val="0"/>
              <w:autoSpaceDN w:val="0"/>
              <w:spacing w:line="360" w:lineRule="auto"/>
              <w:ind w:leftChars="50" w:left="120" w:rightChars="50" w:right="120"/>
              <w:rPr>
                <w:rFonts w:ascii="宋体" w:hAnsi="宋体" w:cs="宋体" w:hint="eastAsia"/>
                <w:b/>
                <w:bCs/>
                <w:sz w:val="20"/>
                <w:szCs w:val="20"/>
              </w:rPr>
            </w:pPr>
            <w:r>
              <w:rPr>
                <w:rFonts w:ascii="宋体" w:hAnsi="宋体" w:cs="宋体" w:hint="eastAsia"/>
                <w:b/>
                <w:bCs/>
                <w:sz w:val="20"/>
                <w:szCs w:val="20"/>
              </w:rPr>
              <w:t>方式一：转账或电汇</w:t>
            </w:r>
          </w:p>
          <w:p w14:paraId="00CCF570" w14:textId="77777777" w:rsidR="0002242E" w:rsidRDefault="0002242E" w:rsidP="00631731">
            <w:pPr>
              <w:autoSpaceDE w:val="0"/>
              <w:autoSpaceDN w:val="0"/>
              <w:spacing w:line="360" w:lineRule="auto"/>
              <w:ind w:leftChars="50" w:left="120" w:rightChars="50" w:right="120"/>
              <w:rPr>
                <w:rFonts w:ascii="宋体" w:hAnsi="宋体" w:cs="宋体" w:hint="eastAsia"/>
                <w:sz w:val="20"/>
                <w:szCs w:val="20"/>
              </w:rPr>
            </w:pPr>
            <w:r>
              <w:rPr>
                <w:rFonts w:ascii="宋体" w:hAnsi="宋体" w:cs="宋体" w:hint="eastAsia"/>
                <w:sz w:val="20"/>
                <w:szCs w:val="20"/>
              </w:rPr>
              <w:t>1.递交投标保证金截止时间：同投标文件递交截止时间（注：各投标人的具体到账情况均以银行到账信息为准）。</w:t>
            </w:r>
          </w:p>
          <w:p w14:paraId="51F06A95" w14:textId="77777777" w:rsidR="0002242E" w:rsidRDefault="0002242E" w:rsidP="00631731">
            <w:pPr>
              <w:autoSpaceDE w:val="0"/>
              <w:autoSpaceDN w:val="0"/>
              <w:spacing w:line="360" w:lineRule="auto"/>
              <w:ind w:leftChars="50" w:left="120" w:rightChars="50" w:right="120"/>
              <w:rPr>
                <w:rFonts w:ascii="宋体" w:hAnsi="宋体" w:cs="宋体" w:hint="eastAsia"/>
                <w:sz w:val="20"/>
                <w:szCs w:val="20"/>
              </w:rPr>
            </w:pPr>
            <w:r>
              <w:rPr>
                <w:rFonts w:ascii="宋体" w:hAnsi="宋体" w:cs="宋体" w:hint="eastAsia"/>
                <w:sz w:val="20"/>
                <w:szCs w:val="20"/>
              </w:rPr>
              <w:t>2. 投标保证金账户及账号：</w:t>
            </w:r>
          </w:p>
          <w:p w14:paraId="0F35A602" w14:textId="77777777" w:rsidR="0002242E" w:rsidRDefault="0002242E" w:rsidP="00631731">
            <w:pPr>
              <w:autoSpaceDE w:val="0"/>
              <w:autoSpaceDN w:val="0"/>
              <w:spacing w:line="360" w:lineRule="auto"/>
              <w:ind w:leftChars="50" w:left="120" w:rightChars="50" w:right="120"/>
              <w:rPr>
                <w:rFonts w:ascii="宋体" w:hAnsi="宋体" w:cs="宋体" w:hint="eastAsia"/>
                <w:sz w:val="20"/>
                <w:szCs w:val="20"/>
              </w:rPr>
            </w:pPr>
            <w:r>
              <w:rPr>
                <w:rFonts w:ascii="宋体" w:hAnsi="宋体" w:cs="宋体" w:hint="eastAsia"/>
                <w:sz w:val="20"/>
                <w:szCs w:val="20"/>
              </w:rPr>
              <w:t xml:space="preserve">单位名称：中技国际招标有限公司  </w:t>
            </w:r>
          </w:p>
          <w:p w14:paraId="182E4B6F" w14:textId="77777777" w:rsidR="0002242E" w:rsidRDefault="0002242E" w:rsidP="00631731">
            <w:pPr>
              <w:autoSpaceDE w:val="0"/>
              <w:autoSpaceDN w:val="0"/>
              <w:spacing w:line="360" w:lineRule="auto"/>
              <w:ind w:leftChars="50" w:left="120" w:rightChars="50" w:right="120"/>
              <w:rPr>
                <w:rFonts w:ascii="宋体" w:hAnsi="宋体" w:cs="宋体" w:hint="eastAsia"/>
                <w:sz w:val="20"/>
                <w:szCs w:val="20"/>
              </w:rPr>
            </w:pPr>
            <w:r>
              <w:rPr>
                <w:rFonts w:ascii="宋体" w:hAnsi="宋体" w:cs="宋体" w:hint="eastAsia"/>
                <w:sz w:val="20"/>
                <w:szCs w:val="20"/>
              </w:rPr>
              <w:t>开户银行：华夏银行北京丽泽支行  </w:t>
            </w:r>
          </w:p>
          <w:p w14:paraId="43109759" w14:textId="77777777" w:rsidR="0002242E" w:rsidRDefault="0002242E" w:rsidP="00631731">
            <w:pPr>
              <w:autoSpaceDE w:val="0"/>
              <w:autoSpaceDN w:val="0"/>
              <w:spacing w:line="360" w:lineRule="auto"/>
              <w:ind w:leftChars="50" w:left="120" w:rightChars="50" w:right="120"/>
              <w:rPr>
                <w:rFonts w:ascii="宋体" w:hAnsi="宋体" w:cs="宋体" w:hint="eastAsia"/>
                <w:sz w:val="20"/>
                <w:szCs w:val="20"/>
              </w:rPr>
            </w:pPr>
            <w:r>
              <w:rPr>
                <w:rFonts w:ascii="宋体" w:hAnsi="宋体" w:cs="宋体" w:hint="eastAsia"/>
                <w:sz w:val="20"/>
                <w:szCs w:val="20"/>
              </w:rPr>
              <w:t>银行帐号：10269000000486082 </w:t>
            </w:r>
          </w:p>
          <w:p w14:paraId="6E8B09BF" w14:textId="77777777" w:rsidR="0002242E" w:rsidRDefault="0002242E" w:rsidP="00631731">
            <w:pPr>
              <w:autoSpaceDE w:val="0"/>
              <w:autoSpaceDN w:val="0"/>
              <w:spacing w:line="360" w:lineRule="auto"/>
              <w:ind w:leftChars="50" w:left="120" w:rightChars="50" w:right="120"/>
              <w:rPr>
                <w:rFonts w:ascii="宋体" w:hAnsi="宋体" w:cs="宋体" w:hint="eastAsia"/>
                <w:sz w:val="20"/>
                <w:szCs w:val="20"/>
              </w:rPr>
            </w:pPr>
            <w:r>
              <w:rPr>
                <w:rFonts w:ascii="宋体" w:hAnsi="宋体" w:cs="宋体" w:hint="eastAsia"/>
                <w:sz w:val="20"/>
                <w:szCs w:val="20"/>
              </w:rPr>
              <w:t>联行号：304100011975</w:t>
            </w:r>
          </w:p>
          <w:p w14:paraId="6701CB1D" w14:textId="77777777" w:rsidR="0002242E" w:rsidRDefault="0002242E" w:rsidP="00631731">
            <w:pPr>
              <w:autoSpaceDE w:val="0"/>
              <w:autoSpaceDN w:val="0"/>
              <w:spacing w:line="360" w:lineRule="auto"/>
              <w:ind w:leftChars="50" w:left="120" w:rightChars="50" w:right="120"/>
              <w:rPr>
                <w:rFonts w:ascii="宋体" w:hAnsi="宋体" w:cs="宋体" w:hint="eastAsia"/>
                <w:sz w:val="20"/>
                <w:szCs w:val="20"/>
              </w:rPr>
            </w:pPr>
            <w:r>
              <w:rPr>
                <w:rFonts w:ascii="宋体" w:hAnsi="宋体" w:cs="宋体" w:hint="eastAsia"/>
                <w:sz w:val="20"/>
                <w:szCs w:val="20"/>
              </w:rPr>
              <w:t xml:space="preserve">特别提示： </w:t>
            </w:r>
          </w:p>
          <w:p w14:paraId="4AD9F293" w14:textId="77777777" w:rsidR="0002242E" w:rsidRDefault="0002242E" w:rsidP="00631731">
            <w:pPr>
              <w:autoSpaceDE w:val="0"/>
              <w:autoSpaceDN w:val="0"/>
              <w:spacing w:line="360" w:lineRule="auto"/>
              <w:ind w:leftChars="50" w:left="120" w:rightChars="50" w:right="120"/>
              <w:rPr>
                <w:rFonts w:ascii="宋体" w:hAnsi="宋体" w:cs="宋体" w:hint="eastAsia"/>
                <w:sz w:val="20"/>
                <w:szCs w:val="20"/>
              </w:rPr>
            </w:pPr>
            <w:r>
              <w:rPr>
                <w:rFonts w:ascii="宋体" w:hAnsi="宋体" w:cs="宋体" w:hint="eastAsia"/>
                <w:sz w:val="20"/>
                <w:szCs w:val="20"/>
              </w:rPr>
              <w:t>（1）电汇或转账方式递交投标保证金的：</w:t>
            </w:r>
          </w:p>
          <w:p w14:paraId="263BBF7B" w14:textId="77777777" w:rsidR="0002242E" w:rsidRDefault="0002242E" w:rsidP="00631731">
            <w:pPr>
              <w:autoSpaceDE w:val="0"/>
              <w:autoSpaceDN w:val="0"/>
              <w:spacing w:line="360" w:lineRule="auto"/>
              <w:ind w:leftChars="50" w:left="120" w:rightChars="50" w:right="120"/>
              <w:rPr>
                <w:rFonts w:ascii="宋体" w:hAnsi="宋体" w:cs="宋体" w:hint="eastAsia"/>
                <w:sz w:val="20"/>
                <w:szCs w:val="20"/>
              </w:rPr>
            </w:pPr>
            <w:r>
              <w:rPr>
                <w:rFonts w:ascii="宋体" w:hAnsi="宋体" w:cs="宋体" w:hint="eastAsia"/>
                <w:sz w:val="20"/>
                <w:szCs w:val="20"/>
              </w:rPr>
              <w:t>①投标人只能从企业的基本账户直接划付至上述指定的投标保证金账户，从企业的其他账户划付投标保证金将被否决其投标。</w:t>
            </w:r>
          </w:p>
          <w:p w14:paraId="5D2D8F7F" w14:textId="77777777" w:rsidR="0002242E" w:rsidRDefault="0002242E" w:rsidP="00631731">
            <w:pPr>
              <w:autoSpaceDE w:val="0"/>
              <w:autoSpaceDN w:val="0"/>
              <w:spacing w:line="360" w:lineRule="auto"/>
              <w:ind w:leftChars="50" w:left="120" w:rightChars="50" w:right="120"/>
              <w:rPr>
                <w:rFonts w:ascii="宋体" w:hAnsi="宋体" w:cs="宋体" w:hint="eastAsia"/>
                <w:sz w:val="20"/>
                <w:szCs w:val="20"/>
              </w:rPr>
            </w:pPr>
            <w:r>
              <w:rPr>
                <w:rFonts w:ascii="宋体" w:hAnsi="宋体" w:cs="宋体" w:hint="eastAsia"/>
                <w:sz w:val="20"/>
                <w:szCs w:val="20"/>
              </w:rPr>
              <w:t>②投标人在缴纳保证金时，应在进帐凭证上明确单位名称、招标编号和资金用途“招标编号+保证金”。</w:t>
            </w:r>
          </w:p>
          <w:p w14:paraId="37E6F5B8" w14:textId="77777777" w:rsidR="0002242E" w:rsidRDefault="0002242E" w:rsidP="00631731">
            <w:pPr>
              <w:autoSpaceDE w:val="0"/>
              <w:autoSpaceDN w:val="0"/>
              <w:spacing w:line="360" w:lineRule="auto"/>
              <w:ind w:leftChars="50" w:left="120" w:rightChars="50" w:right="120"/>
              <w:rPr>
                <w:rFonts w:ascii="宋体" w:hAnsi="宋体" w:cs="宋体" w:hint="eastAsia"/>
                <w:sz w:val="20"/>
                <w:szCs w:val="20"/>
              </w:rPr>
            </w:pPr>
            <w:r>
              <w:rPr>
                <w:rFonts w:ascii="宋体" w:hAnsi="宋体" w:cs="宋体" w:hint="eastAsia"/>
                <w:sz w:val="20"/>
                <w:szCs w:val="20"/>
              </w:rPr>
              <w:t>③各投标人在转款或电汇时须充分考虑银行转款或汇款的时间误差风险（如同城汇入、异地汇入、跨行汇入的时间要求），一切风险均由投标人自行承担。</w:t>
            </w:r>
          </w:p>
          <w:p w14:paraId="326D73FA" w14:textId="77777777" w:rsidR="0002242E" w:rsidRDefault="0002242E" w:rsidP="00631731">
            <w:pPr>
              <w:autoSpaceDE w:val="0"/>
              <w:autoSpaceDN w:val="0"/>
              <w:spacing w:line="360" w:lineRule="auto"/>
              <w:ind w:leftChars="50" w:left="120" w:rightChars="50" w:right="120"/>
              <w:rPr>
                <w:rFonts w:ascii="宋体" w:hAnsi="宋体" w:cs="宋体" w:hint="eastAsia"/>
                <w:b/>
                <w:bCs/>
                <w:sz w:val="20"/>
                <w:szCs w:val="20"/>
              </w:rPr>
            </w:pPr>
            <w:r>
              <w:rPr>
                <w:rFonts w:ascii="宋体" w:hAnsi="宋体" w:cs="宋体" w:hint="eastAsia"/>
                <w:b/>
                <w:bCs/>
                <w:sz w:val="20"/>
                <w:szCs w:val="20"/>
              </w:rPr>
              <w:t>方式二：保函形式</w:t>
            </w:r>
          </w:p>
          <w:p w14:paraId="2C071962" w14:textId="77777777" w:rsidR="0002242E" w:rsidRDefault="0002242E" w:rsidP="00631731">
            <w:pPr>
              <w:autoSpaceDE w:val="0"/>
              <w:autoSpaceDN w:val="0"/>
              <w:spacing w:line="360" w:lineRule="auto"/>
              <w:ind w:leftChars="50" w:left="120" w:rightChars="50" w:right="120"/>
              <w:rPr>
                <w:rFonts w:ascii="宋体" w:hAnsi="宋体" w:cs="宋体" w:hint="eastAsia"/>
                <w:sz w:val="20"/>
                <w:szCs w:val="20"/>
              </w:rPr>
            </w:pPr>
            <w:r>
              <w:rPr>
                <w:rFonts w:ascii="宋体" w:hAnsi="宋体" w:cs="宋体" w:hint="eastAsia"/>
                <w:sz w:val="20"/>
                <w:szCs w:val="20"/>
              </w:rPr>
              <w:t>投标人须在投标文件中提供银行开具的投标保函扫描件，投标保函原件在投标截止时间前密封送达（可邮寄也可直接送达，收件信息见招标公告中的招标代理机构信息）。投标保函应至少体现如下内容：</w:t>
            </w:r>
          </w:p>
          <w:p w14:paraId="27659D18" w14:textId="77777777" w:rsidR="0002242E" w:rsidRDefault="0002242E" w:rsidP="00631731">
            <w:pPr>
              <w:autoSpaceDE w:val="0"/>
              <w:autoSpaceDN w:val="0"/>
              <w:spacing w:line="360" w:lineRule="auto"/>
              <w:ind w:leftChars="50" w:left="120" w:rightChars="50" w:right="120"/>
              <w:rPr>
                <w:rFonts w:ascii="宋体" w:hAnsi="宋体" w:cs="宋体" w:hint="eastAsia"/>
                <w:sz w:val="20"/>
                <w:szCs w:val="20"/>
              </w:rPr>
            </w:pPr>
            <w:r>
              <w:rPr>
                <w:rFonts w:ascii="宋体" w:hAnsi="宋体" w:cs="宋体" w:hint="eastAsia"/>
                <w:sz w:val="20"/>
                <w:szCs w:val="20"/>
              </w:rPr>
              <w:lastRenderedPageBreak/>
              <w:t>①担保项目必须为本项目；</w:t>
            </w:r>
          </w:p>
          <w:p w14:paraId="0048690E" w14:textId="77777777" w:rsidR="0002242E" w:rsidRDefault="0002242E" w:rsidP="00631731">
            <w:pPr>
              <w:autoSpaceDE w:val="0"/>
              <w:autoSpaceDN w:val="0"/>
              <w:spacing w:line="360" w:lineRule="auto"/>
              <w:ind w:leftChars="50" w:left="120" w:rightChars="50" w:right="120"/>
              <w:rPr>
                <w:rFonts w:ascii="宋体" w:hAnsi="宋体" w:cs="宋体" w:hint="eastAsia"/>
                <w:sz w:val="20"/>
                <w:szCs w:val="20"/>
              </w:rPr>
            </w:pPr>
            <w:r>
              <w:rPr>
                <w:rFonts w:ascii="宋体" w:hAnsi="宋体" w:cs="宋体" w:hint="eastAsia"/>
                <w:sz w:val="20"/>
                <w:szCs w:val="20"/>
              </w:rPr>
              <w:t>②受益人必须为本项目招标人；</w:t>
            </w:r>
          </w:p>
          <w:p w14:paraId="74F2EE90" w14:textId="77777777" w:rsidR="0002242E" w:rsidRDefault="0002242E" w:rsidP="00631731">
            <w:pPr>
              <w:autoSpaceDE w:val="0"/>
              <w:autoSpaceDN w:val="0"/>
              <w:spacing w:line="360" w:lineRule="auto"/>
              <w:ind w:leftChars="50" w:left="120" w:rightChars="50" w:right="120"/>
              <w:rPr>
                <w:rFonts w:ascii="宋体" w:hAnsi="宋体" w:cs="宋体" w:hint="eastAsia"/>
                <w:sz w:val="20"/>
                <w:szCs w:val="20"/>
              </w:rPr>
            </w:pPr>
            <w:r>
              <w:rPr>
                <w:rFonts w:ascii="宋体" w:hAnsi="宋体" w:cs="宋体" w:hint="eastAsia"/>
                <w:sz w:val="20"/>
                <w:szCs w:val="20"/>
              </w:rPr>
              <w:t>③保函担保金额必须满足本项目要求；</w:t>
            </w:r>
          </w:p>
          <w:p w14:paraId="26B6F829" w14:textId="77777777" w:rsidR="0002242E" w:rsidRDefault="0002242E" w:rsidP="00631731">
            <w:pPr>
              <w:autoSpaceDE w:val="0"/>
              <w:autoSpaceDN w:val="0"/>
              <w:spacing w:line="360" w:lineRule="auto"/>
              <w:ind w:leftChars="50" w:left="120" w:rightChars="50" w:right="120"/>
              <w:rPr>
                <w:rFonts w:ascii="宋体" w:hAnsi="宋体" w:cs="宋体" w:hint="eastAsia"/>
                <w:b/>
                <w:bCs/>
                <w:sz w:val="20"/>
                <w:szCs w:val="20"/>
              </w:rPr>
            </w:pPr>
            <w:r>
              <w:rPr>
                <w:rFonts w:ascii="宋体" w:hAnsi="宋体" w:cs="宋体" w:hint="eastAsia"/>
                <w:b/>
                <w:bCs/>
                <w:sz w:val="20"/>
                <w:szCs w:val="20"/>
              </w:rPr>
              <w:t>④投标保函生效时间必须在投标文件递交截止时间前，有效期限必须至少包含整个投标有效期；</w:t>
            </w:r>
          </w:p>
          <w:p w14:paraId="545B09B2" w14:textId="77777777" w:rsidR="0002242E" w:rsidRDefault="0002242E" w:rsidP="00631731">
            <w:pPr>
              <w:autoSpaceDE w:val="0"/>
              <w:autoSpaceDN w:val="0"/>
              <w:spacing w:line="360" w:lineRule="auto"/>
              <w:ind w:leftChars="50" w:left="120" w:rightChars="50" w:right="120"/>
              <w:rPr>
                <w:rFonts w:ascii="宋体" w:hAnsi="宋体" w:cs="宋体" w:hint="eastAsia"/>
                <w:b/>
                <w:bCs/>
                <w:sz w:val="20"/>
                <w:szCs w:val="20"/>
              </w:rPr>
            </w:pPr>
            <w:r>
              <w:rPr>
                <w:rFonts w:ascii="宋体" w:hAnsi="宋体" w:cs="宋体" w:hint="eastAsia"/>
                <w:b/>
                <w:bCs/>
                <w:sz w:val="20"/>
                <w:szCs w:val="20"/>
              </w:rPr>
              <w:t>⑤投标保函须不可撤销且见索即付。</w:t>
            </w:r>
          </w:p>
          <w:p w14:paraId="438FD279" w14:textId="77777777" w:rsidR="0002242E" w:rsidRDefault="0002242E" w:rsidP="00631731">
            <w:pPr>
              <w:autoSpaceDE w:val="0"/>
              <w:autoSpaceDN w:val="0"/>
              <w:spacing w:line="360" w:lineRule="auto"/>
              <w:ind w:leftChars="50" w:left="120" w:rightChars="50" w:right="120"/>
              <w:rPr>
                <w:rFonts w:ascii="宋体" w:hAnsi="宋体" w:cs="宋体" w:hint="eastAsia"/>
                <w:sz w:val="20"/>
                <w:szCs w:val="20"/>
              </w:rPr>
            </w:pPr>
            <w:r>
              <w:rPr>
                <w:rFonts w:ascii="宋体" w:hAnsi="宋体" w:cs="宋体" w:hint="eastAsia"/>
                <w:sz w:val="20"/>
                <w:szCs w:val="20"/>
              </w:rPr>
              <w:t>投标人递交的纸质投标保函原件应与投标文件中提供的投标保函扫描件一致，否则由评标委员会作否决投标处理。</w:t>
            </w:r>
          </w:p>
          <w:p w14:paraId="7F8A3981" w14:textId="77777777" w:rsidR="0002242E" w:rsidRDefault="0002242E" w:rsidP="00631731">
            <w:pPr>
              <w:autoSpaceDE w:val="0"/>
              <w:autoSpaceDN w:val="0"/>
              <w:spacing w:line="360" w:lineRule="auto"/>
              <w:ind w:leftChars="50" w:left="120" w:rightChars="50" w:right="120"/>
              <w:rPr>
                <w:rFonts w:ascii="宋体" w:hAnsi="宋体" w:cs="宋体" w:hint="eastAsia"/>
                <w:sz w:val="20"/>
                <w:szCs w:val="20"/>
              </w:rPr>
            </w:pPr>
            <w:r>
              <w:rPr>
                <w:rFonts w:ascii="宋体" w:hAnsi="宋体" w:cs="宋体" w:hint="eastAsia"/>
                <w:b/>
                <w:bCs/>
                <w:sz w:val="20"/>
                <w:szCs w:val="20"/>
              </w:rPr>
              <w:t>4.未按上述各项要求递交投标保证金的，将否决其投标。</w:t>
            </w:r>
          </w:p>
        </w:tc>
      </w:tr>
      <w:tr w:rsidR="0002242E" w14:paraId="4BA77060" w14:textId="77777777" w:rsidTr="00631731">
        <w:trPr>
          <w:jc w:val="center"/>
        </w:trPr>
        <w:tc>
          <w:tcPr>
            <w:tcW w:w="840" w:type="dxa"/>
            <w:vAlign w:val="center"/>
          </w:tcPr>
          <w:p w14:paraId="79052020" w14:textId="77777777" w:rsidR="0002242E" w:rsidRDefault="0002242E" w:rsidP="00631731">
            <w:pPr>
              <w:autoSpaceDE w:val="0"/>
              <w:autoSpaceDN w:val="0"/>
              <w:spacing w:line="360" w:lineRule="auto"/>
              <w:jc w:val="center"/>
              <w:rPr>
                <w:rFonts w:ascii="宋体" w:hAnsi="宋体" w:cs="宋体" w:hint="eastAsia"/>
                <w:sz w:val="20"/>
                <w:szCs w:val="20"/>
              </w:rPr>
            </w:pPr>
            <w:r>
              <w:rPr>
                <w:rFonts w:ascii="宋体" w:hAnsi="宋体" w:cs="宋体" w:hint="eastAsia"/>
                <w:sz w:val="20"/>
                <w:szCs w:val="20"/>
              </w:rPr>
              <w:lastRenderedPageBreak/>
              <w:t>3.5.4</w:t>
            </w:r>
          </w:p>
        </w:tc>
        <w:tc>
          <w:tcPr>
            <w:tcW w:w="1428" w:type="dxa"/>
            <w:vAlign w:val="center"/>
          </w:tcPr>
          <w:p w14:paraId="54AE5725" w14:textId="77777777" w:rsidR="0002242E" w:rsidRDefault="0002242E" w:rsidP="00631731">
            <w:pPr>
              <w:autoSpaceDE w:val="0"/>
              <w:autoSpaceDN w:val="0"/>
              <w:spacing w:line="360" w:lineRule="auto"/>
              <w:ind w:leftChars="50" w:left="120"/>
              <w:rPr>
                <w:rFonts w:ascii="宋体" w:hAnsi="宋体" w:cs="宋体" w:hint="eastAsia"/>
                <w:sz w:val="20"/>
                <w:szCs w:val="20"/>
              </w:rPr>
            </w:pPr>
            <w:r>
              <w:rPr>
                <w:rFonts w:ascii="宋体" w:hAnsi="宋体" w:cs="宋体" w:hint="eastAsia"/>
                <w:sz w:val="20"/>
                <w:szCs w:val="20"/>
              </w:rPr>
              <w:t>投标保证金不予退还的其他规定</w:t>
            </w:r>
          </w:p>
        </w:tc>
        <w:tc>
          <w:tcPr>
            <w:tcW w:w="7371" w:type="dxa"/>
            <w:vAlign w:val="center"/>
          </w:tcPr>
          <w:p w14:paraId="3F521975" w14:textId="77777777" w:rsidR="0002242E" w:rsidRDefault="0002242E" w:rsidP="00631731">
            <w:pPr>
              <w:autoSpaceDE w:val="0"/>
              <w:autoSpaceDN w:val="0"/>
              <w:spacing w:line="360" w:lineRule="auto"/>
              <w:ind w:leftChars="50" w:left="120" w:rightChars="50" w:right="120"/>
              <w:rPr>
                <w:rFonts w:ascii="宋体" w:hAnsi="宋体" w:cs="宋体" w:hint="eastAsia"/>
                <w:sz w:val="20"/>
                <w:szCs w:val="20"/>
              </w:rPr>
            </w:pPr>
            <w:r>
              <w:rPr>
                <w:rFonts w:hint="eastAsia"/>
                <w:sz w:val="20"/>
                <w:szCs w:val="21"/>
              </w:rPr>
              <w:t>本条款增加以下规定：</w:t>
            </w:r>
            <w:r>
              <w:rPr>
                <w:rFonts w:hint="eastAsia"/>
                <w:sz w:val="20"/>
                <w:szCs w:val="21"/>
                <w:u w:val="single"/>
              </w:rPr>
              <w:t xml:space="preserve"> </w:t>
            </w:r>
            <w:r>
              <w:rPr>
                <w:sz w:val="20"/>
                <w:szCs w:val="21"/>
                <w:u w:val="single"/>
              </w:rPr>
              <w:t xml:space="preserve">     </w:t>
            </w:r>
            <w:r>
              <w:rPr>
                <w:rFonts w:hint="eastAsia"/>
                <w:sz w:val="20"/>
                <w:szCs w:val="21"/>
                <w:u w:val="single"/>
              </w:rPr>
              <w:t>/</w:t>
            </w:r>
            <w:r>
              <w:rPr>
                <w:sz w:val="20"/>
                <w:szCs w:val="21"/>
                <w:u w:val="single"/>
              </w:rPr>
              <w:t xml:space="preserve">     </w:t>
            </w:r>
            <w:r>
              <w:rPr>
                <w:rFonts w:ascii="宋体" w:hAnsi="宋体" w:cs="宋体" w:hint="eastAsia"/>
                <w:sz w:val="20"/>
                <w:szCs w:val="20"/>
              </w:rPr>
              <w:t>。</w:t>
            </w:r>
          </w:p>
        </w:tc>
      </w:tr>
      <w:tr w:rsidR="0002242E" w14:paraId="0BB3C354" w14:textId="77777777" w:rsidTr="00631731">
        <w:trPr>
          <w:jc w:val="center"/>
        </w:trPr>
        <w:tc>
          <w:tcPr>
            <w:tcW w:w="840" w:type="dxa"/>
            <w:vAlign w:val="center"/>
          </w:tcPr>
          <w:p w14:paraId="718EE8AA" w14:textId="77777777" w:rsidR="0002242E" w:rsidRDefault="0002242E" w:rsidP="00631731">
            <w:pPr>
              <w:autoSpaceDE w:val="0"/>
              <w:autoSpaceDN w:val="0"/>
              <w:spacing w:line="360" w:lineRule="auto"/>
              <w:jc w:val="center"/>
              <w:rPr>
                <w:rFonts w:ascii="宋体" w:hAnsi="宋体" w:cs="宋体" w:hint="eastAsia"/>
                <w:sz w:val="20"/>
                <w:szCs w:val="20"/>
              </w:rPr>
            </w:pPr>
            <w:r>
              <w:rPr>
                <w:rFonts w:ascii="宋体" w:hAnsi="宋体" w:cs="宋体" w:hint="eastAsia"/>
                <w:sz w:val="20"/>
                <w:szCs w:val="20"/>
              </w:rPr>
              <w:t>3.6.1</w:t>
            </w:r>
          </w:p>
        </w:tc>
        <w:tc>
          <w:tcPr>
            <w:tcW w:w="1428" w:type="dxa"/>
            <w:vAlign w:val="center"/>
          </w:tcPr>
          <w:p w14:paraId="1280C124" w14:textId="77777777" w:rsidR="0002242E" w:rsidRDefault="0002242E" w:rsidP="00631731">
            <w:pPr>
              <w:autoSpaceDE w:val="0"/>
              <w:autoSpaceDN w:val="0"/>
              <w:spacing w:line="360" w:lineRule="auto"/>
              <w:ind w:leftChars="50" w:left="120"/>
              <w:rPr>
                <w:rFonts w:ascii="宋体" w:hAnsi="宋体" w:cs="宋体" w:hint="eastAsia"/>
                <w:sz w:val="20"/>
                <w:szCs w:val="20"/>
              </w:rPr>
            </w:pPr>
            <w:r>
              <w:rPr>
                <w:rFonts w:ascii="宋体" w:hAnsi="宋体" w:cs="宋体" w:hint="eastAsia"/>
                <w:sz w:val="20"/>
                <w:szCs w:val="20"/>
              </w:rPr>
              <w:t>备选投标方案</w:t>
            </w:r>
          </w:p>
        </w:tc>
        <w:tc>
          <w:tcPr>
            <w:tcW w:w="7371" w:type="dxa"/>
            <w:vAlign w:val="center"/>
          </w:tcPr>
          <w:p w14:paraId="707E2D75" w14:textId="77777777" w:rsidR="0002242E" w:rsidRDefault="0002242E" w:rsidP="00631731">
            <w:pPr>
              <w:autoSpaceDE w:val="0"/>
              <w:autoSpaceDN w:val="0"/>
              <w:spacing w:line="360" w:lineRule="auto"/>
              <w:ind w:leftChars="50" w:left="120" w:rightChars="50" w:right="120"/>
              <w:rPr>
                <w:rFonts w:ascii="宋体" w:hAnsi="宋体" w:cs="宋体" w:hint="eastAsia"/>
                <w:sz w:val="20"/>
                <w:szCs w:val="20"/>
              </w:rPr>
            </w:pPr>
            <w:r>
              <w:rPr>
                <w:rFonts w:ascii="宋体" w:hAnsi="宋体" w:cs="宋体" w:hint="eastAsia"/>
                <w:sz w:val="20"/>
                <w:szCs w:val="20"/>
              </w:rPr>
              <w:t>■ 不允许</w:t>
            </w:r>
          </w:p>
          <w:p w14:paraId="33A2E83A" w14:textId="77777777" w:rsidR="0002242E" w:rsidRDefault="0002242E" w:rsidP="00631731">
            <w:pPr>
              <w:autoSpaceDE w:val="0"/>
              <w:autoSpaceDN w:val="0"/>
              <w:spacing w:line="360" w:lineRule="auto"/>
              <w:ind w:leftChars="50" w:left="120" w:rightChars="50" w:right="120"/>
              <w:rPr>
                <w:rFonts w:ascii="宋体" w:hAnsi="宋体" w:cs="宋体" w:hint="eastAsia"/>
                <w:sz w:val="20"/>
                <w:szCs w:val="20"/>
              </w:rPr>
            </w:pPr>
            <w:r>
              <w:rPr>
                <w:rFonts w:ascii="宋体" w:hAnsi="宋体" w:cs="宋体" w:hint="eastAsia"/>
                <w:sz w:val="20"/>
                <w:szCs w:val="20"/>
              </w:rPr>
              <w:t>□ 允许</w:t>
            </w:r>
          </w:p>
        </w:tc>
      </w:tr>
      <w:tr w:rsidR="0002242E" w14:paraId="4EF0412B" w14:textId="77777777" w:rsidTr="00631731">
        <w:trPr>
          <w:jc w:val="center"/>
        </w:trPr>
        <w:tc>
          <w:tcPr>
            <w:tcW w:w="840" w:type="dxa"/>
            <w:vAlign w:val="center"/>
          </w:tcPr>
          <w:p w14:paraId="0A592138" w14:textId="77777777" w:rsidR="0002242E" w:rsidRDefault="0002242E" w:rsidP="00631731">
            <w:pPr>
              <w:autoSpaceDE w:val="0"/>
              <w:autoSpaceDN w:val="0"/>
              <w:spacing w:line="360" w:lineRule="auto"/>
              <w:jc w:val="center"/>
              <w:rPr>
                <w:rFonts w:ascii="宋体" w:hAnsi="宋体" w:cs="宋体" w:hint="eastAsia"/>
                <w:sz w:val="20"/>
                <w:szCs w:val="20"/>
              </w:rPr>
            </w:pPr>
            <w:r>
              <w:rPr>
                <w:rFonts w:ascii="宋体" w:hAnsi="宋体" w:cs="宋体" w:hint="eastAsia"/>
                <w:sz w:val="20"/>
                <w:szCs w:val="20"/>
              </w:rPr>
              <w:t>3.7.1</w:t>
            </w:r>
          </w:p>
        </w:tc>
        <w:tc>
          <w:tcPr>
            <w:tcW w:w="1428" w:type="dxa"/>
            <w:vAlign w:val="center"/>
          </w:tcPr>
          <w:p w14:paraId="185C218F" w14:textId="77777777" w:rsidR="0002242E" w:rsidRDefault="0002242E" w:rsidP="00631731">
            <w:pPr>
              <w:autoSpaceDE w:val="0"/>
              <w:autoSpaceDN w:val="0"/>
              <w:spacing w:line="360" w:lineRule="auto"/>
              <w:ind w:leftChars="50" w:left="120"/>
              <w:rPr>
                <w:rFonts w:ascii="宋体" w:hAnsi="宋体" w:cs="宋体" w:hint="eastAsia"/>
                <w:sz w:val="20"/>
                <w:szCs w:val="20"/>
              </w:rPr>
            </w:pPr>
            <w:r>
              <w:rPr>
                <w:rFonts w:ascii="宋体" w:hAnsi="宋体" w:cs="宋体" w:hint="eastAsia"/>
                <w:sz w:val="20"/>
                <w:szCs w:val="20"/>
              </w:rPr>
              <w:t>投标文件份数</w:t>
            </w:r>
          </w:p>
        </w:tc>
        <w:tc>
          <w:tcPr>
            <w:tcW w:w="7371" w:type="dxa"/>
            <w:vAlign w:val="center"/>
          </w:tcPr>
          <w:p w14:paraId="218037FA" w14:textId="77777777" w:rsidR="0002242E" w:rsidRDefault="0002242E" w:rsidP="00631731">
            <w:pPr>
              <w:autoSpaceDE w:val="0"/>
              <w:autoSpaceDN w:val="0"/>
              <w:spacing w:line="360" w:lineRule="auto"/>
              <w:ind w:leftChars="50" w:left="120" w:rightChars="50" w:right="120"/>
              <w:rPr>
                <w:rFonts w:ascii="宋体" w:hAnsi="宋体" w:cs="宋体" w:hint="eastAsia"/>
                <w:sz w:val="20"/>
                <w:szCs w:val="20"/>
              </w:rPr>
            </w:pPr>
            <w:r>
              <w:rPr>
                <w:rFonts w:ascii="宋体" w:hAnsi="宋体" w:cs="宋体" w:hint="eastAsia"/>
                <w:b/>
                <w:bCs/>
                <w:sz w:val="20"/>
                <w:szCs w:val="20"/>
              </w:rPr>
              <w:t>通过联通智慧供应链招标采购中心上传的电子投标文件一份。</w:t>
            </w:r>
          </w:p>
        </w:tc>
      </w:tr>
      <w:tr w:rsidR="0002242E" w14:paraId="42A02AE2" w14:textId="77777777" w:rsidTr="00631731">
        <w:trPr>
          <w:jc w:val="center"/>
        </w:trPr>
        <w:tc>
          <w:tcPr>
            <w:tcW w:w="840" w:type="dxa"/>
            <w:vAlign w:val="center"/>
          </w:tcPr>
          <w:p w14:paraId="7200F62B" w14:textId="77777777" w:rsidR="0002242E" w:rsidRDefault="0002242E" w:rsidP="00631731">
            <w:pPr>
              <w:autoSpaceDE w:val="0"/>
              <w:autoSpaceDN w:val="0"/>
              <w:spacing w:line="360" w:lineRule="auto"/>
              <w:jc w:val="center"/>
              <w:rPr>
                <w:rFonts w:ascii="宋体" w:hAnsi="宋体" w:cs="宋体" w:hint="eastAsia"/>
                <w:sz w:val="20"/>
                <w:szCs w:val="20"/>
              </w:rPr>
            </w:pPr>
            <w:r>
              <w:rPr>
                <w:rFonts w:ascii="宋体" w:hAnsi="宋体" w:cs="宋体" w:hint="eastAsia"/>
                <w:sz w:val="20"/>
                <w:szCs w:val="20"/>
              </w:rPr>
              <w:t>3.7.6</w:t>
            </w:r>
          </w:p>
        </w:tc>
        <w:tc>
          <w:tcPr>
            <w:tcW w:w="1428" w:type="dxa"/>
            <w:vAlign w:val="center"/>
          </w:tcPr>
          <w:p w14:paraId="29F0D0E0" w14:textId="77777777" w:rsidR="0002242E" w:rsidRDefault="0002242E" w:rsidP="00631731">
            <w:pPr>
              <w:autoSpaceDE w:val="0"/>
              <w:autoSpaceDN w:val="0"/>
              <w:spacing w:line="360" w:lineRule="auto"/>
              <w:ind w:leftChars="50" w:left="120"/>
              <w:rPr>
                <w:rFonts w:ascii="宋体" w:hAnsi="宋体" w:cs="宋体" w:hint="eastAsia"/>
                <w:sz w:val="20"/>
                <w:szCs w:val="20"/>
              </w:rPr>
            </w:pPr>
            <w:r>
              <w:rPr>
                <w:rFonts w:ascii="宋体" w:hAnsi="宋体" w:cs="宋体" w:hint="eastAsia"/>
                <w:sz w:val="20"/>
                <w:szCs w:val="20"/>
              </w:rPr>
              <w:t>投标文件的密封和标记要求</w:t>
            </w:r>
          </w:p>
        </w:tc>
        <w:tc>
          <w:tcPr>
            <w:tcW w:w="7371" w:type="dxa"/>
            <w:vAlign w:val="center"/>
          </w:tcPr>
          <w:p w14:paraId="1689E197" w14:textId="77777777" w:rsidR="0002242E" w:rsidRDefault="0002242E" w:rsidP="00631731">
            <w:pPr>
              <w:autoSpaceDE w:val="0"/>
              <w:autoSpaceDN w:val="0"/>
              <w:spacing w:line="360" w:lineRule="auto"/>
              <w:ind w:leftChars="50" w:left="120" w:rightChars="50" w:right="120"/>
              <w:rPr>
                <w:rFonts w:ascii="宋体" w:hAnsi="宋体" w:cs="宋体" w:hint="eastAsia"/>
                <w:sz w:val="20"/>
                <w:szCs w:val="20"/>
              </w:rPr>
            </w:pPr>
            <w:r>
              <w:rPr>
                <w:rFonts w:ascii="宋体" w:hAnsi="宋体" w:cs="宋体" w:hint="eastAsia"/>
                <w:sz w:val="20"/>
                <w:szCs w:val="20"/>
              </w:rPr>
              <w:t>本条款替换为：</w:t>
            </w:r>
            <w:r>
              <w:rPr>
                <w:rFonts w:ascii="宋体" w:hAnsi="宋体" w:cs="宋体" w:hint="eastAsia"/>
                <w:sz w:val="20"/>
                <w:szCs w:val="20"/>
                <w:u w:val="single"/>
              </w:rPr>
              <w:t xml:space="preserve">   /     </w:t>
            </w:r>
          </w:p>
        </w:tc>
      </w:tr>
      <w:tr w:rsidR="0002242E" w14:paraId="2FC2813E" w14:textId="77777777" w:rsidTr="00631731">
        <w:trPr>
          <w:jc w:val="center"/>
        </w:trPr>
        <w:tc>
          <w:tcPr>
            <w:tcW w:w="840" w:type="dxa"/>
            <w:vAlign w:val="center"/>
          </w:tcPr>
          <w:p w14:paraId="1599EF74" w14:textId="77777777" w:rsidR="0002242E" w:rsidRDefault="0002242E" w:rsidP="00631731">
            <w:pPr>
              <w:autoSpaceDE w:val="0"/>
              <w:autoSpaceDN w:val="0"/>
              <w:spacing w:line="360" w:lineRule="auto"/>
              <w:jc w:val="center"/>
              <w:rPr>
                <w:rFonts w:ascii="宋体" w:hAnsi="宋体" w:cs="宋体" w:hint="eastAsia"/>
                <w:sz w:val="20"/>
                <w:szCs w:val="20"/>
              </w:rPr>
            </w:pPr>
            <w:r>
              <w:rPr>
                <w:rFonts w:ascii="宋体" w:hAnsi="宋体" w:cs="宋体" w:hint="eastAsia"/>
                <w:sz w:val="20"/>
                <w:szCs w:val="20"/>
              </w:rPr>
              <w:t>3.8</w:t>
            </w:r>
          </w:p>
        </w:tc>
        <w:tc>
          <w:tcPr>
            <w:tcW w:w="1428" w:type="dxa"/>
            <w:vAlign w:val="center"/>
          </w:tcPr>
          <w:p w14:paraId="4D83F654" w14:textId="77777777" w:rsidR="0002242E" w:rsidRDefault="0002242E" w:rsidP="00631731">
            <w:pPr>
              <w:autoSpaceDE w:val="0"/>
              <w:autoSpaceDN w:val="0"/>
              <w:spacing w:line="360" w:lineRule="auto"/>
              <w:ind w:leftChars="50" w:left="120"/>
              <w:rPr>
                <w:rFonts w:ascii="宋体" w:hAnsi="宋体" w:cs="宋体" w:hint="eastAsia"/>
                <w:sz w:val="20"/>
                <w:szCs w:val="20"/>
              </w:rPr>
            </w:pPr>
            <w:r>
              <w:rPr>
                <w:rFonts w:ascii="宋体" w:hAnsi="宋体" w:cs="宋体" w:hint="eastAsia"/>
                <w:sz w:val="20"/>
                <w:szCs w:val="20"/>
              </w:rPr>
              <w:t>电子招标的投标文件上传形式</w:t>
            </w:r>
          </w:p>
        </w:tc>
        <w:tc>
          <w:tcPr>
            <w:tcW w:w="7371" w:type="dxa"/>
            <w:vAlign w:val="center"/>
          </w:tcPr>
          <w:p w14:paraId="5A8DCF67" w14:textId="77777777" w:rsidR="0002242E" w:rsidRDefault="0002242E" w:rsidP="00631731">
            <w:pPr>
              <w:autoSpaceDE w:val="0"/>
              <w:autoSpaceDN w:val="0"/>
              <w:spacing w:line="360" w:lineRule="auto"/>
              <w:ind w:leftChars="50" w:left="120" w:rightChars="50" w:right="120"/>
              <w:rPr>
                <w:rFonts w:ascii="宋体" w:hAnsi="宋体" w:cs="宋体" w:hint="eastAsia"/>
                <w:b/>
                <w:bCs/>
                <w:sz w:val="20"/>
                <w:szCs w:val="20"/>
              </w:rPr>
            </w:pPr>
            <w:r>
              <w:rPr>
                <w:rFonts w:ascii="宋体" w:hAnsi="宋体" w:cs="宋体" w:hint="eastAsia"/>
                <w:b/>
                <w:bCs/>
                <w:sz w:val="20"/>
                <w:szCs w:val="20"/>
              </w:rPr>
              <w:t>1、本招标项目在“联通智慧供应链招标采购中心”线上进行，投标文件可重复修改、上传，且以最后一次上传的内容为准。</w:t>
            </w:r>
          </w:p>
          <w:p w14:paraId="0D5A88EC" w14:textId="77777777" w:rsidR="0002242E" w:rsidRDefault="0002242E" w:rsidP="00631731">
            <w:pPr>
              <w:autoSpaceDE w:val="0"/>
              <w:autoSpaceDN w:val="0"/>
              <w:spacing w:line="360" w:lineRule="auto"/>
              <w:ind w:leftChars="50" w:left="120" w:rightChars="50" w:right="120"/>
              <w:rPr>
                <w:rFonts w:ascii="宋体" w:hAnsi="宋体" w:cs="宋体" w:hint="eastAsia"/>
                <w:b/>
                <w:bCs/>
                <w:sz w:val="20"/>
                <w:szCs w:val="20"/>
              </w:rPr>
            </w:pPr>
            <w:r>
              <w:rPr>
                <w:rFonts w:ascii="宋体" w:hAnsi="宋体" w:cs="宋体" w:hint="eastAsia"/>
                <w:b/>
                <w:bCs/>
                <w:sz w:val="20"/>
                <w:szCs w:val="20"/>
              </w:rPr>
              <w:t>2、操作流程: 登陆中国联通智慧供应链平台左上角“我的工作台”-“共享文档下载”-“供应商各业务流程操作手册”。</w:t>
            </w:r>
          </w:p>
          <w:p w14:paraId="65438BCA" w14:textId="77777777" w:rsidR="0002242E" w:rsidRDefault="0002242E" w:rsidP="00631731">
            <w:pPr>
              <w:autoSpaceDE w:val="0"/>
              <w:autoSpaceDN w:val="0"/>
              <w:spacing w:line="360" w:lineRule="auto"/>
              <w:ind w:leftChars="50" w:left="120" w:rightChars="50" w:right="120"/>
              <w:rPr>
                <w:rFonts w:ascii="宋体" w:hAnsi="宋体" w:cs="宋体" w:hint="eastAsia"/>
                <w:b/>
                <w:bCs/>
                <w:sz w:val="20"/>
                <w:szCs w:val="20"/>
              </w:rPr>
            </w:pPr>
            <w:r>
              <w:rPr>
                <w:rFonts w:ascii="宋体" w:hAnsi="宋体" w:cs="宋体" w:hint="eastAsia"/>
                <w:b/>
                <w:bCs/>
                <w:sz w:val="20"/>
                <w:szCs w:val="20"/>
              </w:rPr>
              <w:t>注：如有疑问可在“主页”左侧“我的工作台”选择“共享文档” 观看相关视频。</w:t>
            </w:r>
          </w:p>
          <w:p w14:paraId="6B56BE37" w14:textId="77777777" w:rsidR="0002242E" w:rsidRDefault="0002242E" w:rsidP="00631731">
            <w:pPr>
              <w:autoSpaceDE w:val="0"/>
              <w:autoSpaceDN w:val="0"/>
              <w:spacing w:line="360" w:lineRule="auto"/>
              <w:ind w:leftChars="50" w:left="120" w:rightChars="50" w:right="120"/>
              <w:rPr>
                <w:rFonts w:ascii="宋体" w:hAnsi="宋体" w:cs="宋体" w:hint="eastAsia"/>
                <w:b/>
                <w:bCs/>
                <w:sz w:val="20"/>
                <w:szCs w:val="20"/>
              </w:rPr>
            </w:pPr>
            <w:r>
              <w:rPr>
                <w:rFonts w:ascii="宋体" w:hAnsi="宋体" w:cs="宋体" w:hint="eastAsia"/>
                <w:b/>
                <w:bCs/>
                <w:sz w:val="20"/>
                <w:szCs w:val="20"/>
              </w:rPr>
              <w:t>3、电子投标文件的具体要求：</w:t>
            </w:r>
          </w:p>
          <w:p w14:paraId="79CC2B27" w14:textId="77777777" w:rsidR="0002242E" w:rsidRDefault="0002242E" w:rsidP="00631731">
            <w:pPr>
              <w:autoSpaceDE w:val="0"/>
              <w:autoSpaceDN w:val="0"/>
              <w:spacing w:line="360" w:lineRule="auto"/>
              <w:ind w:leftChars="50" w:left="120" w:rightChars="50" w:right="120"/>
              <w:rPr>
                <w:rFonts w:ascii="宋体" w:hAnsi="宋体" w:cs="宋体" w:hint="eastAsia"/>
                <w:b/>
                <w:bCs/>
                <w:sz w:val="20"/>
                <w:szCs w:val="20"/>
              </w:rPr>
            </w:pPr>
            <w:r>
              <w:rPr>
                <w:rFonts w:ascii="宋体" w:hAnsi="宋体" w:cs="宋体" w:hint="eastAsia"/>
                <w:b/>
                <w:bCs/>
                <w:sz w:val="20"/>
                <w:szCs w:val="20"/>
              </w:rPr>
              <w:t>（1）针对粘贴到投标文件（此文件指要上传至投标文件制作工具中的word文档）中的图片，建议将图片格式转换成JPG格式，分辨率为1024*768，大小控制在500KB以内；</w:t>
            </w:r>
          </w:p>
          <w:p w14:paraId="28A07C05" w14:textId="77777777" w:rsidR="0002242E" w:rsidRDefault="0002242E" w:rsidP="00631731">
            <w:pPr>
              <w:autoSpaceDE w:val="0"/>
              <w:autoSpaceDN w:val="0"/>
              <w:spacing w:line="360" w:lineRule="auto"/>
              <w:ind w:leftChars="50" w:left="120" w:rightChars="50" w:right="120"/>
              <w:rPr>
                <w:rFonts w:ascii="宋体" w:hAnsi="宋体" w:cs="宋体" w:hint="eastAsia"/>
                <w:b/>
                <w:bCs/>
                <w:sz w:val="20"/>
                <w:szCs w:val="20"/>
              </w:rPr>
            </w:pPr>
            <w:r>
              <w:rPr>
                <w:rFonts w:ascii="宋体" w:hAnsi="宋体" w:cs="宋体" w:hint="eastAsia"/>
                <w:b/>
                <w:bCs/>
                <w:sz w:val="20"/>
                <w:szCs w:val="20"/>
              </w:rPr>
              <w:t>（2）单个加密投标文件（此文件指投标文件制作工具生成的单个.file文件）大小建议控制在100MB以内。</w:t>
            </w:r>
          </w:p>
        </w:tc>
      </w:tr>
      <w:tr w:rsidR="0002242E" w14:paraId="228B4786" w14:textId="77777777" w:rsidTr="00631731">
        <w:trPr>
          <w:jc w:val="center"/>
        </w:trPr>
        <w:tc>
          <w:tcPr>
            <w:tcW w:w="840" w:type="dxa"/>
            <w:vAlign w:val="center"/>
          </w:tcPr>
          <w:p w14:paraId="53E4EE8E" w14:textId="77777777" w:rsidR="0002242E" w:rsidRDefault="0002242E" w:rsidP="00631731">
            <w:pPr>
              <w:autoSpaceDE w:val="0"/>
              <w:autoSpaceDN w:val="0"/>
              <w:spacing w:line="360" w:lineRule="auto"/>
              <w:jc w:val="center"/>
              <w:rPr>
                <w:rFonts w:ascii="宋体" w:hAnsi="宋体" w:cs="宋体" w:hint="eastAsia"/>
                <w:sz w:val="20"/>
                <w:szCs w:val="20"/>
              </w:rPr>
            </w:pPr>
            <w:r>
              <w:rPr>
                <w:rFonts w:ascii="宋体" w:hAnsi="宋体" w:cs="宋体" w:hint="eastAsia"/>
                <w:sz w:val="20"/>
                <w:szCs w:val="20"/>
              </w:rPr>
              <w:t>4.1.1</w:t>
            </w:r>
          </w:p>
        </w:tc>
        <w:tc>
          <w:tcPr>
            <w:tcW w:w="1428" w:type="dxa"/>
            <w:vAlign w:val="center"/>
          </w:tcPr>
          <w:p w14:paraId="10A09EEC" w14:textId="77777777" w:rsidR="0002242E" w:rsidRDefault="0002242E" w:rsidP="00631731">
            <w:pPr>
              <w:autoSpaceDE w:val="0"/>
              <w:autoSpaceDN w:val="0"/>
              <w:spacing w:line="360" w:lineRule="auto"/>
              <w:ind w:leftChars="50" w:left="120"/>
              <w:rPr>
                <w:rFonts w:ascii="宋体" w:hAnsi="宋体" w:cs="宋体" w:hint="eastAsia"/>
                <w:sz w:val="20"/>
                <w:szCs w:val="20"/>
              </w:rPr>
            </w:pPr>
            <w:r>
              <w:rPr>
                <w:rFonts w:ascii="宋体" w:hAnsi="宋体" w:cs="宋体" w:hint="eastAsia"/>
                <w:sz w:val="20"/>
                <w:szCs w:val="20"/>
              </w:rPr>
              <w:t>投标文件递交截止时间</w:t>
            </w:r>
          </w:p>
        </w:tc>
        <w:tc>
          <w:tcPr>
            <w:tcW w:w="7371" w:type="dxa"/>
            <w:vAlign w:val="center"/>
          </w:tcPr>
          <w:p w14:paraId="7CFD7555" w14:textId="77777777" w:rsidR="0002242E" w:rsidRDefault="0002242E" w:rsidP="00631731">
            <w:pPr>
              <w:autoSpaceDE w:val="0"/>
              <w:autoSpaceDN w:val="0"/>
              <w:spacing w:line="360" w:lineRule="auto"/>
              <w:ind w:leftChars="50" w:left="120" w:rightChars="50" w:right="120"/>
              <w:rPr>
                <w:rFonts w:ascii="宋体" w:hAnsi="宋体" w:cs="宋体" w:hint="eastAsia"/>
                <w:sz w:val="20"/>
                <w:szCs w:val="20"/>
              </w:rPr>
            </w:pPr>
            <w:r>
              <w:rPr>
                <w:rFonts w:ascii="宋体" w:hAnsi="宋体" w:cs="宋体" w:hint="eastAsia"/>
                <w:sz w:val="20"/>
                <w:szCs w:val="20"/>
              </w:rPr>
              <w:t>详见</w:t>
            </w:r>
            <w:r>
              <w:rPr>
                <w:rFonts w:ascii="宋体" w:hAnsi="宋体" w:cs="宋体" w:hint="eastAsia"/>
                <w:sz w:val="20"/>
                <w:szCs w:val="20"/>
                <w:u w:val="single"/>
              </w:rPr>
              <w:t>“第一章 招标公告”</w:t>
            </w:r>
          </w:p>
        </w:tc>
      </w:tr>
      <w:tr w:rsidR="0002242E" w14:paraId="6592C189" w14:textId="77777777" w:rsidTr="00631731">
        <w:trPr>
          <w:jc w:val="center"/>
        </w:trPr>
        <w:tc>
          <w:tcPr>
            <w:tcW w:w="840" w:type="dxa"/>
            <w:vAlign w:val="center"/>
          </w:tcPr>
          <w:p w14:paraId="5443AD14" w14:textId="77777777" w:rsidR="0002242E" w:rsidRDefault="0002242E" w:rsidP="00631731">
            <w:pPr>
              <w:autoSpaceDE w:val="0"/>
              <w:autoSpaceDN w:val="0"/>
              <w:spacing w:line="360" w:lineRule="auto"/>
              <w:jc w:val="center"/>
              <w:rPr>
                <w:rFonts w:ascii="宋体" w:hAnsi="宋体" w:cs="宋体" w:hint="eastAsia"/>
                <w:sz w:val="20"/>
                <w:szCs w:val="21"/>
              </w:rPr>
            </w:pPr>
            <w:r>
              <w:rPr>
                <w:rFonts w:ascii="宋体" w:hAnsi="宋体" w:cs="宋体" w:hint="eastAsia"/>
                <w:sz w:val="20"/>
                <w:szCs w:val="21"/>
              </w:rPr>
              <w:t>4.1.2</w:t>
            </w:r>
          </w:p>
        </w:tc>
        <w:tc>
          <w:tcPr>
            <w:tcW w:w="1428" w:type="dxa"/>
            <w:vAlign w:val="center"/>
          </w:tcPr>
          <w:p w14:paraId="4353CA75" w14:textId="77777777" w:rsidR="0002242E" w:rsidRDefault="0002242E" w:rsidP="00631731">
            <w:pPr>
              <w:autoSpaceDE w:val="0"/>
              <w:autoSpaceDN w:val="0"/>
              <w:spacing w:line="360" w:lineRule="auto"/>
              <w:ind w:leftChars="50" w:left="120"/>
              <w:rPr>
                <w:rFonts w:ascii="宋体" w:hAnsi="宋体" w:cs="宋体" w:hint="eastAsia"/>
                <w:sz w:val="20"/>
              </w:rPr>
            </w:pPr>
            <w:r>
              <w:rPr>
                <w:rFonts w:ascii="宋体" w:hAnsi="宋体" w:cs="宋体" w:hint="eastAsia"/>
                <w:sz w:val="20"/>
              </w:rPr>
              <w:t>投标文件递交地点</w:t>
            </w:r>
          </w:p>
        </w:tc>
        <w:tc>
          <w:tcPr>
            <w:tcW w:w="7371" w:type="dxa"/>
            <w:vAlign w:val="center"/>
          </w:tcPr>
          <w:p w14:paraId="008ABD74" w14:textId="77777777" w:rsidR="0002242E" w:rsidRDefault="0002242E" w:rsidP="00631731">
            <w:pPr>
              <w:autoSpaceDE w:val="0"/>
              <w:autoSpaceDN w:val="0"/>
              <w:spacing w:line="360" w:lineRule="auto"/>
              <w:ind w:leftChars="50" w:left="120" w:rightChars="50" w:right="120"/>
              <w:rPr>
                <w:rFonts w:ascii="宋体" w:hAnsi="宋体" w:cs="宋体" w:hint="eastAsia"/>
                <w:sz w:val="20"/>
                <w:szCs w:val="20"/>
              </w:rPr>
            </w:pPr>
            <w:r>
              <w:rPr>
                <w:rFonts w:ascii="宋体" w:hAnsi="宋体" w:cs="宋体" w:hint="eastAsia"/>
                <w:sz w:val="20"/>
                <w:szCs w:val="20"/>
              </w:rPr>
              <w:t>详见</w:t>
            </w:r>
            <w:r>
              <w:rPr>
                <w:rFonts w:ascii="宋体" w:hAnsi="宋体" w:cs="宋体" w:hint="eastAsia"/>
                <w:sz w:val="20"/>
                <w:szCs w:val="20"/>
                <w:u w:val="single"/>
              </w:rPr>
              <w:t>“第一章 招标公告”</w:t>
            </w:r>
          </w:p>
        </w:tc>
      </w:tr>
      <w:tr w:rsidR="0002242E" w14:paraId="57C695BA" w14:textId="77777777" w:rsidTr="00631731">
        <w:trPr>
          <w:jc w:val="center"/>
        </w:trPr>
        <w:tc>
          <w:tcPr>
            <w:tcW w:w="840" w:type="dxa"/>
            <w:vAlign w:val="center"/>
          </w:tcPr>
          <w:p w14:paraId="4A17A007" w14:textId="77777777" w:rsidR="0002242E" w:rsidRDefault="0002242E" w:rsidP="00631731">
            <w:pPr>
              <w:autoSpaceDE w:val="0"/>
              <w:autoSpaceDN w:val="0"/>
              <w:spacing w:line="360" w:lineRule="auto"/>
              <w:jc w:val="center"/>
              <w:rPr>
                <w:rFonts w:ascii="宋体" w:hAnsi="宋体" w:cs="宋体" w:hint="eastAsia"/>
                <w:sz w:val="20"/>
                <w:szCs w:val="21"/>
              </w:rPr>
            </w:pPr>
            <w:r>
              <w:rPr>
                <w:rFonts w:ascii="宋体" w:hAnsi="宋体" w:cs="宋体" w:hint="eastAsia"/>
                <w:sz w:val="20"/>
                <w:szCs w:val="21"/>
              </w:rPr>
              <w:lastRenderedPageBreak/>
              <w:t>4.1.4</w:t>
            </w:r>
          </w:p>
        </w:tc>
        <w:tc>
          <w:tcPr>
            <w:tcW w:w="1428" w:type="dxa"/>
            <w:vAlign w:val="center"/>
          </w:tcPr>
          <w:p w14:paraId="07630A22" w14:textId="77777777" w:rsidR="0002242E" w:rsidRDefault="0002242E" w:rsidP="00631731">
            <w:pPr>
              <w:autoSpaceDE w:val="0"/>
              <w:autoSpaceDN w:val="0"/>
              <w:spacing w:line="360" w:lineRule="auto"/>
              <w:ind w:leftChars="50" w:left="120"/>
              <w:rPr>
                <w:rFonts w:ascii="宋体" w:hAnsi="宋体" w:cs="宋体" w:hint="eastAsia"/>
                <w:sz w:val="20"/>
              </w:rPr>
            </w:pPr>
            <w:r>
              <w:rPr>
                <w:rFonts w:ascii="宋体" w:hAnsi="宋体" w:cs="宋体" w:hint="eastAsia"/>
                <w:sz w:val="20"/>
              </w:rPr>
              <w:t>投标文件退还</w:t>
            </w:r>
          </w:p>
        </w:tc>
        <w:tc>
          <w:tcPr>
            <w:tcW w:w="7371" w:type="dxa"/>
            <w:vAlign w:val="center"/>
          </w:tcPr>
          <w:p w14:paraId="7D8868CE" w14:textId="77777777" w:rsidR="0002242E" w:rsidRDefault="0002242E" w:rsidP="00631731">
            <w:pPr>
              <w:autoSpaceDE w:val="0"/>
              <w:autoSpaceDN w:val="0"/>
              <w:spacing w:line="360" w:lineRule="auto"/>
              <w:ind w:leftChars="50" w:left="120" w:rightChars="50" w:right="120"/>
              <w:rPr>
                <w:rFonts w:ascii="宋体" w:hAnsi="宋体" w:cs="宋体" w:hint="eastAsia"/>
                <w:sz w:val="20"/>
                <w:szCs w:val="21"/>
              </w:rPr>
            </w:pPr>
            <w:r>
              <w:rPr>
                <w:rFonts w:ascii="宋体" w:hAnsi="宋体" w:cs="宋体" w:hint="eastAsia"/>
                <w:sz w:val="20"/>
                <w:szCs w:val="20"/>
              </w:rPr>
              <w:t>■</w:t>
            </w:r>
            <w:r>
              <w:rPr>
                <w:rFonts w:ascii="宋体" w:hAnsi="宋体" w:cs="宋体" w:hint="eastAsia"/>
                <w:sz w:val="20"/>
                <w:szCs w:val="21"/>
              </w:rPr>
              <w:t xml:space="preserve"> 不退还</w:t>
            </w:r>
          </w:p>
          <w:p w14:paraId="75299859" w14:textId="77777777" w:rsidR="0002242E" w:rsidRDefault="0002242E" w:rsidP="00631731">
            <w:pPr>
              <w:autoSpaceDE w:val="0"/>
              <w:autoSpaceDN w:val="0"/>
              <w:spacing w:line="360" w:lineRule="auto"/>
              <w:ind w:leftChars="50" w:left="120" w:rightChars="50" w:right="120"/>
              <w:rPr>
                <w:rFonts w:ascii="宋体" w:hAnsi="宋体" w:cs="宋体" w:hint="eastAsia"/>
                <w:sz w:val="20"/>
                <w:szCs w:val="21"/>
              </w:rPr>
            </w:pPr>
            <w:r>
              <w:rPr>
                <w:rFonts w:ascii="宋体" w:hAnsi="宋体" w:cs="宋体" w:hint="eastAsia"/>
                <w:sz w:val="20"/>
                <w:szCs w:val="21"/>
              </w:rPr>
              <w:t>□ 退还</w:t>
            </w:r>
          </w:p>
        </w:tc>
      </w:tr>
      <w:tr w:rsidR="0002242E" w14:paraId="247F4802" w14:textId="77777777" w:rsidTr="00631731">
        <w:trPr>
          <w:jc w:val="center"/>
        </w:trPr>
        <w:tc>
          <w:tcPr>
            <w:tcW w:w="840" w:type="dxa"/>
            <w:vAlign w:val="center"/>
          </w:tcPr>
          <w:p w14:paraId="786AE319" w14:textId="77777777" w:rsidR="0002242E" w:rsidRDefault="0002242E" w:rsidP="00631731">
            <w:pPr>
              <w:autoSpaceDE w:val="0"/>
              <w:autoSpaceDN w:val="0"/>
              <w:spacing w:line="360" w:lineRule="auto"/>
              <w:jc w:val="center"/>
              <w:rPr>
                <w:rFonts w:ascii="宋体" w:hAnsi="宋体" w:cs="宋体" w:hint="eastAsia"/>
                <w:sz w:val="20"/>
                <w:szCs w:val="21"/>
              </w:rPr>
            </w:pPr>
            <w:r>
              <w:rPr>
                <w:rFonts w:ascii="宋体" w:hAnsi="宋体" w:cs="宋体" w:hint="eastAsia"/>
                <w:sz w:val="20"/>
                <w:szCs w:val="21"/>
              </w:rPr>
              <w:t>4.1.6</w:t>
            </w:r>
          </w:p>
        </w:tc>
        <w:tc>
          <w:tcPr>
            <w:tcW w:w="1428" w:type="dxa"/>
            <w:vAlign w:val="center"/>
          </w:tcPr>
          <w:p w14:paraId="379730D1" w14:textId="77777777" w:rsidR="0002242E" w:rsidRDefault="0002242E" w:rsidP="00631731">
            <w:pPr>
              <w:autoSpaceDE w:val="0"/>
              <w:autoSpaceDN w:val="0"/>
              <w:spacing w:line="360" w:lineRule="auto"/>
              <w:ind w:leftChars="50" w:left="120"/>
              <w:rPr>
                <w:rFonts w:ascii="宋体" w:hAnsi="宋体" w:cs="宋体" w:hint="eastAsia"/>
                <w:sz w:val="20"/>
                <w:szCs w:val="21"/>
              </w:rPr>
            </w:pPr>
            <w:r>
              <w:rPr>
                <w:rFonts w:ascii="宋体" w:hAnsi="宋体" w:cs="宋体" w:hint="eastAsia"/>
                <w:sz w:val="20"/>
                <w:szCs w:val="21"/>
              </w:rPr>
              <w:t>电子招标投标文件递交</w:t>
            </w:r>
            <w:r>
              <w:rPr>
                <w:rFonts w:ascii="宋体" w:hAnsi="宋体" w:cs="宋体" w:hint="eastAsia"/>
                <w:sz w:val="20"/>
              </w:rPr>
              <w:t>异常的处理方式</w:t>
            </w:r>
          </w:p>
        </w:tc>
        <w:tc>
          <w:tcPr>
            <w:tcW w:w="7371" w:type="dxa"/>
            <w:vAlign w:val="center"/>
          </w:tcPr>
          <w:p w14:paraId="3E3889C8" w14:textId="77777777" w:rsidR="0002242E" w:rsidRDefault="0002242E" w:rsidP="00631731">
            <w:pPr>
              <w:autoSpaceDE w:val="0"/>
              <w:autoSpaceDN w:val="0"/>
              <w:spacing w:line="360" w:lineRule="auto"/>
              <w:ind w:leftChars="50" w:left="120" w:rightChars="50" w:right="120"/>
              <w:rPr>
                <w:rFonts w:ascii="宋体" w:hAnsi="宋体" w:cs="宋体" w:hint="eastAsia"/>
                <w:b/>
                <w:bCs/>
                <w:sz w:val="20"/>
                <w:szCs w:val="20"/>
              </w:rPr>
            </w:pPr>
            <w:r>
              <w:rPr>
                <w:rFonts w:ascii="宋体" w:hAnsi="宋体" w:cs="宋体" w:hint="eastAsia"/>
                <w:b/>
                <w:bCs/>
                <w:sz w:val="20"/>
                <w:szCs w:val="20"/>
              </w:rPr>
              <w:t>1.投标人编制或上传投标文件出现异常时，应及时联系系统支撑人员解决（注：联通智慧供应链招标采购中心客服：010-67882255-3-3 （8:30--11:30   13:30--17:00），平台一般在周六、日或节假日进行升级、维护等操作，各投标人应尽量避免在此期间进行上传文件等操作）。</w:t>
            </w:r>
          </w:p>
          <w:p w14:paraId="1A0A9EEA" w14:textId="77777777" w:rsidR="0002242E" w:rsidRDefault="0002242E" w:rsidP="00631731">
            <w:pPr>
              <w:autoSpaceDE w:val="0"/>
              <w:autoSpaceDN w:val="0"/>
              <w:spacing w:line="360" w:lineRule="auto"/>
              <w:ind w:leftChars="50" w:left="120" w:rightChars="50" w:right="120"/>
              <w:rPr>
                <w:rFonts w:ascii="宋体" w:hAnsi="宋体" w:cs="宋体" w:hint="eastAsia"/>
                <w:b/>
                <w:bCs/>
                <w:sz w:val="20"/>
                <w:szCs w:val="20"/>
              </w:rPr>
            </w:pPr>
            <w:r>
              <w:rPr>
                <w:rFonts w:ascii="宋体" w:hAnsi="宋体" w:cs="宋体" w:hint="eastAsia"/>
                <w:b/>
                <w:bCs/>
                <w:sz w:val="20"/>
                <w:szCs w:val="20"/>
              </w:rPr>
              <w:t>2.因投标人原因造成上传的投标文件无法正常打开的，视为其投标文件无效。</w:t>
            </w:r>
          </w:p>
        </w:tc>
      </w:tr>
      <w:tr w:rsidR="0002242E" w14:paraId="77495950" w14:textId="77777777" w:rsidTr="00631731">
        <w:trPr>
          <w:jc w:val="center"/>
        </w:trPr>
        <w:tc>
          <w:tcPr>
            <w:tcW w:w="840" w:type="dxa"/>
            <w:vAlign w:val="center"/>
          </w:tcPr>
          <w:p w14:paraId="41FA35C4" w14:textId="77777777" w:rsidR="0002242E" w:rsidRDefault="0002242E" w:rsidP="00631731">
            <w:pPr>
              <w:autoSpaceDE w:val="0"/>
              <w:autoSpaceDN w:val="0"/>
              <w:spacing w:line="360" w:lineRule="auto"/>
              <w:jc w:val="center"/>
              <w:rPr>
                <w:rFonts w:ascii="宋体" w:hAnsi="宋体" w:cs="宋体" w:hint="eastAsia"/>
                <w:sz w:val="20"/>
                <w:szCs w:val="21"/>
              </w:rPr>
            </w:pPr>
            <w:r>
              <w:rPr>
                <w:rFonts w:ascii="宋体" w:hAnsi="宋体" w:cs="宋体" w:hint="eastAsia"/>
                <w:sz w:val="20"/>
                <w:szCs w:val="21"/>
              </w:rPr>
              <w:t>5.1</w:t>
            </w:r>
          </w:p>
        </w:tc>
        <w:tc>
          <w:tcPr>
            <w:tcW w:w="1428" w:type="dxa"/>
            <w:vAlign w:val="center"/>
          </w:tcPr>
          <w:p w14:paraId="36ED6D28" w14:textId="77777777" w:rsidR="0002242E" w:rsidRDefault="0002242E" w:rsidP="00631731">
            <w:pPr>
              <w:autoSpaceDE w:val="0"/>
              <w:autoSpaceDN w:val="0"/>
              <w:spacing w:line="360" w:lineRule="auto"/>
              <w:ind w:leftChars="50" w:left="120"/>
              <w:rPr>
                <w:rFonts w:ascii="宋体" w:hAnsi="宋体" w:cs="宋体" w:hint="eastAsia"/>
                <w:sz w:val="20"/>
                <w:szCs w:val="21"/>
              </w:rPr>
            </w:pPr>
            <w:r>
              <w:rPr>
                <w:rFonts w:ascii="宋体" w:hAnsi="宋体" w:cs="宋体" w:hint="eastAsia"/>
                <w:sz w:val="20"/>
                <w:szCs w:val="21"/>
              </w:rPr>
              <w:t>开标时间和地点</w:t>
            </w:r>
          </w:p>
        </w:tc>
        <w:tc>
          <w:tcPr>
            <w:tcW w:w="7371" w:type="dxa"/>
            <w:vAlign w:val="center"/>
          </w:tcPr>
          <w:p w14:paraId="4D815FE9" w14:textId="77777777" w:rsidR="0002242E" w:rsidRDefault="0002242E" w:rsidP="00631731">
            <w:pPr>
              <w:autoSpaceDE w:val="0"/>
              <w:autoSpaceDN w:val="0"/>
              <w:spacing w:line="360" w:lineRule="auto"/>
              <w:ind w:leftChars="50" w:left="120" w:rightChars="50" w:right="120"/>
              <w:rPr>
                <w:rFonts w:ascii="宋体" w:hAnsi="宋体" w:cs="宋体" w:hint="eastAsia"/>
                <w:sz w:val="20"/>
                <w:szCs w:val="20"/>
              </w:rPr>
            </w:pPr>
            <w:r>
              <w:rPr>
                <w:rFonts w:ascii="宋体" w:hAnsi="宋体" w:cs="宋体" w:hint="eastAsia"/>
                <w:sz w:val="20"/>
                <w:szCs w:val="20"/>
              </w:rPr>
              <w:t>同投标文件递交截止时间、地点。</w:t>
            </w:r>
          </w:p>
        </w:tc>
      </w:tr>
      <w:tr w:rsidR="0002242E" w14:paraId="3CC6681E" w14:textId="77777777" w:rsidTr="00631731">
        <w:trPr>
          <w:jc w:val="center"/>
        </w:trPr>
        <w:tc>
          <w:tcPr>
            <w:tcW w:w="840" w:type="dxa"/>
            <w:vAlign w:val="center"/>
          </w:tcPr>
          <w:p w14:paraId="53F452F0" w14:textId="77777777" w:rsidR="0002242E" w:rsidRDefault="0002242E" w:rsidP="00631731">
            <w:pPr>
              <w:autoSpaceDE w:val="0"/>
              <w:autoSpaceDN w:val="0"/>
              <w:spacing w:line="360" w:lineRule="auto"/>
              <w:jc w:val="center"/>
              <w:rPr>
                <w:rFonts w:ascii="宋体" w:hAnsi="宋体" w:cs="宋体" w:hint="eastAsia"/>
                <w:sz w:val="20"/>
                <w:szCs w:val="21"/>
              </w:rPr>
            </w:pPr>
            <w:r>
              <w:rPr>
                <w:rFonts w:ascii="宋体" w:hAnsi="宋体" w:cs="宋体" w:hint="eastAsia"/>
                <w:sz w:val="20"/>
                <w:szCs w:val="21"/>
              </w:rPr>
              <w:t>5.4</w:t>
            </w:r>
          </w:p>
        </w:tc>
        <w:tc>
          <w:tcPr>
            <w:tcW w:w="1428" w:type="dxa"/>
            <w:vAlign w:val="center"/>
          </w:tcPr>
          <w:p w14:paraId="5F1EAB36" w14:textId="77777777" w:rsidR="0002242E" w:rsidRDefault="0002242E" w:rsidP="00631731">
            <w:pPr>
              <w:autoSpaceDE w:val="0"/>
              <w:autoSpaceDN w:val="0"/>
              <w:spacing w:line="360" w:lineRule="auto"/>
              <w:ind w:leftChars="50" w:left="120"/>
              <w:rPr>
                <w:rFonts w:ascii="宋体" w:hAnsi="宋体" w:cs="宋体" w:hint="eastAsia"/>
                <w:sz w:val="20"/>
                <w:szCs w:val="21"/>
              </w:rPr>
            </w:pPr>
            <w:r>
              <w:rPr>
                <w:rFonts w:ascii="宋体" w:hAnsi="宋体" w:cs="宋体" w:hint="eastAsia"/>
                <w:sz w:val="20"/>
                <w:szCs w:val="21"/>
              </w:rPr>
              <w:t>电子招标开标的其他要求及异常处理</w:t>
            </w:r>
          </w:p>
        </w:tc>
        <w:tc>
          <w:tcPr>
            <w:tcW w:w="7371" w:type="dxa"/>
            <w:vAlign w:val="center"/>
          </w:tcPr>
          <w:p w14:paraId="369B1148" w14:textId="77777777" w:rsidR="0002242E" w:rsidRDefault="0002242E" w:rsidP="00631731">
            <w:pPr>
              <w:autoSpaceDE w:val="0"/>
              <w:autoSpaceDN w:val="0"/>
              <w:spacing w:line="360" w:lineRule="auto"/>
              <w:ind w:leftChars="50" w:left="120" w:rightChars="50" w:right="120"/>
              <w:rPr>
                <w:rFonts w:ascii="宋体" w:hAnsi="宋体" w:cs="宋体" w:hint="eastAsia"/>
                <w:sz w:val="20"/>
                <w:szCs w:val="20"/>
              </w:rPr>
            </w:pPr>
            <w:r>
              <w:rPr>
                <w:rFonts w:ascii="宋体" w:hAnsi="宋体" w:cs="宋体" w:hint="eastAsia"/>
                <w:sz w:val="20"/>
                <w:szCs w:val="20"/>
              </w:rPr>
              <w:t>1.本项目通过中国联通智慧供应链平台开标，投标人可在线参加确认开标结果，超时确认将视为确认开标结果；投标人不参加开标的，不影响开标结果。</w:t>
            </w:r>
          </w:p>
          <w:p w14:paraId="75F2C8C0" w14:textId="77777777" w:rsidR="0002242E" w:rsidRDefault="0002242E" w:rsidP="00631731">
            <w:pPr>
              <w:autoSpaceDE w:val="0"/>
              <w:autoSpaceDN w:val="0"/>
              <w:spacing w:line="360" w:lineRule="auto"/>
              <w:ind w:leftChars="50" w:left="120" w:rightChars="50" w:right="120"/>
              <w:rPr>
                <w:rFonts w:ascii="宋体" w:hAnsi="宋体" w:cs="宋体" w:hint="eastAsia"/>
                <w:sz w:val="20"/>
                <w:szCs w:val="20"/>
              </w:rPr>
            </w:pPr>
            <w:r>
              <w:rPr>
                <w:rFonts w:ascii="宋体" w:hAnsi="宋体" w:cs="宋体" w:hint="eastAsia"/>
                <w:sz w:val="20"/>
                <w:szCs w:val="20"/>
              </w:rPr>
              <w:t>2.对开标情况有异议：书面方式，通过联通智慧供应链平台招标采购中心提出异议，同时将加盖单位公章的扫描件以及内容一致的word文档一起发送到982124836@qq.com邮箱并建议通知招标代理，招标代理联系电话023-86061993；18883159813。</w:t>
            </w:r>
          </w:p>
          <w:p w14:paraId="7E0C6688" w14:textId="77777777" w:rsidR="0002242E" w:rsidRDefault="0002242E" w:rsidP="00631731">
            <w:pPr>
              <w:autoSpaceDE w:val="0"/>
              <w:autoSpaceDN w:val="0"/>
              <w:spacing w:line="360" w:lineRule="auto"/>
              <w:ind w:leftChars="50" w:left="120" w:rightChars="50" w:right="120"/>
              <w:rPr>
                <w:rFonts w:ascii="宋体" w:hAnsi="宋体" w:cs="宋体" w:hint="eastAsia"/>
                <w:sz w:val="20"/>
                <w:szCs w:val="20"/>
              </w:rPr>
            </w:pPr>
            <w:r>
              <w:rPr>
                <w:rFonts w:ascii="宋体" w:hAnsi="宋体" w:cs="宋体" w:hint="eastAsia"/>
                <w:sz w:val="20"/>
                <w:szCs w:val="20"/>
              </w:rPr>
              <w:t>3.因投标人原因造成投标文件未正常开标唱标的，视为撤销其投标文件；因投标人之外的原因造成投标文件未正常开标唱标的，视为撤回其投标文件。</w:t>
            </w:r>
          </w:p>
        </w:tc>
      </w:tr>
      <w:tr w:rsidR="0002242E" w14:paraId="6335605C" w14:textId="77777777" w:rsidTr="00631731">
        <w:trPr>
          <w:jc w:val="center"/>
        </w:trPr>
        <w:tc>
          <w:tcPr>
            <w:tcW w:w="840" w:type="dxa"/>
            <w:vAlign w:val="center"/>
          </w:tcPr>
          <w:p w14:paraId="2295125A" w14:textId="77777777" w:rsidR="0002242E" w:rsidRDefault="0002242E" w:rsidP="00631731">
            <w:pPr>
              <w:autoSpaceDE w:val="0"/>
              <w:autoSpaceDN w:val="0"/>
              <w:spacing w:line="360" w:lineRule="auto"/>
              <w:jc w:val="center"/>
              <w:rPr>
                <w:rFonts w:ascii="宋体" w:hAnsi="宋体" w:cs="宋体" w:hint="eastAsia"/>
                <w:sz w:val="20"/>
                <w:szCs w:val="21"/>
              </w:rPr>
            </w:pPr>
            <w:r>
              <w:rPr>
                <w:rFonts w:ascii="宋体" w:hAnsi="宋体" w:cs="宋体" w:hint="eastAsia"/>
                <w:sz w:val="20"/>
                <w:szCs w:val="21"/>
              </w:rPr>
              <w:t>5.5</w:t>
            </w:r>
          </w:p>
        </w:tc>
        <w:tc>
          <w:tcPr>
            <w:tcW w:w="1428" w:type="dxa"/>
            <w:vAlign w:val="center"/>
          </w:tcPr>
          <w:p w14:paraId="4BEDDD2A" w14:textId="77777777" w:rsidR="0002242E" w:rsidRDefault="0002242E" w:rsidP="00631731">
            <w:pPr>
              <w:autoSpaceDE w:val="0"/>
              <w:autoSpaceDN w:val="0"/>
              <w:spacing w:line="360" w:lineRule="auto"/>
              <w:ind w:leftChars="50" w:left="120"/>
              <w:rPr>
                <w:rFonts w:ascii="宋体" w:hAnsi="宋体" w:cs="宋体" w:hint="eastAsia"/>
                <w:sz w:val="20"/>
                <w:szCs w:val="21"/>
              </w:rPr>
            </w:pPr>
            <w:r>
              <w:rPr>
                <w:rFonts w:ascii="宋体" w:hAnsi="宋体" w:cs="宋体" w:hint="eastAsia"/>
                <w:sz w:val="20"/>
                <w:szCs w:val="21"/>
              </w:rPr>
              <w:t>不得开标</w:t>
            </w:r>
          </w:p>
        </w:tc>
        <w:tc>
          <w:tcPr>
            <w:tcW w:w="7371" w:type="dxa"/>
            <w:vAlign w:val="center"/>
          </w:tcPr>
          <w:p w14:paraId="7F4A5F42" w14:textId="77777777" w:rsidR="0002242E" w:rsidRDefault="0002242E" w:rsidP="00631731">
            <w:pPr>
              <w:autoSpaceDE w:val="0"/>
              <w:autoSpaceDN w:val="0"/>
              <w:spacing w:line="360" w:lineRule="auto"/>
              <w:ind w:leftChars="50" w:left="120" w:rightChars="50" w:right="120"/>
              <w:rPr>
                <w:rFonts w:ascii="宋体" w:hAnsi="宋体" w:cs="宋体" w:hint="eastAsia"/>
                <w:sz w:val="20"/>
                <w:szCs w:val="20"/>
              </w:rPr>
            </w:pPr>
            <w:r>
              <w:rPr>
                <w:rFonts w:ascii="宋体" w:hAnsi="宋体" w:cs="宋体" w:hint="eastAsia"/>
                <w:sz w:val="20"/>
                <w:szCs w:val="20"/>
              </w:rPr>
              <w:t>投标人数量少于 3 个。</w:t>
            </w:r>
          </w:p>
        </w:tc>
      </w:tr>
      <w:tr w:rsidR="0002242E" w14:paraId="0D047EAD" w14:textId="77777777" w:rsidTr="00631731">
        <w:trPr>
          <w:jc w:val="center"/>
        </w:trPr>
        <w:tc>
          <w:tcPr>
            <w:tcW w:w="840" w:type="dxa"/>
            <w:vAlign w:val="center"/>
          </w:tcPr>
          <w:p w14:paraId="11BE8D28" w14:textId="77777777" w:rsidR="0002242E" w:rsidRDefault="0002242E" w:rsidP="00631731">
            <w:pPr>
              <w:autoSpaceDE w:val="0"/>
              <w:autoSpaceDN w:val="0"/>
              <w:spacing w:line="360" w:lineRule="auto"/>
              <w:jc w:val="center"/>
              <w:rPr>
                <w:rFonts w:ascii="宋体" w:hAnsi="宋体" w:cs="宋体" w:hint="eastAsia"/>
                <w:sz w:val="20"/>
                <w:szCs w:val="21"/>
              </w:rPr>
            </w:pPr>
            <w:r>
              <w:rPr>
                <w:rFonts w:ascii="宋体" w:hAnsi="宋体" w:cs="宋体" w:hint="eastAsia"/>
                <w:sz w:val="20"/>
                <w:szCs w:val="21"/>
              </w:rPr>
              <w:t>6.1.1</w:t>
            </w:r>
          </w:p>
        </w:tc>
        <w:tc>
          <w:tcPr>
            <w:tcW w:w="1428" w:type="dxa"/>
            <w:vAlign w:val="center"/>
          </w:tcPr>
          <w:p w14:paraId="5639E1F1" w14:textId="77777777" w:rsidR="0002242E" w:rsidRDefault="0002242E" w:rsidP="00631731">
            <w:pPr>
              <w:autoSpaceDE w:val="0"/>
              <w:autoSpaceDN w:val="0"/>
              <w:spacing w:line="360" w:lineRule="auto"/>
              <w:ind w:leftChars="50" w:left="120"/>
              <w:rPr>
                <w:rFonts w:ascii="宋体" w:hAnsi="宋体" w:cs="宋体" w:hint="eastAsia"/>
                <w:sz w:val="20"/>
                <w:szCs w:val="21"/>
              </w:rPr>
            </w:pPr>
            <w:r>
              <w:rPr>
                <w:rFonts w:ascii="宋体" w:hAnsi="宋体" w:cs="宋体" w:hint="eastAsia"/>
                <w:sz w:val="20"/>
                <w:szCs w:val="21"/>
              </w:rPr>
              <w:t>评标委员会组成人数</w:t>
            </w:r>
          </w:p>
        </w:tc>
        <w:tc>
          <w:tcPr>
            <w:tcW w:w="7371" w:type="dxa"/>
            <w:vAlign w:val="center"/>
          </w:tcPr>
          <w:p w14:paraId="059DAD0D" w14:textId="77777777" w:rsidR="0002242E" w:rsidRDefault="0002242E" w:rsidP="00631731">
            <w:pPr>
              <w:autoSpaceDE w:val="0"/>
              <w:autoSpaceDN w:val="0"/>
              <w:spacing w:line="360" w:lineRule="auto"/>
              <w:ind w:leftChars="50" w:left="120" w:rightChars="50" w:right="120"/>
              <w:rPr>
                <w:rFonts w:ascii="宋体" w:hAnsi="宋体" w:cs="宋体" w:hint="eastAsia"/>
                <w:sz w:val="20"/>
                <w:szCs w:val="21"/>
              </w:rPr>
            </w:pPr>
            <w:r>
              <w:rPr>
                <w:rFonts w:ascii="宋体" w:hAnsi="宋体" w:cs="宋体" w:hint="eastAsia"/>
                <w:sz w:val="20"/>
                <w:szCs w:val="20"/>
                <w:u w:val="single"/>
              </w:rPr>
              <w:t xml:space="preserve"> 5 </w:t>
            </w:r>
            <w:r>
              <w:rPr>
                <w:rFonts w:ascii="宋体" w:hAnsi="宋体" w:cs="宋体" w:hint="eastAsia"/>
                <w:sz w:val="20"/>
                <w:szCs w:val="20"/>
              </w:rPr>
              <w:t>人。</w:t>
            </w:r>
          </w:p>
        </w:tc>
      </w:tr>
      <w:tr w:rsidR="0002242E" w14:paraId="5C9FEC6A" w14:textId="77777777" w:rsidTr="00631731">
        <w:trPr>
          <w:jc w:val="center"/>
        </w:trPr>
        <w:tc>
          <w:tcPr>
            <w:tcW w:w="840" w:type="dxa"/>
            <w:vAlign w:val="center"/>
          </w:tcPr>
          <w:p w14:paraId="007C7A1C" w14:textId="77777777" w:rsidR="0002242E" w:rsidRDefault="0002242E" w:rsidP="00631731">
            <w:pPr>
              <w:autoSpaceDE w:val="0"/>
              <w:autoSpaceDN w:val="0"/>
              <w:spacing w:line="360" w:lineRule="auto"/>
              <w:jc w:val="center"/>
              <w:rPr>
                <w:rFonts w:ascii="宋体" w:hAnsi="宋体" w:cs="宋体" w:hint="eastAsia"/>
                <w:sz w:val="20"/>
                <w:szCs w:val="21"/>
              </w:rPr>
            </w:pPr>
            <w:r>
              <w:rPr>
                <w:rFonts w:ascii="宋体" w:hAnsi="宋体" w:cs="宋体" w:hint="eastAsia"/>
                <w:sz w:val="20"/>
                <w:szCs w:val="21"/>
              </w:rPr>
              <w:t>6.3</w:t>
            </w:r>
          </w:p>
        </w:tc>
        <w:tc>
          <w:tcPr>
            <w:tcW w:w="1428" w:type="dxa"/>
            <w:vAlign w:val="center"/>
          </w:tcPr>
          <w:p w14:paraId="42652DAF" w14:textId="77777777" w:rsidR="0002242E" w:rsidRDefault="0002242E" w:rsidP="00631731">
            <w:pPr>
              <w:autoSpaceDE w:val="0"/>
              <w:autoSpaceDN w:val="0"/>
              <w:spacing w:line="360" w:lineRule="auto"/>
              <w:ind w:leftChars="50" w:left="120"/>
              <w:rPr>
                <w:rFonts w:ascii="宋体" w:hAnsi="宋体" w:cs="宋体" w:hint="eastAsia"/>
                <w:sz w:val="20"/>
                <w:szCs w:val="21"/>
              </w:rPr>
            </w:pPr>
            <w:r>
              <w:rPr>
                <w:rFonts w:ascii="宋体" w:hAnsi="宋体" w:cs="宋体" w:hint="eastAsia"/>
                <w:sz w:val="20"/>
                <w:szCs w:val="21"/>
              </w:rPr>
              <w:t>评标方法</w:t>
            </w:r>
          </w:p>
        </w:tc>
        <w:tc>
          <w:tcPr>
            <w:tcW w:w="7371" w:type="dxa"/>
            <w:vAlign w:val="center"/>
          </w:tcPr>
          <w:p w14:paraId="3E965E2E" w14:textId="77777777" w:rsidR="0002242E" w:rsidRDefault="0002242E" w:rsidP="00631731">
            <w:pPr>
              <w:autoSpaceDE w:val="0"/>
              <w:autoSpaceDN w:val="0"/>
              <w:spacing w:line="360" w:lineRule="auto"/>
              <w:ind w:leftChars="50" w:left="120" w:rightChars="50" w:right="120"/>
              <w:rPr>
                <w:rFonts w:ascii="宋体" w:hAnsi="宋体" w:cs="宋体" w:hint="eastAsia"/>
                <w:sz w:val="20"/>
                <w:szCs w:val="21"/>
              </w:rPr>
            </w:pPr>
            <w:r>
              <w:rPr>
                <w:rFonts w:ascii="宋体" w:hAnsi="宋体" w:cs="宋体" w:hint="eastAsia"/>
                <w:sz w:val="20"/>
                <w:szCs w:val="21"/>
              </w:rPr>
              <w:t>□ 经评审的最低投标价法</w:t>
            </w:r>
          </w:p>
          <w:p w14:paraId="29A7D438" w14:textId="77777777" w:rsidR="0002242E" w:rsidRDefault="0002242E" w:rsidP="00631731">
            <w:pPr>
              <w:autoSpaceDE w:val="0"/>
              <w:autoSpaceDN w:val="0"/>
              <w:spacing w:line="360" w:lineRule="auto"/>
              <w:ind w:leftChars="50" w:left="120" w:rightChars="50" w:right="120"/>
              <w:rPr>
                <w:rFonts w:ascii="宋体" w:hAnsi="宋体" w:cs="宋体" w:hint="eastAsia"/>
                <w:sz w:val="20"/>
                <w:szCs w:val="21"/>
              </w:rPr>
            </w:pPr>
            <w:r>
              <w:rPr>
                <w:rFonts w:ascii="宋体" w:hAnsi="宋体" w:cs="宋体" w:hint="eastAsia"/>
                <w:sz w:val="20"/>
                <w:szCs w:val="20"/>
              </w:rPr>
              <w:t>■</w:t>
            </w:r>
            <w:r>
              <w:rPr>
                <w:rFonts w:ascii="宋体" w:hAnsi="宋体" w:cs="宋体" w:hint="eastAsia"/>
                <w:sz w:val="20"/>
                <w:szCs w:val="21"/>
              </w:rPr>
              <w:t xml:space="preserve"> 综合评估法</w:t>
            </w:r>
          </w:p>
          <w:p w14:paraId="26852317" w14:textId="77777777" w:rsidR="0002242E" w:rsidRDefault="0002242E" w:rsidP="00631731">
            <w:pPr>
              <w:autoSpaceDE w:val="0"/>
              <w:autoSpaceDN w:val="0"/>
              <w:spacing w:line="360" w:lineRule="auto"/>
              <w:ind w:leftChars="50" w:left="120" w:rightChars="50" w:right="120"/>
              <w:rPr>
                <w:rFonts w:ascii="宋体" w:hAnsi="宋体" w:cs="宋体" w:hint="eastAsia"/>
                <w:sz w:val="20"/>
                <w:szCs w:val="21"/>
                <w:u w:val="single"/>
              </w:rPr>
            </w:pPr>
            <w:r>
              <w:rPr>
                <w:rFonts w:ascii="宋体" w:hAnsi="宋体" w:cs="宋体" w:hint="eastAsia"/>
                <w:sz w:val="20"/>
                <w:szCs w:val="21"/>
              </w:rPr>
              <w:t>□ 其他：</w:t>
            </w:r>
            <w:r>
              <w:rPr>
                <w:rFonts w:ascii="宋体" w:hAnsi="宋体" w:cs="宋体" w:hint="eastAsia"/>
                <w:sz w:val="20"/>
                <w:szCs w:val="21"/>
                <w:u w:val="single"/>
              </w:rPr>
              <w:t xml:space="preserve">           </w:t>
            </w:r>
          </w:p>
        </w:tc>
      </w:tr>
      <w:tr w:rsidR="0002242E" w14:paraId="72AA98A0" w14:textId="77777777" w:rsidTr="00631731">
        <w:trPr>
          <w:jc w:val="center"/>
        </w:trPr>
        <w:tc>
          <w:tcPr>
            <w:tcW w:w="840" w:type="dxa"/>
            <w:vAlign w:val="center"/>
          </w:tcPr>
          <w:p w14:paraId="7E3D8E26" w14:textId="77777777" w:rsidR="0002242E" w:rsidRDefault="0002242E" w:rsidP="00631731">
            <w:pPr>
              <w:autoSpaceDE w:val="0"/>
              <w:autoSpaceDN w:val="0"/>
              <w:spacing w:line="360" w:lineRule="auto"/>
              <w:jc w:val="center"/>
              <w:rPr>
                <w:rFonts w:ascii="宋体" w:hAnsi="宋体" w:cs="宋体" w:hint="eastAsia"/>
                <w:sz w:val="20"/>
                <w:szCs w:val="21"/>
              </w:rPr>
            </w:pPr>
            <w:r>
              <w:rPr>
                <w:rFonts w:ascii="宋体" w:hAnsi="宋体" w:cs="宋体" w:hint="eastAsia"/>
                <w:sz w:val="20"/>
                <w:szCs w:val="21"/>
              </w:rPr>
              <w:t xml:space="preserve">6.4 </w:t>
            </w:r>
          </w:p>
        </w:tc>
        <w:tc>
          <w:tcPr>
            <w:tcW w:w="1428" w:type="dxa"/>
            <w:vAlign w:val="center"/>
          </w:tcPr>
          <w:p w14:paraId="1A833A5F" w14:textId="77777777" w:rsidR="0002242E" w:rsidRDefault="0002242E" w:rsidP="00631731">
            <w:pPr>
              <w:autoSpaceDE w:val="0"/>
              <w:autoSpaceDN w:val="0"/>
              <w:spacing w:line="360" w:lineRule="auto"/>
              <w:ind w:leftChars="50" w:left="120"/>
              <w:rPr>
                <w:rFonts w:ascii="宋体" w:hAnsi="宋体" w:cs="宋体" w:hint="eastAsia"/>
                <w:sz w:val="20"/>
                <w:szCs w:val="21"/>
              </w:rPr>
            </w:pPr>
            <w:r>
              <w:rPr>
                <w:rFonts w:ascii="宋体" w:hAnsi="宋体" w:cs="宋体" w:hint="eastAsia"/>
                <w:sz w:val="20"/>
                <w:szCs w:val="21"/>
              </w:rPr>
              <w:t>中标候选人推荐原则</w:t>
            </w:r>
          </w:p>
        </w:tc>
        <w:tc>
          <w:tcPr>
            <w:tcW w:w="7371" w:type="dxa"/>
            <w:vAlign w:val="center"/>
          </w:tcPr>
          <w:p w14:paraId="37631E03" w14:textId="77777777" w:rsidR="0002242E" w:rsidRDefault="0002242E" w:rsidP="00631731">
            <w:pPr>
              <w:autoSpaceDE w:val="0"/>
              <w:autoSpaceDN w:val="0"/>
              <w:spacing w:line="360" w:lineRule="auto"/>
              <w:ind w:leftChars="50" w:left="120" w:rightChars="50" w:right="120"/>
              <w:rPr>
                <w:rFonts w:ascii="宋体" w:hAnsi="宋体" w:cs="宋体" w:hint="eastAsia"/>
                <w:bCs/>
                <w:sz w:val="20"/>
                <w:szCs w:val="20"/>
              </w:rPr>
            </w:pPr>
            <w:r>
              <w:rPr>
                <w:rFonts w:ascii="宋体" w:hAnsi="宋体" w:cs="宋体" w:hint="eastAsia"/>
                <w:bCs/>
                <w:sz w:val="20"/>
                <w:szCs w:val="20"/>
              </w:rPr>
              <w:t xml:space="preserve">1.评标委员会根据综合得分由高到低顺序排名，推荐前6名的投标人为中标候选人。如通过初步评审的投标人为N家时（N＜6），则推荐N个中标候选人。 </w:t>
            </w:r>
          </w:p>
          <w:p w14:paraId="70832836" w14:textId="77777777" w:rsidR="0002242E" w:rsidRDefault="0002242E" w:rsidP="00631731">
            <w:pPr>
              <w:autoSpaceDE w:val="0"/>
              <w:autoSpaceDN w:val="0"/>
              <w:spacing w:line="360" w:lineRule="auto"/>
              <w:ind w:leftChars="50" w:left="120" w:rightChars="50" w:right="120"/>
              <w:rPr>
                <w:rFonts w:ascii="宋体" w:hAnsi="宋体" w:cs="宋体" w:hint="eastAsia"/>
                <w:bCs/>
                <w:sz w:val="20"/>
                <w:szCs w:val="20"/>
              </w:rPr>
            </w:pPr>
            <w:r>
              <w:rPr>
                <w:rFonts w:ascii="宋体" w:hAnsi="宋体" w:cs="宋体" w:hint="eastAsia"/>
                <w:bCs/>
                <w:sz w:val="20"/>
                <w:szCs w:val="20"/>
              </w:rPr>
              <w:t>2.不同投标人得分相同的情况，按照以下顺序进行判断:（1）报价低者优先；（2）综合代维实施方案得分高者优先；（3）类似项目业绩累计金额高者优先。</w:t>
            </w:r>
          </w:p>
        </w:tc>
      </w:tr>
      <w:tr w:rsidR="0002242E" w14:paraId="6C703DD0" w14:textId="77777777" w:rsidTr="00631731">
        <w:trPr>
          <w:jc w:val="center"/>
        </w:trPr>
        <w:tc>
          <w:tcPr>
            <w:tcW w:w="840" w:type="dxa"/>
            <w:vAlign w:val="center"/>
          </w:tcPr>
          <w:p w14:paraId="15AE1974" w14:textId="77777777" w:rsidR="0002242E" w:rsidRDefault="0002242E" w:rsidP="00631731">
            <w:pPr>
              <w:autoSpaceDE w:val="0"/>
              <w:autoSpaceDN w:val="0"/>
              <w:spacing w:line="360" w:lineRule="auto"/>
              <w:jc w:val="center"/>
              <w:rPr>
                <w:rFonts w:ascii="宋体" w:hAnsi="宋体" w:cs="宋体" w:hint="eastAsia"/>
                <w:sz w:val="20"/>
                <w:szCs w:val="21"/>
              </w:rPr>
            </w:pPr>
            <w:r>
              <w:rPr>
                <w:rFonts w:ascii="宋体" w:hAnsi="宋体" w:cs="宋体" w:hint="eastAsia"/>
                <w:sz w:val="20"/>
                <w:szCs w:val="21"/>
              </w:rPr>
              <w:t>7.1.2</w:t>
            </w:r>
          </w:p>
        </w:tc>
        <w:tc>
          <w:tcPr>
            <w:tcW w:w="1428" w:type="dxa"/>
            <w:vAlign w:val="center"/>
          </w:tcPr>
          <w:p w14:paraId="53133D33" w14:textId="77777777" w:rsidR="0002242E" w:rsidRDefault="0002242E" w:rsidP="00631731">
            <w:pPr>
              <w:autoSpaceDE w:val="0"/>
              <w:autoSpaceDN w:val="0"/>
              <w:spacing w:line="360" w:lineRule="auto"/>
              <w:ind w:leftChars="50" w:left="120"/>
              <w:rPr>
                <w:rFonts w:ascii="宋体" w:hAnsi="宋体" w:cs="宋体" w:hint="eastAsia"/>
                <w:sz w:val="20"/>
                <w:szCs w:val="21"/>
              </w:rPr>
            </w:pPr>
            <w:r>
              <w:rPr>
                <w:rFonts w:ascii="宋体" w:hAnsi="宋体" w:cs="宋体" w:hint="eastAsia"/>
                <w:sz w:val="20"/>
                <w:szCs w:val="21"/>
              </w:rPr>
              <w:t>邀请招标中标候选人公示的其他媒体</w:t>
            </w:r>
          </w:p>
        </w:tc>
        <w:tc>
          <w:tcPr>
            <w:tcW w:w="7371" w:type="dxa"/>
            <w:vAlign w:val="center"/>
          </w:tcPr>
          <w:p w14:paraId="241FA100" w14:textId="77777777" w:rsidR="0002242E" w:rsidRDefault="0002242E" w:rsidP="00631731">
            <w:pPr>
              <w:autoSpaceDE w:val="0"/>
              <w:autoSpaceDN w:val="0"/>
              <w:spacing w:line="360" w:lineRule="auto"/>
              <w:ind w:leftChars="50" w:left="120" w:rightChars="50" w:right="120"/>
              <w:rPr>
                <w:rFonts w:ascii="宋体" w:hAnsi="宋体" w:cs="宋体" w:hint="eastAsia"/>
                <w:sz w:val="20"/>
                <w:szCs w:val="21"/>
              </w:rPr>
            </w:pPr>
            <w:r>
              <w:rPr>
                <w:rFonts w:ascii="宋体" w:hAnsi="宋体" w:cs="宋体" w:hint="eastAsia"/>
                <w:sz w:val="20"/>
                <w:szCs w:val="21"/>
              </w:rPr>
              <w:t>本条款增加以下规定：</w:t>
            </w:r>
            <w:r>
              <w:rPr>
                <w:rFonts w:ascii="宋体" w:hAnsi="宋体" w:cs="宋体" w:hint="eastAsia"/>
                <w:sz w:val="20"/>
                <w:szCs w:val="21"/>
                <w:u w:val="single"/>
              </w:rPr>
              <w:t xml:space="preserve">   /   </w:t>
            </w:r>
          </w:p>
        </w:tc>
      </w:tr>
      <w:tr w:rsidR="0002242E" w14:paraId="68D8F34B" w14:textId="77777777" w:rsidTr="00631731">
        <w:trPr>
          <w:jc w:val="center"/>
        </w:trPr>
        <w:tc>
          <w:tcPr>
            <w:tcW w:w="840" w:type="dxa"/>
            <w:vAlign w:val="center"/>
          </w:tcPr>
          <w:p w14:paraId="290032F9" w14:textId="77777777" w:rsidR="0002242E" w:rsidRDefault="0002242E" w:rsidP="00631731">
            <w:pPr>
              <w:autoSpaceDE w:val="0"/>
              <w:autoSpaceDN w:val="0"/>
              <w:spacing w:line="360" w:lineRule="auto"/>
              <w:jc w:val="center"/>
              <w:rPr>
                <w:rFonts w:ascii="宋体" w:hAnsi="宋体" w:cs="宋体" w:hint="eastAsia"/>
                <w:sz w:val="20"/>
                <w:szCs w:val="21"/>
              </w:rPr>
            </w:pPr>
            <w:r>
              <w:rPr>
                <w:rFonts w:ascii="宋体" w:hAnsi="宋体" w:cs="宋体" w:hint="eastAsia"/>
                <w:sz w:val="20"/>
                <w:szCs w:val="21"/>
              </w:rPr>
              <w:t>7.2.1</w:t>
            </w:r>
          </w:p>
        </w:tc>
        <w:tc>
          <w:tcPr>
            <w:tcW w:w="1428" w:type="dxa"/>
            <w:vAlign w:val="center"/>
          </w:tcPr>
          <w:p w14:paraId="07B04F34" w14:textId="77777777" w:rsidR="0002242E" w:rsidRDefault="0002242E" w:rsidP="00631731">
            <w:pPr>
              <w:autoSpaceDE w:val="0"/>
              <w:autoSpaceDN w:val="0"/>
              <w:spacing w:line="360" w:lineRule="auto"/>
              <w:ind w:leftChars="50" w:left="120"/>
              <w:rPr>
                <w:rFonts w:ascii="宋体" w:hAnsi="宋体" w:cs="宋体" w:hint="eastAsia"/>
                <w:sz w:val="20"/>
                <w:szCs w:val="21"/>
              </w:rPr>
            </w:pPr>
            <w:r>
              <w:rPr>
                <w:rFonts w:ascii="宋体" w:hAnsi="宋体" w:cs="宋体" w:hint="eastAsia"/>
                <w:sz w:val="20"/>
                <w:szCs w:val="21"/>
              </w:rPr>
              <w:t>中标人确定</w:t>
            </w:r>
          </w:p>
        </w:tc>
        <w:tc>
          <w:tcPr>
            <w:tcW w:w="7371" w:type="dxa"/>
            <w:vAlign w:val="center"/>
          </w:tcPr>
          <w:p w14:paraId="11DB4214" w14:textId="77777777" w:rsidR="0002242E" w:rsidRDefault="0002242E" w:rsidP="00631731">
            <w:pPr>
              <w:autoSpaceDE w:val="0"/>
              <w:autoSpaceDN w:val="0"/>
              <w:spacing w:line="360" w:lineRule="auto"/>
              <w:ind w:leftChars="50" w:left="120" w:rightChars="50" w:right="120"/>
              <w:rPr>
                <w:rFonts w:ascii="宋体" w:hAnsi="宋体" w:cs="宋体" w:hint="eastAsia"/>
                <w:sz w:val="20"/>
                <w:szCs w:val="21"/>
              </w:rPr>
            </w:pPr>
            <w:r>
              <w:rPr>
                <w:rFonts w:ascii="宋体" w:hAnsi="宋体" w:cs="宋体" w:hint="eastAsia"/>
                <w:sz w:val="20"/>
                <w:szCs w:val="21"/>
              </w:rPr>
              <w:t xml:space="preserve">□ </w:t>
            </w:r>
            <w:r>
              <w:rPr>
                <w:rFonts w:ascii="宋体" w:hAnsi="宋体" w:cs="宋体" w:hint="eastAsia"/>
                <w:sz w:val="20"/>
              </w:rPr>
              <w:t>评标委员会直接确定中标人</w:t>
            </w:r>
            <w:r>
              <w:rPr>
                <w:rFonts w:ascii="宋体" w:hAnsi="宋体" w:cs="宋体" w:hint="eastAsia"/>
                <w:sz w:val="20"/>
                <w:szCs w:val="21"/>
              </w:rPr>
              <w:t>，</w:t>
            </w:r>
            <w:r>
              <w:rPr>
                <w:rFonts w:ascii="宋体" w:hAnsi="宋体" w:cs="宋体" w:hint="eastAsia"/>
                <w:sz w:val="20"/>
              </w:rPr>
              <w:t>中标人数量：</w:t>
            </w:r>
            <w:r>
              <w:rPr>
                <w:rFonts w:ascii="宋体" w:hAnsi="宋体" w:cs="宋体" w:hint="eastAsia"/>
                <w:sz w:val="20"/>
                <w:szCs w:val="21"/>
                <w:u w:val="single"/>
              </w:rPr>
              <w:t xml:space="preserve">    </w:t>
            </w:r>
            <w:r>
              <w:rPr>
                <w:rFonts w:ascii="宋体" w:hAnsi="宋体" w:cs="宋体" w:hint="eastAsia"/>
                <w:sz w:val="20"/>
                <w:szCs w:val="21"/>
              </w:rPr>
              <w:t>个</w:t>
            </w:r>
          </w:p>
          <w:p w14:paraId="2382B7FC" w14:textId="77777777" w:rsidR="0002242E" w:rsidRDefault="0002242E" w:rsidP="00631731">
            <w:pPr>
              <w:autoSpaceDE w:val="0"/>
              <w:autoSpaceDN w:val="0"/>
              <w:spacing w:line="360" w:lineRule="auto"/>
              <w:ind w:leftChars="50" w:left="120" w:rightChars="50" w:right="120"/>
              <w:rPr>
                <w:rFonts w:ascii="宋体" w:hAnsi="宋体" w:cs="宋体" w:hint="eastAsia"/>
                <w:sz w:val="20"/>
                <w:szCs w:val="21"/>
              </w:rPr>
            </w:pPr>
            <w:r>
              <w:rPr>
                <w:rFonts w:ascii="宋体" w:hAnsi="宋体" w:cs="宋体" w:hint="eastAsia"/>
                <w:sz w:val="20"/>
                <w:szCs w:val="20"/>
              </w:rPr>
              <w:t>■</w:t>
            </w:r>
            <w:r>
              <w:rPr>
                <w:rFonts w:ascii="宋体" w:hAnsi="宋体" w:cs="宋体" w:hint="eastAsia"/>
                <w:sz w:val="20"/>
                <w:szCs w:val="21"/>
              </w:rPr>
              <w:t xml:space="preserve"> 招标人确定中标人，</w:t>
            </w:r>
            <w:r>
              <w:rPr>
                <w:rFonts w:ascii="宋体" w:hAnsi="宋体" w:cs="宋体" w:hint="eastAsia"/>
                <w:sz w:val="20"/>
              </w:rPr>
              <w:t>中标人数量：</w:t>
            </w:r>
            <w:r>
              <w:rPr>
                <w:rFonts w:ascii="宋体" w:hAnsi="宋体" w:cs="宋体" w:hint="eastAsia"/>
                <w:sz w:val="20"/>
                <w:u w:val="single"/>
              </w:rPr>
              <w:t xml:space="preserve"> 5 </w:t>
            </w:r>
            <w:r>
              <w:rPr>
                <w:rFonts w:ascii="宋体" w:hAnsi="宋体" w:cs="宋体" w:hint="eastAsia"/>
                <w:sz w:val="20"/>
              </w:rPr>
              <w:t>个</w:t>
            </w:r>
          </w:p>
        </w:tc>
      </w:tr>
      <w:tr w:rsidR="0002242E" w14:paraId="521AA5B0" w14:textId="77777777" w:rsidTr="00631731">
        <w:trPr>
          <w:trHeight w:val="561"/>
          <w:jc w:val="center"/>
        </w:trPr>
        <w:tc>
          <w:tcPr>
            <w:tcW w:w="840" w:type="dxa"/>
            <w:vAlign w:val="center"/>
          </w:tcPr>
          <w:p w14:paraId="65FA7FA7" w14:textId="77777777" w:rsidR="0002242E" w:rsidRDefault="0002242E" w:rsidP="00631731">
            <w:pPr>
              <w:autoSpaceDE w:val="0"/>
              <w:autoSpaceDN w:val="0"/>
              <w:spacing w:line="360" w:lineRule="auto"/>
              <w:jc w:val="center"/>
              <w:rPr>
                <w:rFonts w:ascii="宋体" w:hAnsi="宋体" w:cs="宋体" w:hint="eastAsia"/>
                <w:sz w:val="20"/>
                <w:szCs w:val="21"/>
              </w:rPr>
            </w:pPr>
            <w:r>
              <w:rPr>
                <w:rFonts w:ascii="宋体" w:hAnsi="宋体" w:cs="宋体" w:hint="eastAsia"/>
                <w:sz w:val="20"/>
                <w:szCs w:val="21"/>
              </w:rPr>
              <w:lastRenderedPageBreak/>
              <w:t>7.2.2</w:t>
            </w:r>
          </w:p>
        </w:tc>
        <w:tc>
          <w:tcPr>
            <w:tcW w:w="1428" w:type="dxa"/>
            <w:vAlign w:val="center"/>
          </w:tcPr>
          <w:p w14:paraId="560009BA" w14:textId="77777777" w:rsidR="0002242E" w:rsidRDefault="0002242E" w:rsidP="00631731">
            <w:pPr>
              <w:autoSpaceDE w:val="0"/>
              <w:autoSpaceDN w:val="0"/>
              <w:spacing w:line="360" w:lineRule="auto"/>
              <w:ind w:leftChars="50" w:left="120"/>
              <w:rPr>
                <w:rFonts w:ascii="宋体" w:hAnsi="宋体" w:cs="宋体" w:hint="eastAsia"/>
                <w:sz w:val="20"/>
                <w:szCs w:val="21"/>
              </w:rPr>
            </w:pPr>
            <w:r>
              <w:rPr>
                <w:rFonts w:ascii="宋体" w:hAnsi="宋体" w:cs="宋体" w:hint="eastAsia"/>
                <w:sz w:val="20"/>
                <w:szCs w:val="21"/>
              </w:rPr>
              <w:t>中标原则</w:t>
            </w:r>
          </w:p>
        </w:tc>
        <w:tc>
          <w:tcPr>
            <w:tcW w:w="7371" w:type="dxa"/>
            <w:vAlign w:val="center"/>
          </w:tcPr>
          <w:p w14:paraId="5A81F92A" w14:textId="77777777" w:rsidR="0002242E" w:rsidRDefault="0002242E" w:rsidP="00631731">
            <w:pPr>
              <w:autoSpaceDE w:val="0"/>
              <w:autoSpaceDN w:val="0"/>
              <w:spacing w:line="360" w:lineRule="auto"/>
              <w:ind w:leftChars="50" w:left="120"/>
              <w:rPr>
                <w:rFonts w:ascii="宋体" w:hAnsi="宋体" w:cs="宋体" w:hint="eastAsia"/>
                <w:bCs/>
                <w:sz w:val="20"/>
                <w:szCs w:val="20"/>
              </w:rPr>
            </w:pPr>
            <w:r>
              <w:rPr>
                <w:rFonts w:ascii="宋体" w:hAnsi="宋体" w:cs="宋体" w:hint="eastAsia"/>
                <w:bCs/>
                <w:sz w:val="20"/>
                <w:szCs w:val="20"/>
              </w:rPr>
              <w:t>按评标委员会推荐顺序依次确定，中标人数量5个，每个中标候选人对应的中标份额为：</w:t>
            </w:r>
          </w:p>
          <w:p w14:paraId="47409CDE" w14:textId="77777777" w:rsidR="0002242E" w:rsidRDefault="0002242E" w:rsidP="00631731">
            <w:pPr>
              <w:autoSpaceDE w:val="0"/>
              <w:autoSpaceDN w:val="0"/>
              <w:spacing w:line="360" w:lineRule="auto"/>
              <w:ind w:leftChars="50" w:left="120"/>
              <w:rPr>
                <w:rFonts w:ascii="宋体" w:hAnsi="宋体" w:cs="宋体" w:hint="eastAsia"/>
                <w:bCs/>
                <w:sz w:val="20"/>
                <w:szCs w:val="20"/>
              </w:rPr>
            </w:pPr>
            <w:r>
              <w:rPr>
                <w:rFonts w:ascii="宋体" w:hAnsi="宋体" w:cs="宋体" w:hint="eastAsia"/>
                <w:bCs/>
                <w:sz w:val="20"/>
                <w:szCs w:val="20"/>
              </w:rPr>
              <w:t>排名第一的中标候选人：份额一21.62%</w:t>
            </w:r>
          </w:p>
          <w:p w14:paraId="14CEDDF9" w14:textId="77777777" w:rsidR="0002242E" w:rsidRDefault="0002242E" w:rsidP="00631731">
            <w:pPr>
              <w:autoSpaceDE w:val="0"/>
              <w:autoSpaceDN w:val="0"/>
              <w:spacing w:line="360" w:lineRule="auto"/>
              <w:ind w:leftChars="50" w:left="120"/>
              <w:rPr>
                <w:rFonts w:ascii="宋体" w:hAnsi="宋体" w:cs="宋体" w:hint="eastAsia"/>
                <w:bCs/>
                <w:sz w:val="20"/>
                <w:szCs w:val="20"/>
              </w:rPr>
            </w:pPr>
            <w:r>
              <w:rPr>
                <w:rFonts w:ascii="宋体" w:hAnsi="宋体" w:cs="宋体" w:hint="eastAsia"/>
                <w:bCs/>
                <w:sz w:val="20"/>
                <w:szCs w:val="20"/>
              </w:rPr>
              <w:t>排名第二的中标候选人：份额二20.35%</w:t>
            </w:r>
          </w:p>
          <w:p w14:paraId="5F264D75" w14:textId="77777777" w:rsidR="0002242E" w:rsidRDefault="0002242E" w:rsidP="00631731">
            <w:pPr>
              <w:autoSpaceDE w:val="0"/>
              <w:autoSpaceDN w:val="0"/>
              <w:spacing w:line="360" w:lineRule="auto"/>
              <w:ind w:leftChars="50" w:left="120"/>
              <w:rPr>
                <w:rFonts w:ascii="宋体" w:hAnsi="宋体" w:cs="宋体" w:hint="eastAsia"/>
                <w:bCs/>
                <w:sz w:val="20"/>
                <w:szCs w:val="20"/>
              </w:rPr>
            </w:pPr>
            <w:r>
              <w:rPr>
                <w:rFonts w:ascii="宋体" w:hAnsi="宋体" w:cs="宋体" w:hint="eastAsia"/>
                <w:bCs/>
                <w:sz w:val="20"/>
                <w:szCs w:val="20"/>
              </w:rPr>
              <w:t>排名第三的中标候选人：份额三19.58%</w:t>
            </w:r>
          </w:p>
          <w:p w14:paraId="5B765D97" w14:textId="77777777" w:rsidR="0002242E" w:rsidRDefault="0002242E" w:rsidP="00631731">
            <w:pPr>
              <w:autoSpaceDE w:val="0"/>
              <w:autoSpaceDN w:val="0"/>
              <w:spacing w:line="360" w:lineRule="auto"/>
              <w:ind w:leftChars="50" w:left="120"/>
              <w:rPr>
                <w:rFonts w:ascii="宋体" w:hAnsi="宋体" w:cs="宋体" w:hint="eastAsia"/>
                <w:bCs/>
                <w:sz w:val="20"/>
                <w:szCs w:val="20"/>
              </w:rPr>
            </w:pPr>
            <w:r>
              <w:rPr>
                <w:rFonts w:ascii="宋体" w:hAnsi="宋体" w:cs="宋体" w:hint="eastAsia"/>
                <w:bCs/>
                <w:sz w:val="20"/>
                <w:szCs w:val="20"/>
              </w:rPr>
              <w:t>排名第四的中标候选人：份额四19.31%</w:t>
            </w:r>
          </w:p>
          <w:p w14:paraId="66F14CC2" w14:textId="77777777" w:rsidR="0002242E" w:rsidRDefault="0002242E" w:rsidP="00631731">
            <w:pPr>
              <w:autoSpaceDE w:val="0"/>
              <w:autoSpaceDN w:val="0"/>
              <w:spacing w:line="360" w:lineRule="auto"/>
              <w:ind w:leftChars="50" w:left="120"/>
              <w:rPr>
                <w:rFonts w:ascii="宋体" w:hAnsi="宋体" w:cs="宋体" w:hint="eastAsia"/>
                <w:bCs/>
                <w:sz w:val="20"/>
                <w:szCs w:val="20"/>
              </w:rPr>
            </w:pPr>
            <w:r>
              <w:rPr>
                <w:rFonts w:ascii="宋体" w:hAnsi="宋体" w:cs="宋体" w:hint="eastAsia"/>
                <w:bCs/>
                <w:sz w:val="20"/>
                <w:szCs w:val="20"/>
              </w:rPr>
              <w:t>排名第五的中标候选人：份额五19.14%。</w:t>
            </w:r>
          </w:p>
        </w:tc>
      </w:tr>
      <w:tr w:rsidR="0002242E" w14:paraId="45BFF879" w14:textId="77777777" w:rsidTr="00631731">
        <w:trPr>
          <w:jc w:val="center"/>
        </w:trPr>
        <w:tc>
          <w:tcPr>
            <w:tcW w:w="840" w:type="dxa"/>
            <w:vAlign w:val="center"/>
          </w:tcPr>
          <w:p w14:paraId="63532A66" w14:textId="77777777" w:rsidR="0002242E" w:rsidRDefault="0002242E" w:rsidP="00631731">
            <w:pPr>
              <w:autoSpaceDE w:val="0"/>
              <w:autoSpaceDN w:val="0"/>
              <w:spacing w:line="360" w:lineRule="auto"/>
              <w:jc w:val="center"/>
              <w:rPr>
                <w:rFonts w:ascii="宋体" w:hAnsi="宋体" w:cs="宋体" w:hint="eastAsia"/>
                <w:sz w:val="20"/>
                <w:szCs w:val="21"/>
              </w:rPr>
            </w:pPr>
            <w:r>
              <w:rPr>
                <w:rFonts w:ascii="宋体" w:hAnsi="宋体" w:cs="宋体" w:hint="eastAsia"/>
                <w:sz w:val="20"/>
                <w:szCs w:val="21"/>
              </w:rPr>
              <w:t>7.2.3</w:t>
            </w:r>
          </w:p>
        </w:tc>
        <w:tc>
          <w:tcPr>
            <w:tcW w:w="1428" w:type="dxa"/>
            <w:vAlign w:val="center"/>
          </w:tcPr>
          <w:p w14:paraId="088E869D" w14:textId="77777777" w:rsidR="0002242E" w:rsidRDefault="0002242E" w:rsidP="00631731">
            <w:pPr>
              <w:autoSpaceDE w:val="0"/>
              <w:autoSpaceDN w:val="0"/>
              <w:spacing w:line="360" w:lineRule="auto"/>
              <w:ind w:leftChars="50" w:left="120"/>
              <w:rPr>
                <w:rFonts w:ascii="宋体" w:hAnsi="宋体" w:cs="宋体" w:hint="eastAsia"/>
                <w:sz w:val="20"/>
                <w:szCs w:val="21"/>
              </w:rPr>
            </w:pPr>
            <w:r>
              <w:rPr>
                <w:rFonts w:ascii="宋体" w:hAnsi="宋体" w:cs="宋体" w:hint="eastAsia"/>
                <w:sz w:val="20"/>
                <w:szCs w:val="21"/>
              </w:rPr>
              <w:t>中标份额调整原则</w:t>
            </w:r>
          </w:p>
        </w:tc>
        <w:tc>
          <w:tcPr>
            <w:tcW w:w="7371" w:type="dxa"/>
            <w:vAlign w:val="center"/>
          </w:tcPr>
          <w:p w14:paraId="5ECEFCAA" w14:textId="77777777" w:rsidR="0002242E" w:rsidRDefault="0002242E" w:rsidP="00631731">
            <w:pPr>
              <w:autoSpaceDE w:val="0"/>
              <w:autoSpaceDN w:val="0"/>
              <w:spacing w:line="360" w:lineRule="auto"/>
              <w:ind w:leftChars="50" w:left="120"/>
              <w:rPr>
                <w:rFonts w:ascii="宋体" w:hAnsi="宋体" w:cs="宋体" w:hint="eastAsia"/>
                <w:sz w:val="20"/>
                <w:szCs w:val="21"/>
              </w:rPr>
            </w:pPr>
            <w:r>
              <w:rPr>
                <w:rFonts w:ascii="宋体" w:hAnsi="宋体" w:cs="宋体" w:hint="eastAsia"/>
                <w:sz w:val="20"/>
                <w:szCs w:val="21"/>
              </w:rPr>
              <w:t>不调整。</w:t>
            </w:r>
          </w:p>
        </w:tc>
      </w:tr>
      <w:tr w:rsidR="0002242E" w14:paraId="530FF16E" w14:textId="77777777" w:rsidTr="00631731">
        <w:trPr>
          <w:jc w:val="center"/>
        </w:trPr>
        <w:tc>
          <w:tcPr>
            <w:tcW w:w="840" w:type="dxa"/>
            <w:vAlign w:val="center"/>
          </w:tcPr>
          <w:p w14:paraId="70AC1751" w14:textId="77777777" w:rsidR="0002242E" w:rsidRDefault="0002242E" w:rsidP="00631731">
            <w:pPr>
              <w:autoSpaceDE w:val="0"/>
              <w:autoSpaceDN w:val="0"/>
              <w:spacing w:line="360" w:lineRule="auto"/>
              <w:jc w:val="center"/>
              <w:rPr>
                <w:rFonts w:ascii="宋体" w:hAnsi="宋体" w:cs="宋体" w:hint="eastAsia"/>
                <w:sz w:val="20"/>
                <w:szCs w:val="21"/>
              </w:rPr>
            </w:pPr>
            <w:r>
              <w:rPr>
                <w:rFonts w:ascii="宋体" w:hAnsi="宋体" w:cs="宋体" w:hint="eastAsia"/>
                <w:sz w:val="20"/>
                <w:szCs w:val="20"/>
              </w:rPr>
              <w:t>★</w:t>
            </w:r>
            <w:r>
              <w:rPr>
                <w:rFonts w:ascii="宋体" w:hAnsi="宋体" w:cs="宋体" w:hint="eastAsia"/>
                <w:sz w:val="20"/>
                <w:szCs w:val="21"/>
              </w:rPr>
              <w:t>8.1.1</w:t>
            </w:r>
          </w:p>
        </w:tc>
        <w:tc>
          <w:tcPr>
            <w:tcW w:w="1428" w:type="dxa"/>
            <w:vAlign w:val="center"/>
          </w:tcPr>
          <w:p w14:paraId="150764B5" w14:textId="77777777" w:rsidR="0002242E" w:rsidRDefault="0002242E" w:rsidP="00631731">
            <w:pPr>
              <w:autoSpaceDE w:val="0"/>
              <w:autoSpaceDN w:val="0"/>
              <w:spacing w:line="360" w:lineRule="auto"/>
              <w:ind w:leftChars="50" w:left="120"/>
              <w:jc w:val="left"/>
              <w:rPr>
                <w:rFonts w:ascii="宋体" w:hAnsi="宋体" w:cs="宋体" w:hint="eastAsia"/>
                <w:sz w:val="20"/>
                <w:szCs w:val="21"/>
              </w:rPr>
            </w:pPr>
            <w:r>
              <w:rPr>
                <w:rFonts w:ascii="宋体" w:hAnsi="宋体" w:cs="宋体" w:hint="eastAsia"/>
                <w:sz w:val="20"/>
                <w:szCs w:val="21"/>
              </w:rPr>
              <w:t>履约保证金金额和形式</w:t>
            </w:r>
          </w:p>
        </w:tc>
        <w:tc>
          <w:tcPr>
            <w:tcW w:w="7371" w:type="dxa"/>
            <w:vAlign w:val="center"/>
          </w:tcPr>
          <w:p w14:paraId="57AF24FB" w14:textId="77777777" w:rsidR="0002242E" w:rsidRDefault="0002242E" w:rsidP="00631731">
            <w:pPr>
              <w:autoSpaceDE w:val="0"/>
              <w:autoSpaceDN w:val="0"/>
              <w:spacing w:line="360" w:lineRule="auto"/>
              <w:ind w:leftChars="50" w:left="120" w:rightChars="50" w:right="120"/>
              <w:jc w:val="left"/>
              <w:rPr>
                <w:rFonts w:ascii="宋体" w:hAnsi="宋体" w:cs="宋体" w:hint="eastAsia"/>
                <w:sz w:val="20"/>
                <w:szCs w:val="21"/>
              </w:rPr>
            </w:pPr>
            <w:r>
              <w:rPr>
                <w:rFonts w:ascii="宋体" w:hAnsi="宋体" w:cs="宋体" w:hint="eastAsia"/>
                <w:sz w:val="20"/>
                <w:szCs w:val="21"/>
              </w:rPr>
              <w:t>1.履约保证金缴纳形式：电汇或银行转账或现金或保函。</w:t>
            </w:r>
          </w:p>
          <w:p w14:paraId="752A97FB" w14:textId="77777777" w:rsidR="0002242E" w:rsidRDefault="0002242E" w:rsidP="00631731">
            <w:pPr>
              <w:autoSpaceDE w:val="0"/>
              <w:autoSpaceDN w:val="0"/>
              <w:spacing w:line="360" w:lineRule="auto"/>
              <w:ind w:leftChars="50" w:left="120" w:rightChars="50" w:right="120"/>
              <w:jc w:val="left"/>
              <w:rPr>
                <w:rFonts w:ascii="宋体" w:hAnsi="宋体" w:cs="宋体" w:hint="eastAsia"/>
                <w:sz w:val="20"/>
                <w:szCs w:val="21"/>
              </w:rPr>
            </w:pPr>
            <w:r>
              <w:rPr>
                <w:rFonts w:ascii="宋体" w:hAnsi="宋体" w:cs="宋体" w:hint="eastAsia"/>
                <w:sz w:val="20"/>
                <w:szCs w:val="21"/>
              </w:rPr>
              <w:t>2.履约保证金金额：每份额200万元。</w:t>
            </w:r>
          </w:p>
          <w:p w14:paraId="7E15807A" w14:textId="77777777" w:rsidR="0002242E" w:rsidRDefault="0002242E" w:rsidP="00631731">
            <w:pPr>
              <w:autoSpaceDE w:val="0"/>
              <w:autoSpaceDN w:val="0"/>
              <w:spacing w:line="360" w:lineRule="auto"/>
              <w:ind w:leftChars="50" w:left="120" w:rightChars="50" w:right="120"/>
              <w:jc w:val="left"/>
              <w:rPr>
                <w:rFonts w:ascii="宋体" w:hAnsi="宋体" w:cs="宋体" w:hint="eastAsia"/>
                <w:sz w:val="20"/>
                <w:szCs w:val="21"/>
              </w:rPr>
            </w:pPr>
            <w:r>
              <w:rPr>
                <w:rFonts w:ascii="宋体" w:hAnsi="宋体" w:cs="宋体" w:hint="eastAsia"/>
                <w:sz w:val="20"/>
                <w:szCs w:val="21"/>
              </w:rPr>
              <w:t>3.缴纳时间：中标通知书发出后，合同签署前缴纳。</w:t>
            </w:r>
          </w:p>
          <w:p w14:paraId="19EEB1BF" w14:textId="77777777" w:rsidR="0002242E" w:rsidRDefault="0002242E" w:rsidP="00631731">
            <w:pPr>
              <w:autoSpaceDE w:val="0"/>
              <w:autoSpaceDN w:val="0"/>
              <w:spacing w:line="360" w:lineRule="auto"/>
              <w:ind w:leftChars="50" w:left="120" w:rightChars="50" w:right="120"/>
              <w:jc w:val="left"/>
              <w:rPr>
                <w:rFonts w:ascii="宋体" w:hAnsi="宋体" w:cs="宋体" w:hint="eastAsia"/>
                <w:sz w:val="20"/>
                <w:szCs w:val="21"/>
              </w:rPr>
            </w:pPr>
            <w:r>
              <w:rPr>
                <w:rFonts w:ascii="宋体" w:hAnsi="宋体" w:cs="宋体" w:hint="eastAsia"/>
                <w:sz w:val="20"/>
                <w:szCs w:val="21"/>
              </w:rPr>
              <w:t>4.履约保证金的退还：合同履行完毕，中标人无合同约定的违约行为，招标人将一次性全额退还中标人。</w:t>
            </w:r>
          </w:p>
          <w:p w14:paraId="7525B5BD" w14:textId="77777777" w:rsidR="0002242E" w:rsidRDefault="0002242E" w:rsidP="00631731">
            <w:pPr>
              <w:autoSpaceDE w:val="0"/>
              <w:autoSpaceDN w:val="0"/>
              <w:spacing w:line="360" w:lineRule="auto"/>
              <w:ind w:leftChars="50" w:left="120" w:rightChars="50" w:right="120"/>
              <w:jc w:val="left"/>
              <w:rPr>
                <w:rFonts w:ascii="宋体" w:hAnsi="宋体" w:cs="宋体" w:hint="eastAsia"/>
                <w:sz w:val="20"/>
                <w:szCs w:val="21"/>
              </w:rPr>
            </w:pPr>
            <w:r>
              <w:rPr>
                <w:rFonts w:ascii="宋体" w:hAnsi="宋体" w:cs="宋体" w:hint="eastAsia"/>
                <w:sz w:val="20"/>
                <w:szCs w:val="21"/>
              </w:rPr>
              <w:t>5.履约保证金支付账户信息：</w:t>
            </w:r>
          </w:p>
          <w:p w14:paraId="42BA0D32" w14:textId="77777777" w:rsidR="0002242E" w:rsidRDefault="0002242E" w:rsidP="00631731">
            <w:pPr>
              <w:autoSpaceDE w:val="0"/>
              <w:autoSpaceDN w:val="0"/>
              <w:spacing w:line="360" w:lineRule="auto"/>
              <w:ind w:leftChars="50" w:left="120" w:rightChars="50" w:right="120"/>
              <w:jc w:val="left"/>
              <w:rPr>
                <w:rFonts w:ascii="宋体" w:hAnsi="宋体" w:cs="宋体" w:hint="eastAsia"/>
                <w:sz w:val="20"/>
                <w:szCs w:val="21"/>
              </w:rPr>
            </w:pPr>
            <w:r>
              <w:rPr>
                <w:rFonts w:ascii="宋体" w:hAnsi="宋体" w:cs="宋体" w:hint="eastAsia"/>
                <w:sz w:val="20"/>
                <w:szCs w:val="21"/>
              </w:rPr>
              <w:t>户名：中国联合网络通信有限公司重庆市分公司</w:t>
            </w:r>
          </w:p>
          <w:p w14:paraId="7699029D" w14:textId="77777777" w:rsidR="0002242E" w:rsidRDefault="0002242E" w:rsidP="00631731">
            <w:pPr>
              <w:autoSpaceDE w:val="0"/>
              <w:autoSpaceDN w:val="0"/>
              <w:spacing w:line="360" w:lineRule="auto"/>
              <w:ind w:leftChars="50" w:left="120" w:rightChars="50" w:right="120"/>
              <w:jc w:val="left"/>
              <w:rPr>
                <w:rFonts w:ascii="宋体" w:hAnsi="宋体" w:cs="宋体" w:hint="eastAsia"/>
                <w:sz w:val="20"/>
                <w:szCs w:val="21"/>
              </w:rPr>
            </w:pPr>
            <w:r>
              <w:rPr>
                <w:rFonts w:ascii="宋体" w:hAnsi="宋体" w:cs="宋体" w:hint="eastAsia"/>
                <w:sz w:val="20"/>
                <w:szCs w:val="21"/>
              </w:rPr>
              <w:t>开户行名称：招商银行两江支行</w:t>
            </w:r>
          </w:p>
          <w:p w14:paraId="67063DDD" w14:textId="77777777" w:rsidR="0002242E" w:rsidRDefault="0002242E" w:rsidP="00631731">
            <w:pPr>
              <w:autoSpaceDE w:val="0"/>
              <w:autoSpaceDN w:val="0"/>
              <w:spacing w:line="360" w:lineRule="auto"/>
              <w:ind w:leftChars="50" w:left="120" w:rightChars="50" w:right="120"/>
              <w:jc w:val="left"/>
              <w:rPr>
                <w:rFonts w:ascii="宋体" w:hAnsi="宋体" w:cs="宋体" w:hint="eastAsia"/>
                <w:sz w:val="20"/>
                <w:szCs w:val="21"/>
              </w:rPr>
            </w:pPr>
            <w:r>
              <w:rPr>
                <w:rFonts w:ascii="宋体" w:hAnsi="宋体" w:cs="宋体" w:hint="eastAsia"/>
                <w:sz w:val="20"/>
                <w:szCs w:val="21"/>
              </w:rPr>
              <w:t>银行帐号：123903318810908</w:t>
            </w:r>
          </w:p>
          <w:p w14:paraId="758038CC" w14:textId="77777777" w:rsidR="0002242E" w:rsidRDefault="0002242E" w:rsidP="00631731">
            <w:pPr>
              <w:autoSpaceDE w:val="0"/>
              <w:autoSpaceDN w:val="0"/>
              <w:spacing w:line="360" w:lineRule="auto"/>
              <w:ind w:leftChars="50" w:left="120" w:rightChars="50" w:right="120"/>
              <w:jc w:val="left"/>
              <w:rPr>
                <w:rFonts w:ascii="宋体" w:hAnsi="宋体" w:cs="宋体" w:hint="eastAsia"/>
                <w:sz w:val="20"/>
                <w:szCs w:val="21"/>
              </w:rPr>
            </w:pPr>
            <w:r>
              <w:rPr>
                <w:rFonts w:ascii="宋体" w:hAnsi="宋体" w:cs="宋体" w:hint="eastAsia"/>
                <w:sz w:val="20"/>
                <w:szCs w:val="21"/>
              </w:rPr>
              <w:t>6.履约保函必须提交原件，受益人为中国联合网络通信有限公司重庆市分公司，履约保函的有效期须涵盖合同有效期，保函须注明保函的适用范围。</w:t>
            </w:r>
          </w:p>
        </w:tc>
      </w:tr>
      <w:tr w:rsidR="0002242E" w14:paraId="4F7EFF38" w14:textId="77777777" w:rsidTr="00631731">
        <w:trPr>
          <w:jc w:val="center"/>
        </w:trPr>
        <w:tc>
          <w:tcPr>
            <w:tcW w:w="840" w:type="dxa"/>
            <w:vAlign w:val="center"/>
          </w:tcPr>
          <w:p w14:paraId="25ADE49A" w14:textId="77777777" w:rsidR="0002242E" w:rsidRDefault="0002242E" w:rsidP="00631731">
            <w:pPr>
              <w:autoSpaceDE w:val="0"/>
              <w:autoSpaceDN w:val="0"/>
              <w:spacing w:line="360" w:lineRule="auto"/>
              <w:jc w:val="center"/>
              <w:rPr>
                <w:rFonts w:ascii="宋体" w:hAnsi="宋体" w:cs="宋体" w:hint="eastAsia"/>
                <w:sz w:val="20"/>
                <w:szCs w:val="21"/>
              </w:rPr>
            </w:pPr>
            <w:r>
              <w:rPr>
                <w:rFonts w:ascii="宋体" w:hAnsi="宋体" w:cs="宋体" w:hint="eastAsia"/>
                <w:sz w:val="20"/>
                <w:szCs w:val="21"/>
              </w:rPr>
              <w:t>9</w:t>
            </w:r>
          </w:p>
        </w:tc>
        <w:tc>
          <w:tcPr>
            <w:tcW w:w="1428" w:type="dxa"/>
            <w:vAlign w:val="center"/>
          </w:tcPr>
          <w:p w14:paraId="1B27A10B" w14:textId="77777777" w:rsidR="0002242E" w:rsidRDefault="0002242E" w:rsidP="00631731">
            <w:pPr>
              <w:autoSpaceDE w:val="0"/>
              <w:autoSpaceDN w:val="0"/>
              <w:spacing w:line="360" w:lineRule="auto"/>
              <w:ind w:leftChars="50" w:left="120"/>
              <w:rPr>
                <w:rFonts w:ascii="宋体" w:hAnsi="宋体" w:cs="宋体" w:hint="eastAsia"/>
                <w:sz w:val="20"/>
                <w:szCs w:val="21"/>
              </w:rPr>
            </w:pPr>
            <w:r>
              <w:rPr>
                <w:rFonts w:ascii="宋体" w:hAnsi="宋体" w:cs="宋体" w:hint="eastAsia"/>
                <w:sz w:val="20"/>
                <w:szCs w:val="21"/>
              </w:rPr>
              <w:t>招标代理服务费金额、交纳方式和时限</w:t>
            </w:r>
          </w:p>
        </w:tc>
        <w:tc>
          <w:tcPr>
            <w:tcW w:w="7371" w:type="dxa"/>
            <w:vAlign w:val="center"/>
          </w:tcPr>
          <w:p w14:paraId="5A59E635" w14:textId="77777777" w:rsidR="0002242E" w:rsidRDefault="0002242E" w:rsidP="00631731">
            <w:pPr>
              <w:autoSpaceDE w:val="0"/>
              <w:autoSpaceDN w:val="0"/>
              <w:spacing w:line="320" w:lineRule="exact"/>
              <w:ind w:leftChars="50" w:left="120" w:rightChars="50" w:right="120"/>
              <w:rPr>
                <w:rFonts w:ascii="宋体" w:hAnsi="宋体" w:hint="eastAsia"/>
                <w:sz w:val="20"/>
                <w:szCs w:val="20"/>
              </w:rPr>
            </w:pPr>
            <w:r>
              <w:rPr>
                <w:rFonts w:ascii="宋体" w:hAnsi="宋体" w:hint="eastAsia"/>
                <w:sz w:val="20"/>
                <w:szCs w:val="20"/>
              </w:rPr>
              <w:t>交纳金额：本次招标代理费由招标代理机构向中标人收取。以《招标代理收费管理暂行办法》（计价格［2002］1980号）文为参考，以</w:t>
            </w:r>
            <w:r>
              <w:rPr>
                <w:rFonts w:ascii="宋体" w:hAnsi="宋体" w:cs="宋体" w:hint="eastAsia"/>
                <w:sz w:val="20"/>
                <w:szCs w:val="21"/>
              </w:rPr>
              <w:t>含税协议上限金额</w:t>
            </w:r>
            <w:r>
              <w:rPr>
                <w:rFonts w:ascii="宋体" w:hAnsi="宋体" w:hint="eastAsia"/>
                <w:sz w:val="20"/>
                <w:szCs w:val="20"/>
              </w:rPr>
              <w:t>，按服务招标费率计算出的收费基准价格乘以调整系数0.937计取。</w:t>
            </w:r>
          </w:p>
          <w:p w14:paraId="45E15678" w14:textId="77777777" w:rsidR="0002242E" w:rsidRDefault="0002242E" w:rsidP="00631731">
            <w:pPr>
              <w:autoSpaceDE w:val="0"/>
              <w:autoSpaceDN w:val="0"/>
              <w:spacing w:line="320" w:lineRule="exact"/>
              <w:ind w:leftChars="50" w:left="120" w:rightChars="50" w:right="120"/>
              <w:rPr>
                <w:rFonts w:ascii="宋体" w:hAnsi="宋体" w:cs="宋体" w:hint="eastAsia"/>
                <w:sz w:val="20"/>
                <w:szCs w:val="21"/>
              </w:rPr>
            </w:pPr>
            <w:r>
              <w:rPr>
                <w:rFonts w:ascii="宋体" w:hAnsi="宋体" w:cs="宋体" w:hint="eastAsia"/>
                <w:sz w:val="20"/>
                <w:szCs w:val="21"/>
              </w:rPr>
              <w:t>示例：中标含税金额为7166.5116万元，计算招标代理费如下：</w:t>
            </w:r>
          </w:p>
          <w:p w14:paraId="70BF23EA" w14:textId="77777777" w:rsidR="0002242E" w:rsidRDefault="0002242E" w:rsidP="00631731">
            <w:pPr>
              <w:autoSpaceDE w:val="0"/>
              <w:autoSpaceDN w:val="0"/>
              <w:spacing w:line="320" w:lineRule="exact"/>
              <w:ind w:leftChars="50" w:left="120" w:rightChars="50" w:right="120"/>
              <w:rPr>
                <w:rFonts w:ascii="宋体" w:hAnsi="宋体" w:cs="宋体" w:hint="eastAsia"/>
                <w:sz w:val="20"/>
                <w:szCs w:val="21"/>
              </w:rPr>
            </w:pPr>
            <w:r>
              <w:rPr>
                <w:rFonts w:ascii="宋体" w:hAnsi="宋体" w:cs="宋体" w:hint="eastAsia"/>
                <w:sz w:val="20"/>
                <w:szCs w:val="21"/>
              </w:rPr>
              <w:t xml:space="preserve">    计算过程</w:t>
            </w:r>
          </w:p>
          <w:p w14:paraId="6FD1BE8B" w14:textId="77777777" w:rsidR="0002242E" w:rsidRDefault="0002242E" w:rsidP="00631731">
            <w:pPr>
              <w:autoSpaceDE w:val="0"/>
              <w:autoSpaceDN w:val="0"/>
              <w:spacing w:line="320" w:lineRule="exact"/>
              <w:ind w:leftChars="50" w:left="120" w:rightChars="50" w:right="120"/>
              <w:rPr>
                <w:rFonts w:ascii="宋体" w:hAnsi="宋体" w:cs="宋体" w:hint="eastAsia"/>
                <w:sz w:val="20"/>
                <w:szCs w:val="21"/>
              </w:rPr>
            </w:pPr>
            <w:r>
              <w:rPr>
                <w:rFonts w:ascii="宋体" w:hAnsi="宋体" w:cs="宋体" w:hint="eastAsia"/>
                <w:sz w:val="20"/>
                <w:szCs w:val="21"/>
              </w:rPr>
              <w:t>------------------------------</w:t>
            </w:r>
          </w:p>
          <w:p w14:paraId="5C87C21F" w14:textId="77777777" w:rsidR="0002242E" w:rsidRDefault="0002242E" w:rsidP="00631731">
            <w:pPr>
              <w:autoSpaceDE w:val="0"/>
              <w:autoSpaceDN w:val="0"/>
              <w:spacing w:line="320" w:lineRule="exact"/>
              <w:ind w:leftChars="50" w:left="120" w:rightChars="50" w:right="120"/>
              <w:rPr>
                <w:rFonts w:ascii="宋体" w:hAnsi="宋体" w:cs="宋体" w:hint="eastAsia"/>
                <w:sz w:val="20"/>
                <w:szCs w:val="21"/>
              </w:rPr>
            </w:pPr>
            <w:r>
              <w:rPr>
                <w:rFonts w:ascii="宋体" w:hAnsi="宋体" w:cs="宋体" w:hint="eastAsia"/>
                <w:sz w:val="20"/>
                <w:szCs w:val="21"/>
              </w:rPr>
              <w:t>计算类型为：服务招标</w:t>
            </w:r>
          </w:p>
          <w:p w14:paraId="5F2F0131" w14:textId="77777777" w:rsidR="0002242E" w:rsidRDefault="0002242E" w:rsidP="00631731">
            <w:pPr>
              <w:autoSpaceDE w:val="0"/>
              <w:autoSpaceDN w:val="0"/>
              <w:spacing w:line="320" w:lineRule="exact"/>
              <w:ind w:leftChars="50" w:left="120" w:rightChars="50" w:right="120"/>
              <w:rPr>
                <w:rFonts w:ascii="宋体" w:hAnsi="宋体" w:cs="宋体" w:hint="eastAsia"/>
                <w:sz w:val="20"/>
                <w:szCs w:val="21"/>
              </w:rPr>
            </w:pPr>
            <w:r>
              <w:rPr>
                <w:rFonts w:ascii="宋体" w:hAnsi="宋体" w:cs="宋体" w:hint="eastAsia"/>
                <w:sz w:val="20"/>
                <w:szCs w:val="21"/>
              </w:rPr>
              <w:t>中标金额为:7166.5116万元</w:t>
            </w:r>
          </w:p>
          <w:p w14:paraId="294D9E27" w14:textId="77777777" w:rsidR="0002242E" w:rsidRDefault="0002242E" w:rsidP="00631731">
            <w:pPr>
              <w:autoSpaceDE w:val="0"/>
              <w:autoSpaceDN w:val="0"/>
              <w:spacing w:line="320" w:lineRule="exact"/>
              <w:ind w:leftChars="50" w:left="120" w:rightChars="50" w:right="120"/>
              <w:rPr>
                <w:rFonts w:ascii="宋体" w:hAnsi="宋体" w:cs="宋体" w:hint="eastAsia"/>
                <w:sz w:val="20"/>
                <w:szCs w:val="21"/>
              </w:rPr>
            </w:pPr>
            <w:r>
              <w:rPr>
                <w:rFonts w:ascii="宋体" w:hAnsi="宋体" w:cs="宋体" w:hint="eastAsia"/>
                <w:sz w:val="20"/>
                <w:szCs w:val="21"/>
              </w:rPr>
              <w:t>------------------------------</w:t>
            </w:r>
          </w:p>
          <w:p w14:paraId="21B9007B" w14:textId="77777777" w:rsidR="0002242E" w:rsidRDefault="0002242E" w:rsidP="00631731">
            <w:pPr>
              <w:autoSpaceDE w:val="0"/>
              <w:autoSpaceDN w:val="0"/>
              <w:spacing w:line="320" w:lineRule="exact"/>
              <w:ind w:leftChars="50" w:left="120" w:rightChars="50" w:right="120"/>
              <w:rPr>
                <w:rFonts w:ascii="宋体" w:hAnsi="宋体" w:cs="宋体" w:hint="eastAsia"/>
                <w:sz w:val="20"/>
                <w:szCs w:val="21"/>
              </w:rPr>
            </w:pPr>
            <w:r>
              <w:rPr>
                <w:rFonts w:ascii="宋体" w:hAnsi="宋体" w:cs="宋体" w:hint="eastAsia"/>
                <w:sz w:val="20"/>
                <w:szCs w:val="21"/>
              </w:rPr>
              <w:t>0---100：100×1.50％=15000.00元</w:t>
            </w:r>
          </w:p>
          <w:p w14:paraId="51543F02" w14:textId="77777777" w:rsidR="0002242E" w:rsidRDefault="0002242E" w:rsidP="00631731">
            <w:pPr>
              <w:autoSpaceDE w:val="0"/>
              <w:autoSpaceDN w:val="0"/>
              <w:spacing w:line="320" w:lineRule="exact"/>
              <w:ind w:leftChars="50" w:left="120" w:rightChars="50" w:right="120"/>
              <w:rPr>
                <w:rFonts w:ascii="宋体" w:hAnsi="宋体" w:cs="宋体" w:hint="eastAsia"/>
                <w:sz w:val="20"/>
                <w:szCs w:val="21"/>
              </w:rPr>
            </w:pPr>
            <w:r>
              <w:rPr>
                <w:rFonts w:ascii="宋体" w:hAnsi="宋体" w:cs="宋体" w:hint="eastAsia"/>
                <w:sz w:val="20"/>
                <w:szCs w:val="21"/>
              </w:rPr>
              <w:t>100---500：400×0.80％=32000.00元</w:t>
            </w:r>
          </w:p>
          <w:p w14:paraId="2801FEC7" w14:textId="77777777" w:rsidR="0002242E" w:rsidRDefault="0002242E" w:rsidP="00631731">
            <w:pPr>
              <w:autoSpaceDE w:val="0"/>
              <w:autoSpaceDN w:val="0"/>
              <w:spacing w:line="320" w:lineRule="exact"/>
              <w:ind w:leftChars="50" w:left="120" w:rightChars="50" w:right="120"/>
              <w:rPr>
                <w:rFonts w:ascii="宋体" w:hAnsi="宋体" w:cs="宋体" w:hint="eastAsia"/>
                <w:sz w:val="20"/>
                <w:szCs w:val="21"/>
              </w:rPr>
            </w:pPr>
            <w:r>
              <w:rPr>
                <w:rFonts w:ascii="宋体" w:hAnsi="宋体" w:cs="宋体" w:hint="eastAsia"/>
                <w:sz w:val="20"/>
                <w:szCs w:val="21"/>
              </w:rPr>
              <w:t>500---1000：500×0.45％=22500.00元</w:t>
            </w:r>
          </w:p>
          <w:p w14:paraId="6F97E3F8" w14:textId="77777777" w:rsidR="0002242E" w:rsidRDefault="0002242E" w:rsidP="00631731">
            <w:pPr>
              <w:autoSpaceDE w:val="0"/>
              <w:autoSpaceDN w:val="0"/>
              <w:spacing w:line="320" w:lineRule="exact"/>
              <w:ind w:leftChars="50" w:left="120" w:rightChars="50" w:right="120"/>
              <w:rPr>
                <w:rFonts w:ascii="宋体" w:hAnsi="宋体" w:cs="宋体" w:hint="eastAsia"/>
                <w:sz w:val="20"/>
                <w:szCs w:val="21"/>
              </w:rPr>
            </w:pPr>
            <w:r>
              <w:rPr>
                <w:rFonts w:ascii="宋体" w:hAnsi="宋体" w:cs="宋体" w:hint="eastAsia"/>
                <w:sz w:val="20"/>
                <w:szCs w:val="21"/>
              </w:rPr>
              <w:t>1000---5000：4000×0.25％=100000.00元</w:t>
            </w:r>
          </w:p>
          <w:p w14:paraId="31118C78" w14:textId="77777777" w:rsidR="0002242E" w:rsidRDefault="0002242E" w:rsidP="00631731">
            <w:pPr>
              <w:autoSpaceDE w:val="0"/>
              <w:autoSpaceDN w:val="0"/>
              <w:spacing w:line="320" w:lineRule="exact"/>
              <w:ind w:leftChars="50" w:left="120" w:rightChars="50" w:right="120"/>
              <w:rPr>
                <w:rFonts w:ascii="宋体" w:hAnsi="宋体" w:cs="宋体" w:hint="eastAsia"/>
                <w:sz w:val="20"/>
                <w:szCs w:val="21"/>
              </w:rPr>
            </w:pPr>
            <w:r>
              <w:rPr>
                <w:rFonts w:ascii="宋体" w:hAnsi="宋体" w:cs="宋体" w:hint="eastAsia"/>
                <w:sz w:val="20"/>
                <w:szCs w:val="21"/>
              </w:rPr>
              <w:t>5000---7166.5116：2166.5116×0.10％=21665.12元</w:t>
            </w:r>
          </w:p>
          <w:p w14:paraId="09469650" w14:textId="77777777" w:rsidR="0002242E" w:rsidRDefault="0002242E" w:rsidP="00631731">
            <w:pPr>
              <w:autoSpaceDE w:val="0"/>
              <w:autoSpaceDN w:val="0"/>
              <w:spacing w:line="320" w:lineRule="exact"/>
              <w:ind w:leftChars="50" w:left="120" w:rightChars="50" w:right="120"/>
              <w:rPr>
                <w:rFonts w:ascii="宋体" w:hAnsi="宋体" w:cs="宋体" w:hint="eastAsia"/>
                <w:sz w:val="20"/>
                <w:szCs w:val="21"/>
              </w:rPr>
            </w:pPr>
            <w:r>
              <w:rPr>
                <w:rFonts w:ascii="宋体" w:hAnsi="宋体" w:cs="宋体" w:hint="eastAsia"/>
                <w:sz w:val="20"/>
                <w:szCs w:val="21"/>
              </w:rPr>
              <w:t>------------------------------</w:t>
            </w:r>
          </w:p>
          <w:p w14:paraId="74012FCF" w14:textId="77777777" w:rsidR="0002242E" w:rsidRDefault="0002242E" w:rsidP="00631731">
            <w:pPr>
              <w:autoSpaceDE w:val="0"/>
              <w:autoSpaceDN w:val="0"/>
              <w:spacing w:line="320" w:lineRule="exact"/>
              <w:ind w:leftChars="50" w:left="120" w:rightChars="50" w:right="120"/>
              <w:rPr>
                <w:rFonts w:ascii="宋体" w:hAnsi="宋体" w:cs="宋体" w:hint="eastAsia"/>
                <w:sz w:val="20"/>
                <w:szCs w:val="21"/>
              </w:rPr>
            </w:pPr>
            <w:r>
              <w:rPr>
                <w:rFonts w:ascii="宋体" w:hAnsi="宋体" w:cs="宋体" w:hint="eastAsia"/>
                <w:sz w:val="20"/>
                <w:szCs w:val="21"/>
              </w:rPr>
              <w:lastRenderedPageBreak/>
              <w:t>各项结果累计得：191165.12元</w:t>
            </w:r>
          </w:p>
          <w:p w14:paraId="6C94139B" w14:textId="77777777" w:rsidR="0002242E" w:rsidRDefault="0002242E" w:rsidP="00631731">
            <w:pPr>
              <w:autoSpaceDE w:val="0"/>
              <w:autoSpaceDN w:val="0"/>
              <w:spacing w:line="320" w:lineRule="exact"/>
              <w:ind w:leftChars="50" w:left="120" w:rightChars="50" w:right="120"/>
              <w:rPr>
                <w:rFonts w:ascii="宋体" w:hAnsi="宋体" w:cs="宋体" w:hint="eastAsia"/>
                <w:sz w:val="20"/>
                <w:szCs w:val="21"/>
              </w:rPr>
            </w:pPr>
            <w:r>
              <w:rPr>
                <w:rFonts w:ascii="宋体" w:hAnsi="宋体" w:cs="宋体" w:hint="eastAsia"/>
                <w:sz w:val="20"/>
                <w:szCs w:val="21"/>
              </w:rPr>
              <w:t>按93.7％计算得：179121.71元</w:t>
            </w:r>
          </w:p>
          <w:p w14:paraId="07C10172" w14:textId="77777777" w:rsidR="0002242E" w:rsidRDefault="0002242E" w:rsidP="00631731">
            <w:pPr>
              <w:autoSpaceDE w:val="0"/>
              <w:autoSpaceDN w:val="0"/>
              <w:spacing w:line="320" w:lineRule="exact"/>
              <w:ind w:leftChars="50" w:left="120" w:rightChars="50" w:right="120"/>
              <w:rPr>
                <w:rFonts w:ascii="宋体" w:hAnsi="宋体" w:cs="宋体" w:hint="eastAsia"/>
                <w:sz w:val="20"/>
                <w:szCs w:val="21"/>
              </w:rPr>
            </w:pPr>
            <w:r>
              <w:rPr>
                <w:rFonts w:ascii="宋体" w:hAnsi="宋体" w:cs="宋体" w:hint="eastAsia"/>
                <w:sz w:val="20"/>
                <w:szCs w:val="21"/>
              </w:rPr>
              <w:t>交纳方式：转账</w:t>
            </w:r>
          </w:p>
          <w:p w14:paraId="126127B1" w14:textId="77777777" w:rsidR="0002242E" w:rsidRDefault="0002242E" w:rsidP="00631731">
            <w:pPr>
              <w:autoSpaceDE w:val="0"/>
              <w:autoSpaceDN w:val="0"/>
              <w:spacing w:line="320" w:lineRule="exact"/>
              <w:ind w:leftChars="50" w:left="120" w:rightChars="50" w:right="120"/>
              <w:rPr>
                <w:rFonts w:ascii="宋体" w:hAnsi="宋体" w:cs="宋体" w:hint="eastAsia"/>
                <w:sz w:val="20"/>
                <w:szCs w:val="21"/>
              </w:rPr>
            </w:pPr>
            <w:r>
              <w:rPr>
                <w:rFonts w:ascii="宋体" w:hAnsi="宋体" w:cs="宋体" w:hint="eastAsia"/>
                <w:sz w:val="20"/>
                <w:szCs w:val="21"/>
              </w:rPr>
              <w:t>交纳时限：中标通知书领取前缴纳。</w:t>
            </w:r>
          </w:p>
          <w:p w14:paraId="343C6A66" w14:textId="77777777" w:rsidR="0002242E" w:rsidRDefault="0002242E" w:rsidP="00631731">
            <w:pPr>
              <w:autoSpaceDE w:val="0"/>
              <w:autoSpaceDN w:val="0"/>
              <w:spacing w:line="320" w:lineRule="exact"/>
              <w:ind w:leftChars="50" w:left="120" w:rightChars="50" w:right="120"/>
              <w:rPr>
                <w:rFonts w:ascii="宋体" w:hAnsi="宋体" w:cs="宋体" w:hint="eastAsia"/>
                <w:sz w:val="20"/>
                <w:szCs w:val="21"/>
              </w:rPr>
            </w:pPr>
            <w:r>
              <w:rPr>
                <w:rFonts w:ascii="宋体" w:hAnsi="宋体" w:cs="宋体" w:hint="eastAsia"/>
                <w:sz w:val="20"/>
                <w:szCs w:val="21"/>
              </w:rPr>
              <w:t>代理汇款账户信息如下：</w:t>
            </w:r>
          </w:p>
          <w:p w14:paraId="0CCA8E45" w14:textId="77777777" w:rsidR="0002242E" w:rsidRDefault="0002242E" w:rsidP="00631731">
            <w:pPr>
              <w:autoSpaceDE w:val="0"/>
              <w:autoSpaceDN w:val="0"/>
              <w:spacing w:line="320" w:lineRule="exact"/>
              <w:ind w:leftChars="50" w:left="120" w:rightChars="50" w:right="120"/>
              <w:rPr>
                <w:rFonts w:ascii="宋体" w:hAnsi="宋体" w:cs="宋体" w:hint="eastAsia"/>
                <w:sz w:val="20"/>
                <w:szCs w:val="21"/>
              </w:rPr>
            </w:pPr>
            <w:r>
              <w:rPr>
                <w:rFonts w:ascii="宋体" w:hAnsi="宋体" w:cs="宋体" w:hint="eastAsia"/>
                <w:sz w:val="20"/>
                <w:szCs w:val="21"/>
              </w:rPr>
              <w:t xml:space="preserve">单位名称：中技国际招标有限公司  </w:t>
            </w:r>
          </w:p>
          <w:p w14:paraId="51C09DEB" w14:textId="77777777" w:rsidR="0002242E" w:rsidRDefault="0002242E" w:rsidP="00631731">
            <w:pPr>
              <w:autoSpaceDE w:val="0"/>
              <w:autoSpaceDN w:val="0"/>
              <w:spacing w:line="320" w:lineRule="exact"/>
              <w:ind w:leftChars="50" w:left="120" w:rightChars="50" w:right="120"/>
              <w:rPr>
                <w:rFonts w:ascii="宋体" w:hAnsi="宋体" w:cs="宋体" w:hint="eastAsia"/>
                <w:sz w:val="20"/>
                <w:szCs w:val="21"/>
              </w:rPr>
            </w:pPr>
            <w:r>
              <w:rPr>
                <w:rFonts w:ascii="宋体" w:hAnsi="宋体" w:cs="宋体" w:hint="eastAsia"/>
                <w:sz w:val="20"/>
                <w:szCs w:val="21"/>
              </w:rPr>
              <w:t>开户银行：华夏银行北京丽泽支行  </w:t>
            </w:r>
          </w:p>
          <w:p w14:paraId="65772AB1" w14:textId="77777777" w:rsidR="0002242E" w:rsidRDefault="0002242E" w:rsidP="00631731">
            <w:pPr>
              <w:autoSpaceDE w:val="0"/>
              <w:autoSpaceDN w:val="0"/>
              <w:spacing w:line="320" w:lineRule="exact"/>
              <w:ind w:leftChars="50" w:left="120" w:rightChars="50" w:right="120"/>
              <w:rPr>
                <w:rFonts w:ascii="宋体" w:hAnsi="宋体" w:cs="宋体" w:hint="eastAsia"/>
                <w:sz w:val="20"/>
                <w:szCs w:val="21"/>
              </w:rPr>
            </w:pPr>
            <w:r>
              <w:rPr>
                <w:rFonts w:ascii="宋体" w:hAnsi="宋体" w:cs="宋体" w:hint="eastAsia"/>
                <w:sz w:val="20"/>
                <w:szCs w:val="21"/>
              </w:rPr>
              <w:t>银行帐号：10269000000486082 </w:t>
            </w:r>
          </w:p>
          <w:p w14:paraId="27ADBED7" w14:textId="77777777" w:rsidR="0002242E" w:rsidRDefault="0002242E" w:rsidP="00631731">
            <w:pPr>
              <w:autoSpaceDE w:val="0"/>
              <w:autoSpaceDN w:val="0"/>
              <w:spacing w:line="320" w:lineRule="exact"/>
              <w:ind w:leftChars="50" w:left="120" w:rightChars="50" w:right="120"/>
              <w:rPr>
                <w:rFonts w:ascii="宋体" w:hAnsi="宋体" w:cs="宋体" w:hint="eastAsia"/>
                <w:sz w:val="20"/>
                <w:szCs w:val="21"/>
              </w:rPr>
            </w:pPr>
            <w:r>
              <w:rPr>
                <w:rFonts w:ascii="宋体" w:hAnsi="宋体" w:cs="宋体" w:hint="eastAsia"/>
                <w:sz w:val="20"/>
                <w:szCs w:val="21"/>
              </w:rPr>
              <w:t>联行号：304100011975</w:t>
            </w:r>
          </w:p>
        </w:tc>
      </w:tr>
      <w:tr w:rsidR="0002242E" w14:paraId="0274606B" w14:textId="77777777" w:rsidTr="00631731">
        <w:trPr>
          <w:jc w:val="center"/>
        </w:trPr>
        <w:tc>
          <w:tcPr>
            <w:tcW w:w="840" w:type="dxa"/>
            <w:vAlign w:val="center"/>
          </w:tcPr>
          <w:p w14:paraId="5611DB43" w14:textId="77777777" w:rsidR="0002242E" w:rsidRDefault="0002242E" w:rsidP="00631731">
            <w:pPr>
              <w:autoSpaceDE w:val="0"/>
              <w:autoSpaceDN w:val="0"/>
              <w:spacing w:line="360" w:lineRule="auto"/>
              <w:jc w:val="center"/>
              <w:rPr>
                <w:rFonts w:ascii="宋体" w:hAnsi="宋体" w:cs="宋体" w:hint="eastAsia"/>
                <w:sz w:val="20"/>
                <w:szCs w:val="21"/>
              </w:rPr>
            </w:pPr>
            <w:r>
              <w:rPr>
                <w:rFonts w:ascii="宋体" w:hAnsi="宋体" w:cs="宋体" w:hint="eastAsia"/>
                <w:sz w:val="20"/>
                <w:szCs w:val="21"/>
              </w:rPr>
              <w:lastRenderedPageBreak/>
              <w:t>11</w:t>
            </w:r>
          </w:p>
        </w:tc>
        <w:tc>
          <w:tcPr>
            <w:tcW w:w="8799" w:type="dxa"/>
            <w:gridSpan w:val="2"/>
            <w:vAlign w:val="center"/>
          </w:tcPr>
          <w:p w14:paraId="061583F7" w14:textId="77777777" w:rsidR="0002242E" w:rsidRDefault="0002242E" w:rsidP="00631731">
            <w:pPr>
              <w:autoSpaceDE w:val="0"/>
              <w:autoSpaceDN w:val="0"/>
              <w:spacing w:line="360" w:lineRule="auto"/>
              <w:ind w:leftChars="50" w:left="120"/>
              <w:jc w:val="center"/>
              <w:rPr>
                <w:rFonts w:ascii="宋体" w:hAnsi="宋体" w:cs="宋体" w:hint="eastAsia"/>
                <w:sz w:val="20"/>
                <w:szCs w:val="21"/>
              </w:rPr>
            </w:pPr>
            <w:r>
              <w:rPr>
                <w:rFonts w:ascii="宋体" w:hAnsi="宋体" w:cs="宋体" w:hint="eastAsia"/>
                <w:sz w:val="20"/>
                <w:szCs w:val="21"/>
              </w:rPr>
              <w:t>需要补充的其他内容</w:t>
            </w:r>
          </w:p>
        </w:tc>
      </w:tr>
      <w:tr w:rsidR="0002242E" w14:paraId="13FE61EF" w14:textId="77777777" w:rsidTr="00631731">
        <w:trPr>
          <w:jc w:val="center"/>
        </w:trPr>
        <w:tc>
          <w:tcPr>
            <w:tcW w:w="840" w:type="dxa"/>
            <w:vAlign w:val="center"/>
          </w:tcPr>
          <w:p w14:paraId="45A39980" w14:textId="77777777" w:rsidR="0002242E" w:rsidRDefault="0002242E" w:rsidP="00631731">
            <w:pPr>
              <w:autoSpaceDE w:val="0"/>
              <w:autoSpaceDN w:val="0"/>
              <w:spacing w:line="360" w:lineRule="auto"/>
              <w:jc w:val="center"/>
              <w:rPr>
                <w:rFonts w:ascii="宋体" w:hAnsi="宋体" w:cs="宋体" w:hint="eastAsia"/>
                <w:sz w:val="20"/>
                <w:szCs w:val="21"/>
              </w:rPr>
            </w:pPr>
            <w:r>
              <w:rPr>
                <w:rFonts w:ascii="宋体" w:hAnsi="宋体" w:cs="宋体" w:hint="eastAsia"/>
                <w:sz w:val="20"/>
                <w:szCs w:val="20"/>
              </w:rPr>
              <w:t>11.1</w:t>
            </w:r>
          </w:p>
        </w:tc>
        <w:tc>
          <w:tcPr>
            <w:tcW w:w="1428" w:type="dxa"/>
            <w:vAlign w:val="center"/>
          </w:tcPr>
          <w:p w14:paraId="304498EC" w14:textId="77777777" w:rsidR="0002242E" w:rsidRDefault="0002242E" w:rsidP="00631731">
            <w:pPr>
              <w:autoSpaceDE w:val="0"/>
              <w:autoSpaceDN w:val="0"/>
              <w:jc w:val="center"/>
              <w:rPr>
                <w:rFonts w:ascii="宋体" w:hAnsi="宋体" w:cs="宋体" w:hint="eastAsia"/>
                <w:sz w:val="20"/>
                <w:szCs w:val="21"/>
              </w:rPr>
            </w:pPr>
            <w:r>
              <w:rPr>
                <w:rFonts w:hint="eastAsia"/>
                <w:color w:val="000000"/>
                <w:sz w:val="20"/>
                <w:szCs w:val="21"/>
              </w:rPr>
              <w:t>合同签约方式</w:t>
            </w:r>
          </w:p>
        </w:tc>
        <w:tc>
          <w:tcPr>
            <w:tcW w:w="7371" w:type="dxa"/>
            <w:vAlign w:val="center"/>
          </w:tcPr>
          <w:p w14:paraId="52AB62E9" w14:textId="77777777" w:rsidR="0002242E" w:rsidRDefault="0002242E" w:rsidP="00631731">
            <w:pPr>
              <w:autoSpaceDE w:val="0"/>
              <w:autoSpaceDN w:val="0"/>
              <w:ind w:leftChars="50" w:left="120"/>
              <w:rPr>
                <w:rFonts w:ascii="宋体" w:hAnsi="宋体" w:cs="宋体" w:hint="eastAsia"/>
                <w:sz w:val="20"/>
                <w:szCs w:val="21"/>
              </w:rPr>
            </w:pPr>
            <w:r>
              <w:rPr>
                <w:rFonts w:hint="eastAsia"/>
                <w:color w:val="000000"/>
                <w:sz w:val="20"/>
                <w:szCs w:val="21"/>
              </w:rPr>
              <w:t>签署框架采购协议。</w:t>
            </w:r>
          </w:p>
        </w:tc>
      </w:tr>
      <w:tr w:rsidR="0002242E" w14:paraId="296A08E8" w14:textId="77777777" w:rsidTr="00631731">
        <w:trPr>
          <w:jc w:val="center"/>
        </w:trPr>
        <w:tc>
          <w:tcPr>
            <w:tcW w:w="840" w:type="dxa"/>
            <w:vAlign w:val="center"/>
          </w:tcPr>
          <w:p w14:paraId="20FFC6C6" w14:textId="77777777" w:rsidR="0002242E" w:rsidRDefault="0002242E" w:rsidP="00631731">
            <w:pPr>
              <w:autoSpaceDE w:val="0"/>
              <w:autoSpaceDN w:val="0"/>
              <w:spacing w:line="360" w:lineRule="auto"/>
              <w:jc w:val="center"/>
              <w:rPr>
                <w:rFonts w:ascii="宋体" w:hAnsi="宋体" w:cs="宋体" w:hint="eastAsia"/>
                <w:sz w:val="20"/>
                <w:szCs w:val="20"/>
              </w:rPr>
            </w:pPr>
            <w:r>
              <w:rPr>
                <w:rFonts w:ascii="宋体" w:hAnsi="宋体" w:cs="宋体" w:hint="eastAsia"/>
                <w:sz w:val="20"/>
                <w:szCs w:val="20"/>
              </w:rPr>
              <w:t>11.2</w:t>
            </w:r>
          </w:p>
        </w:tc>
        <w:tc>
          <w:tcPr>
            <w:tcW w:w="1428" w:type="dxa"/>
            <w:vAlign w:val="center"/>
          </w:tcPr>
          <w:p w14:paraId="0F794F35" w14:textId="77777777" w:rsidR="0002242E" w:rsidRDefault="0002242E" w:rsidP="00631731">
            <w:pPr>
              <w:autoSpaceDE w:val="0"/>
              <w:autoSpaceDN w:val="0"/>
              <w:jc w:val="center"/>
              <w:rPr>
                <w:rFonts w:ascii="宋体" w:hAnsi="宋体" w:cs="宋体" w:hint="eastAsia"/>
                <w:sz w:val="20"/>
                <w:szCs w:val="20"/>
              </w:rPr>
            </w:pPr>
            <w:r>
              <w:rPr>
                <w:rFonts w:ascii="宋体" w:hAnsi="宋体" w:hint="eastAsia"/>
                <w:sz w:val="20"/>
                <w:szCs w:val="20"/>
              </w:rPr>
              <w:t>合同签约上限金额</w:t>
            </w:r>
          </w:p>
        </w:tc>
        <w:tc>
          <w:tcPr>
            <w:tcW w:w="7371" w:type="dxa"/>
            <w:vAlign w:val="center"/>
          </w:tcPr>
          <w:p w14:paraId="3BE05D5A" w14:textId="77777777" w:rsidR="0002242E" w:rsidRDefault="0002242E" w:rsidP="00631731">
            <w:pPr>
              <w:autoSpaceDE w:val="0"/>
              <w:autoSpaceDN w:val="0"/>
              <w:ind w:leftChars="50" w:left="120"/>
              <w:rPr>
                <w:rFonts w:ascii="宋体" w:hAnsi="宋体" w:cs="宋体" w:hint="eastAsia"/>
                <w:spacing w:val="2"/>
                <w:u w:val="single"/>
              </w:rPr>
            </w:pPr>
            <w:r>
              <w:rPr>
                <w:rFonts w:ascii="宋体" w:hAnsi="宋体" w:hint="eastAsia"/>
                <w:sz w:val="20"/>
                <w:szCs w:val="20"/>
              </w:rPr>
              <w:t xml:space="preserve">中标份额的预算金额。 </w:t>
            </w:r>
          </w:p>
        </w:tc>
      </w:tr>
      <w:tr w:rsidR="0002242E" w14:paraId="5E8A1B1B" w14:textId="77777777" w:rsidTr="00631731">
        <w:trPr>
          <w:jc w:val="center"/>
        </w:trPr>
        <w:tc>
          <w:tcPr>
            <w:tcW w:w="840" w:type="dxa"/>
            <w:vAlign w:val="center"/>
          </w:tcPr>
          <w:p w14:paraId="63E4837F" w14:textId="77777777" w:rsidR="0002242E" w:rsidRDefault="0002242E" w:rsidP="00631731">
            <w:pPr>
              <w:autoSpaceDE w:val="0"/>
              <w:autoSpaceDN w:val="0"/>
              <w:spacing w:line="360" w:lineRule="auto"/>
              <w:jc w:val="center"/>
              <w:rPr>
                <w:rFonts w:ascii="宋体" w:hAnsi="宋体" w:cs="宋体" w:hint="eastAsia"/>
                <w:sz w:val="20"/>
                <w:szCs w:val="21"/>
              </w:rPr>
            </w:pPr>
            <w:r>
              <w:rPr>
                <w:rFonts w:ascii="宋体" w:hAnsi="宋体" w:cs="宋体" w:hint="eastAsia"/>
                <w:sz w:val="20"/>
                <w:szCs w:val="20"/>
              </w:rPr>
              <w:t>11.3</w:t>
            </w:r>
          </w:p>
        </w:tc>
        <w:tc>
          <w:tcPr>
            <w:tcW w:w="1428" w:type="dxa"/>
            <w:vAlign w:val="center"/>
          </w:tcPr>
          <w:p w14:paraId="50958976" w14:textId="77777777" w:rsidR="0002242E" w:rsidRDefault="0002242E" w:rsidP="00631731">
            <w:pPr>
              <w:autoSpaceDE w:val="0"/>
              <w:autoSpaceDN w:val="0"/>
              <w:spacing w:line="360" w:lineRule="auto"/>
              <w:ind w:leftChars="50" w:left="120"/>
              <w:jc w:val="center"/>
              <w:rPr>
                <w:rFonts w:ascii="宋体" w:hAnsi="宋体" w:cs="宋体" w:hint="eastAsia"/>
                <w:sz w:val="20"/>
                <w:szCs w:val="21"/>
              </w:rPr>
            </w:pPr>
            <w:r>
              <w:rPr>
                <w:rFonts w:ascii="宋体" w:hAnsi="宋体" w:cs="宋体" w:hint="eastAsia"/>
                <w:sz w:val="20"/>
                <w:szCs w:val="20"/>
              </w:rPr>
              <w:t>付款方式</w:t>
            </w:r>
          </w:p>
        </w:tc>
        <w:tc>
          <w:tcPr>
            <w:tcW w:w="7371" w:type="dxa"/>
            <w:vAlign w:val="center"/>
          </w:tcPr>
          <w:p w14:paraId="13C7440B" w14:textId="77777777" w:rsidR="0002242E" w:rsidRDefault="0002242E" w:rsidP="00631731">
            <w:pPr>
              <w:autoSpaceDE w:val="0"/>
              <w:autoSpaceDN w:val="0"/>
              <w:spacing w:line="360" w:lineRule="auto"/>
              <w:ind w:leftChars="50" w:left="120"/>
              <w:rPr>
                <w:rFonts w:ascii="宋体" w:hAnsi="宋体" w:cs="宋体" w:hint="eastAsia"/>
                <w:sz w:val="20"/>
                <w:szCs w:val="21"/>
              </w:rPr>
            </w:pPr>
            <w:r>
              <w:rPr>
                <w:rFonts w:ascii="宋体" w:hAnsi="宋体" w:hint="eastAsia"/>
                <w:sz w:val="20"/>
                <w:szCs w:val="20"/>
              </w:rPr>
              <w:t>1.电汇；2.承兑汇票；3.电汇、承兑汇票均可。由卖方在结算环节自主选择</w:t>
            </w:r>
            <w:r>
              <w:rPr>
                <w:rFonts w:ascii="宋体" w:hAnsi="宋体" w:cs="宋体" w:hint="eastAsia"/>
                <w:sz w:val="20"/>
                <w:szCs w:val="20"/>
              </w:rPr>
              <w:t>。</w:t>
            </w:r>
          </w:p>
        </w:tc>
      </w:tr>
      <w:tr w:rsidR="0002242E" w14:paraId="36B166B5" w14:textId="77777777" w:rsidTr="00631731">
        <w:trPr>
          <w:jc w:val="center"/>
        </w:trPr>
        <w:tc>
          <w:tcPr>
            <w:tcW w:w="840" w:type="dxa"/>
            <w:vAlign w:val="center"/>
          </w:tcPr>
          <w:p w14:paraId="733ED517" w14:textId="77777777" w:rsidR="0002242E" w:rsidRDefault="0002242E" w:rsidP="00631731">
            <w:pPr>
              <w:autoSpaceDE w:val="0"/>
              <w:autoSpaceDN w:val="0"/>
              <w:spacing w:line="360" w:lineRule="auto"/>
              <w:jc w:val="center"/>
              <w:rPr>
                <w:rFonts w:ascii="宋体" w:hAnsi="宋体" w:cs="宋体" w:hint="eastAsia"/>
                <w:sz w:val="20"/>
                <w:szCs w:val="21"/>
              </w:rPr>
            </w:pPr>
            <w:r>
              <w:rPr>
                <w:rFonts w:ascii="宋体" w:hAnsi="宋体" w:cs="宋体" w:hint="eastAsia"/>
                <w:sz w:val="20"/>
                <w:szCs w:val="20"/>
              </w:rPr>
              <w:t>11.4</w:t>
            </w:r>
          </w:p>
        </w:tc>
        <w:tc>
          <w:tcPr>
            <w:tcW w:w="1428" w:type="dxa"/>
            <w:vAlign w:val="center"/>
          </w:tcPr>
          <w:p w14:paraId="4C81BDFA" w14:textId="77777777" w:rsidR="0002242E" w:rsidRDefault="0002242E" w:rsidP="00631731">
            <w:pPr>
              <w:autoSpaceDE w:val="0"/>
              <w:autoSpaceDN w:val="0"/>
              <w:spacing w:line="360" w:lineRule="auto"/>
              <w:ind w:leftChars="50" w:left="120"/>
              <w:jc w:val="center"/>
              <w:rPr>
                <w:rFonts w:ascii="宋体" w:hAnsi="宋体" w:cs="宋体" w:hint="eastAsia"/>
                <w:sz w:val="20"/>
                <w:szCs w:val="21"/>
              </w:rPr>
            </w:pPr>
            <w:r>
              <w:rPr>
                <w:rFonts w:ascii="宋体" w:hAnsi="宋体" w:cs="宋体" w:hint="eastAsia"/>
                <w:sz w:val="20"/>
                <w:szCs w:val="20"/>
              </w:rPr>
              <w:t>合同付款比例</w:t>
            </w:r>
          </w:p>
        </w:tc>
        <w:tc>
          <w:tcPr>
            <w:tcW w:w="7371" w:type="dxa"/>
            <w:vAlign w:val="center"/>
          </w:tcPr>
          <w:p w14:paraId="28620BF2" w14:textId="77777777" w:rsidR="0002242E" w:rsidRDefault="0002242E" w:rsidP="00631731">
            <w:pPr>
              <w:autoSpaceDE w:val="0"/>
              <w:autoSpaceDN w:val="0"/>
              <w:spacing w:line="360" w:lineRule="auto"/>
              <w:ind w:leftChars="50" w:left="120"/>
              <w:jc w:val="left"/>
              <w:rPr>
                <w:rFonts w:ascii="宋体" w:hAnsi="宋体" w:cs="宋体" w:hint="eastAsia"/>
                <w:sz w:val="20"/>
                <w:szCs w:val="21"/>
              </w:rPr>
            </w:pPr>
            <w:r>
              <w:rPr>
                <w:rFonts w:ascii="宋体" w:hAnsi="宋体" w:cs="宋体" w:hint="eastAsia"/>
                <w:sz w:val="20"/>
                <w:szCs w:val="21"/>
              </w:rPr>
              <w:t>1.按月考核，季度支付。</w:t>
            </w:r>
          </w:p>
          <w:p w14:paraId="5470FA83" w14:textId="77777777" w:rsidR="0002242E" w:rsidRDefault="0002242E" w:rsidP="00631731">
            <w:pPr>
              <w:autoSpaceDE w:val="0"/>
              <w:autoSpaceDN w:val="0"/>
              <w:spacing w:line="360" w:lineRule="auto"/>
              <w:ind w:leftChars="50" w:left="120"/>
              <w:jc w:val="left"/>
              <w:rPr>
                <w:rFonts w:ascii="宋体" w:hAnsi="宋体" w:cs="宋体" w:hint="eastAsia"/>
                <w:sz w:val="20"/>
                <w:szCs w:val="21"/>
              </w:rPr>
            </w:pPr>
            <w:r>
              <w:rPr>
                <w:rFonts w:ascii="宋体" w:hAnsi="宋体" w:cs="宋体" w:hint="eastAsia"/>
                <w:sz w:val="20"/>
                <w:szCs w:val="21"/>
              </w:rPr>
              <w:t>1.1.1维护费用实付=（基础维护费用+按次巡检费用）*考核结算比例+按次维护费用（不含按次巡检费用）</w:t>
            </w:r>
          </w:p>
          <w:p w14:paraId="0D4744E4" w14:textId="77777777" w:rsidR="0002242E" w:rsidRDefault="0002242E" w:rsidP="00631731">
            <w:pPr>
              <w:autoSpaceDE w:val="0"/>
              <w:autoSpaceDN w:val="0"/>
              <w:spacing w:line="360" w:lineRule="auto"/>
              <w:ind w:leftChars="50" w:left="120"/>
              <w:jc w:val="left"/>
              <w:rPr>
                <w:rFonts w:ascii="宋体" w:hAnsi="宋体" w:cs="宋体" w:hint="eastAsia"/>
                <w:sz w:val="20"/>
                <w:szCs w:val="21"/>
              </w:rPr>
            </w:pPr>
            <w:r>
              <w:rPr>
                <w:rFonts w:ascii="宋体" w:hAnsi="宋体" w:cs="宋体" w:hint="eastAsia"/>
                <w:sz w:val="20"/>
                <w:szCs w:val="21"/>
              </w:rPr>
              <w:t>1.1.2代维月度考核得分≥95分，全额支付该月维护费用的100%；考核得分＜95分，用考核得分除以100分所得的百分比进行支付维护费用。</w:t>
            </w:r>
          </w:p>
          <w:p w14:paraId="022A9561" w14:textId="77777777" w:rsidR="0002242E" w:rsidRDefault="0002242E" w:rsidP="00631731">
            <w:pPr>
              <w:autoSpaceDE w:val="0"/>
              <w:autoSpaceDN w:val="0"/>
              <w:spacing w:line="360" w:lineRule="auto"/>
              <w:ind w:leftChars="50" w:left="120"/>
              <w:jc w:val="left"/>
              <w:rPr>
                <w:rFonts w:ascii="宋体" w:hAnsi="宋体" w:cs="宋体" w:hint="eastAsia"/>
                <w:sz w:val="20"/>
                <w:szCs w:val="21"/>
              </w:rPr>
            </w:pPr>
            <w:r>
              <w:rPr>
                <w:rFonts w:ascii="宋体" w:hAnsi="宋体" w:cs="宋体" w:hint="eastAsia"/>
                <w:sz w:val="20"/>
                <w:szCs w:val="21"/>
              </w:rPr>
              <w:t>1.1.3代维费用结算时间按自然月统计，以甲方确认的代维数量和代维价格计算。</w:t>
            </w:r>
          </w:p>
        </w:tc>
      </w:tr>
      <w:tr w:rsidR="0002242E" w14:paraId="380C62D0" w14:textId="77777777" w:rsidTr="00631731">
        <w:trPr>
          <w:jc w:val="center"/>
        </w:trPr>
        <w:tc>
          <w:tcPr>
            <w:tcW w:w="840" w:type="dxa"/>
            <w:vAlign w:val="center"/>
          </w:tcPr>
          <w:p w14:paraId="4EBDF7A3" w14:textId="77777777" w:rsidR="0002242E" w:rsidRDefault="0002242E" w:rsidP="00631731">
            <w:pPr>
              <w:autoSpaceDE w:val="0"/>
              <w:autoSpaceDN w:val="0"/>
              <w:spacing w:line="360" w:lineRule="auto"/>
              <w:jc w:val="center"/>
              <w:rPr>
                <w:rFonts w:ascii="宋体" w:hAnsi="宋体" w:cs="宋体" w:hint="eastAsia"/>
                <w:sz w:val="20"/>
                <w:szCs w:val="21"/>
              </w:rPr>
            </w:pPr>
            <w:r>
              <w:rPr>
                <w:rFonts w:ascii="宋体" w:hAnsi="宋体" w:cs="宋体" w:hint="eastAsia"/>
                <w:sz w:val="20"/>
                <w:szCs w:val="20"/>
              </w:rPr>
              <w:t>11.5</w:t>
            </w:r>
          </w:p>
        </w:tc>
        <w:tc>
          <w:tcPr>
            <w:tcW w:w="1428" w:type="dxa"/>
            <w:vAlign w:val="center"/>
          </w:tcPr>
          <w:p w14:paraId="68D1F670" w14:textId="77777777" w:rsidR="0002242E" w:rsidRDefault="0002242E" w:rsidP="00631731">
            <w:pPr>
              <w:autoSpaceDE w:val="0"/>
              <w:autoSpaceDN w:val="0"/>
              <w:spacing w:line="360" w:lineRule="auto"/>
              <w:ind w:leftChars="50" w:left="120"/>
              <w:jc w:val="center"/>
              <w:rPr>
                <w:rFonts w:ascii="宋体" w:hAnsi="宋体" w:cs="宋体" w:hint="eastAsia"/>
                <w:sz w:val="20"/>
                <w:szCs w:val="20"/>
              </w:rPr>
            </w:pPr>
            <w:r>
              <w:rPr>
                <w:rFonts w:ascii="宋体" w:hAnsi="宋体" w:cs="宋体" w:hint="eastAsia"/>
                <w:kern w:val="0"/>
                <w:sz w:val="20"/>
                <w:szCs w:val="20"/>
                <w:lang w:val="zh-CN"/>
              </w:rPr>
              <w:t>集中招标合同有效期</w:t>
            </w:r>
          </w:p>
        </w:tc>
        <w:tc>
          <w:tcPr>
            <w:tcW w:w="7371" w:type="dxa"/>
            <w:vAlign w:val="center"/>
          </w:tcPr>
          <w:p w14:paraId="59E818CD" w14:textId="77777777" w:rsidR="0002242E" w:rsidRDefault="0002242E" w:rsidP="00631731">
            <w:pPr>
              <w:autoSpaceDE w:val="0"/>
              <w:autoSpaceDN w:val="0"/>
              <w:spacing w:line="360" w:lineRule="auto"/>
              <w:ind w:leftChars="50" w:left="120"/>
              <w:jc w:val="left"/>
              <w:rPr>
                <w:rFonts w:ascii="宋体" w:hAnsi="宋体" w:cs="宋体" w:hint="eastAsia"/>
                <w:sz w:val="20"/>
                <w:szCs w:val="20"/>
              </w:rPr>
            </w:pPr>
            <w:r>
              <w:rPr>
                <w:rFonts w:hint="eastAsia"/>
                <w:color w:val="000000"/>
                <w:sz w:val="20"/>
                <w:szCs w:val="21"/>
              </w:rPr>
              <w:t>自合同签署生效之日起至中标份额预估金额执行完毕自行终止，但最晚不超过合同签署生效之日起</w:t>
            </w:r>
            <w:r>
              <w:rPr>
                <w:rFonts w:hint="eastAsia"/>
                <w:color w:val="000000"/>
                <w:sz w:val="20"/>
                <w:szCs w:val="21"/>
              </w:rPr>
              <w:t>36</w:t>
            </w:r>
            <w:r>
              <w:rPr>
                <w:rFonts w:hint="eastAsia"/>
                <w:color w:val="000000"/>
                <w:sz w:val="20"/>
                <w:szCs w:val="21"/>
              </w:rPr>
              <w:t>个月</w:t>
            </w:r>
            <w:r>
              <w:rPr>
                <w:rFonts w:ascii="宋体" w:hAnsi="宋体" w:cs="宋体" w:hint="eastAsia"/>
                <w:sz w:val="20"/>
                <w:szCs w:val="20"/>
              </w:rPr>
              <w:t>。</w:t>
            </w:r>
          </w:p>
        </w:tc>
      </w:tr>
      <w:tr w:rsidR="0002242E" w14:paraId="3DB643AC" w14:textId="77777777" w:rsidTr="00631731">
        <w:trPr>
          <w:jc w:val="center"/>
        </w:trPr>
        <w:tc>
          <w:tcPr>
            <w:tcW w:w="840" w:type="dxa"/>
            <w:vAlign w:val="center"/>
          </w:tcPr>
          <w:p w14:paraId="4E37A672" w14:textId="77777777" w:rsidR="0002242E" w:rsidRDefault="0002242E" w:rsidP="00631731">
            <w:pPr>
              <w:autoSpaceDE w:val="0"/>
              <w:autoSpaceDN w:val="0"/>
              <w:spacing w:line="360" w:lineRule="auto"/>
              <w:jc w:val="center"/>
              <w:rPr>
                <w:rFonts w:ascii="宋体" w:hAnsi="宋体" w:cs="宋体" w:hint="eastAsia"/>
                <w:sz w:val="20"/>
                <w:szCs w:val="21"/>
              </w:rPr>
            </w:pPr>
            <w:r>
              <w:rPr>
                <w:rFonts w:ascii="宋体" w:hAnsi="宋体" w:cs="宋体" w:hint="eastAsia"/>
                <w:sz w:val="20"/>
                <w:szCs w:val="20"/>
              </w:rPr>
              <w:t>11.6</w:t>
            </w:r>
          </w:p>
        </w:tc>
        <w:tc>
          <w:tcPr>
            <w:tcW w:w="1428" w:type="dxa"/>
            <w:vAlign w:val="center"/>
          </w:tcPr>
          <w:p w14:paraId="47F937EF" w14:textId="77777777" w:rsidR="0002242E" w:rsidRDefault="0002242E" w:rsidP="00631731">
            <w:pPr>
              <w:autoSpaceDE w:val="0"/>
              <w:autoSpaceDN w:val="0"/>
              <w:jc w:val="center"/>
              <w:rPr>
                <w:rFonts w:ascii="宋体" w:hAnsi="宋体" w:cs="宋体" w:hint="eastAsia"/>
                <w:sz w:val="20"/>
                <w:szCs w:val="21"/>
              </w:rPr>
            </w:pPr>
            <w:r>
              <w:rPr>
                <w:rFonts w:hint="eastAsia"/>
                <w:sz w:val="20"/>
              </w:rPr>
              <w:t>服务期</w:t>
            </w:r>
          </w:p>
        </w:tc>
        <w:tc>
          <w:tcPr>
            <w:tcW w:w="7371" w:type="dxa"/>
            <w:vAlign w:val="center"/>
          </w:tcPr>
          <w:p w14:paraId="3EE3A178" w14:textId="77777777" w:rsidR="0002242E" w:rsidRDefault="0002242E" w:rsidP="00631731">
            <w:pPr>
              <w:autoSpaceDE w:val="0"/>
              <w:autoSpaceDN w:val="0"/>
              <w:ind w:leftChars="50" w:left="120"/>
              <w:rPr>
                <w:rFonts w:ascii="宋体" w:hAnsi="宋体" w:cs="宋体" w:hint="eastAsia"/>
                <w:sz w:val="20"/>
                <w:szCs w:val="20"/>
              </w:rPr>
            </w:pPr>
            <w:r>
              <w:rPr>
                <w:rFonts w:ascii="宋体" w:hAnsi="宋体" w:hint="eastAsia"/>
                <w:sz w:val="20"/>
                <w:szCs w:val="20"/>
              </w:rPr>
              <w:t>3年（2024年12月1日至2027年11月30日）。</w:t>
            </w:r>
          </w:p>
        </w:tc>
      </w:tr>
      <w:tr w:rsidR="0002242E" w14:paraId="30F288A1" w14:textId="77777777" w:rsidTr="00631731">
        <w:trPr>
          <w:jc w:val="center"/>
        </w:trPr>
        <w:tc>
          <w:tcPr>
            <w:tcW w:w="840" w:type="dxa"/>
            <w:vAlign w:val="center"/>
          </w:tcPr>
          <w:p w14:paraId="144EF77A" w14:textId="77777777" w:rsidR="0002242E" w:rsidRDefault="0002242E" w:rsidP="00631731">
            <w:pPr>
              <w:autoSpaceDE w:val="0"/>
              <w:autoSpaceDN w:val="0"/>
              <w:spacing w:line="360" w:lineRule="auto"/>
              <w:jc w:val="center"/>
              <w:rPr>
                <w:rFonts w:ascii="宋体" w:hAnsi="宋体" w:cs="宋体" w:hint="eastAsia"/>
                <w:sz w:val="20"/>
                <w:szCs w:val="21"/>
              </w:rPr>
            </w:pPr>
            <w:r>
              <w:rPr>
                <w:rFonts w:ascii="宋体" w:hAnsi="宋体" w:cs="宋体" w:hint="eastAsia"/>
                <w:sz w:val="20"/>
                <w:szCs w:val="20"/>
              </w:rPr>
              <w:t>11.7</w:t>
            </w:r>
          </w:p>
        </w:tc>
        <w:tc>
          <w:tcPr>
            <w:tcW w:w="1428" w:type="dxa"/>
            <w:vAlign w:val="center"/>
          </w:tcPr>
          <w:p w14:paraId="3478BC91" w14:textId="77777777" w:rsidR="0002242E" w:rsidRDefault="0002242E" w:rsidP="00631731">
            <w:pPr>
              <w:jc w:val="center"/>
              <w:rPr>
                <w:rFonts w:ascii="宋体" w:hAnsi="宋体" w:cs="宋体" w:hint="eastAsia"/>
                <w:sz w:val="20"/>
                <w:szCs w:val="21"/>
              </w:rPr>
            </w:pPr>
            <w:r>
              <w:rPr>
                <w:rFonts w:hint="eastAsia"/>
                <w:color w:val="000000"/>
                <w:sz w:val="20"/>
                <w:szCs w:val="21"/>
              </w:rPr>
              <w:t>服务地点</w:t>
            </w:r>
          </w:p>
        </w:tc>
        <w:tc>
          <w:tcPr>
            <w:tcW w:w="7371" w:type="dxa"/>
            <w:vAlign w:val="center"/>
          </w:tcPr>
          <w:p w14:paraId="16E6D7D3" w14:textId="77777777" w:rsidR="0002242E" w:rsidRDefault="0002242E" w:rsidP="00631731">
            <w:pPr>
              <w:autoSpaceDE w:val="0"/>
              <w:autoSpaceDN w:val="0"/>
              <w:ind w:leftChars="50" w:left="120"/>
              <w:rPr>
                <w:rFonts w:ascii="宋体" w:hAnsi="宋体" w:cs="宋体" w:hint="eastAsia"/>
                <w:sz w:val="20"/>
                <w:szCs w:val="20"/>
              </w:rPr>
            </w:pPr>
            <w:r>
              <w:rPr>
                <w:rFonts w:hint="eastAsia"/>
                <w:sz w:val="20"/>
                <w:szCs w:val="21"/>
              </w:rPr>
              <w:t>重庆市城区及所辖区县。</w:t>
            </w:r>
          </w:p>
        </w:tc>
      </w:tr>
      <w:tr w:rsidR="0002242E" w14:paraId="6D5C6E0F" w14:textId="77777777" w:rsidTr="00631731">
        <w:trPr>
          <w:jc w:val="center"/>
        </w:trPr>
        <w:tc>
          <w:tcPr>
            <w:tcW w:w="840" w:type="dxa"/>
            <w:vAlign w:val="center"/>
          </w:tcPr>
          <w:p w14:paraId="63704D32" w14:textId="77777777" w:rsidR="0002242E" w:rsidRDefault="0002242E" w:rsidP="00631731">
            <w:pPr>
              <w:autoSpaceDE w:val="0"/>
              <w:autoSpaceDN w:val="0"/>
              <w:spacing w:line="360" w:lineRule="auto"/>
              <w:jc w:val="center"/>
              <w:rPr>
                <w:rFonts w:ascii="宋体" w:hAnsi="宋体" w:cs="宋体" w:hint="eastAsia"/>
                <w:sz w:val="20"/>
                <w:szCs w:val="21"/>
              </w:rPr>
            </w:pPr>
            <w:r>
              <w:rPr>
                <w:rFonts w:ascii="宋体" w:hAnsi="宋体" w:cs="宋体" w:hint="eastAsia"/>
                <w:sz w:val="20"/>
                <w:szCs w:val="20"/>
              </w:rPr>
              <w:t>11.8</w:t>
            </w:r>
          </w:p>
        </w:tc>
        <w:tc>
          <w:tcPr>
            <w:tcW w:w="1428" w:type="dxa"/>
            <w:vAlign w:val="center"/>
          </w:tcPr>
          <w:p w14:paraId="664E66A8" w14:textId="77777777" w:rsidR="0002242E" w:rsidRDefault="0002242E" w:rsidP="00631731">
            <w:pPr>
              <w:autoSpaceDE w:val="0"/>
              <w:autoSpaceDN w:val="0"/>
              <w:jc w:val="center"/>
              <w:rPr>
                <w:rFonts w:ascii="宋体" w:hAnsi="宋体" w:cs="宋体" w:hint="eastAsia"/>
                <w:sz w:val="20"/>
                <w:szCs w:val="21"/>
              </w:rPr>
            </w:pPr>
            <w:r>
              <w:rPr>
                <w:rFonts w:hint="eastAsia"/>
                <w:sz w:val="20"/>
              </w:rPr>
              <w:t>质量要求</w:t>
            </w:r>
          </w:p>
        </w:tc>
        <w:tc>
          <w:tcPr>
            <w:tcW w:w="7371" w:type="dxa"/>
            <w:vAlign w:val="center"/>
          </w:tcPr>
          <w:p w14:paraId="68C51FA8" w14:textId="77777777" w:rsidR="0002242E" w:rsidRDefault="0002242E" w:rsidP="00631731">
            <w:pPr>
              <w:autoSpaceDE w:val="0"/>
              <w:autoSpaceDN w:val="0"/>
              <w:ind w:leftChars="50" w:left="120"/>
              <w:rPr>
                <w:rFonts w:ascii="宋体" w:hAnsi="宋体" w:cs="宋体" w:hint="eastAsia"/>
                <w:sz w:val="20"/>
                <w:szCs w:val="20"/>
              </w:rPr>
            </w:pPr>
            <w:r>
              <w:rPr>
                <w:rFonts w:hint="eastAsia"/>
                <w:color w:val="000000"/>
                <w:sz w:val="20"/>
                <w:szCs w:val="21"/>
              </w:rPr>
              <w:t>满足工业和信息化部及中国联通公司相关质量标准、验收规范及要求。</w:t>
            </w:r>
          </w:p>
        </w:tc>
      </w:tr>
      <w:tr w:rsidR="0002242E" w14:paraId="0D8217E0" w14:textId="77777777" w:rsidTr="00631731">
        <w:trPr>
          <w:jc w:val="center"/>
        </w:trPr>
        <w:tc>
          <w:tcPr>
            <w:tcW w:w="840" w:type="dxa"/>
            <w:vAlign w:val="center"/>
          </w:tcPr>
          <w:p w14:paraId="0DF72339" w14:textId="77777777" w:rsidR="0002242E" w:rsidRDefault="0002242E" w:rsidP="00631731">
            <w:pPr>
              <w:autoSpaceDE w:val="0"/>
              <w:autoSpaceDN w:val="0"/>
              <w:spacing w:line="360" w:lineRule="auto"/>
              <w:jc w:val="center"/>
              <w:rPr>
                <w:rFonts w:ascii="宋体" w:hAnsi="宋体" w:cs="宋体" w:hint="eastAsia"/>
                <w:sz w:val="20"/>
                <w:szCs w:val="20"/>
              </w:rPr>
            </w:pPr>
            <w:r>
              <w:rPr>
                <w:rFonts w:ascii="宋体" w:hAnsi="宋体" w:cs="宋体" w:hint="eastAsia"/>
                <w:sz w:val="20"/>
                <w:szCs w:val="20"/>
              </w:rPr>
              <w:t>11.9</w:t>
            </w:r>
          </w:p>
        </w:tc>
        <w:tc>
          <w:tcPr>
            <w:tcW w:w="1428" w:type="dxa"/>
            <w:vAlign w:val="center"/>
          </w:tcPr>
          <w:p w14:paraId="5D0EF93A" w14:textId="77777777" w:rsidR="0002242E" w:rsidRDefault="0002242E" w:rsidP="00631731">
            <w:pPr>
              <w:autoSpaceDE w:val="0"/>
              <w:autoSpaceDN w:val="0"/>
              <w:jc w:val="center"/>
              <w:rPr>
                <w:rFonts w:ascii="宋体" w:hAnsi="宋体" w:cs="宋体" w:hint="eastAsia"/>
                <w:sz w:val="20"/>
                <w:szCs w:val="20"/>
              </w:rPr>
            </w:pPr>
            <w:r>
              <w:rPr>
                <w:rFonts w:hint="eastAsia"/>
                <w:color w:val="000000"/>
                <w:sz w:val="20"/>
                <w:szCs w:val="21"/>
              </w:rPr>
              <w:t>需要单独说明的履约条款</w:t>
            </w:r>
          </w:p>
        </w:tc>
        <w:tc>
          <w:tcPr>
            <w:tcW w:w="7371" w:type="dxa"/>
            <w:vAlign w:val="center"/>
          </w:tcPr>
          <w:p w14:paraId="227C16C4" w14:textId="77777777" w:rsidR="0002242E" w:rsidRDefault="0002242E" w:rsidP="00631731">
            <w:pPr>
              <w:autoSpaceDE w:val="0"/>
              <w:autoSpaceDN w:val="0"/>
              <w:ind w:leftChars="50" w:left="120"/>
              <w:rPr>
                <w:rFonts w:ascii="宋体" w:hAnsi="宋体" w:cs="宋体" w:hint="eastAsia"/>
                <w:sz w:val="20"/>
                <w:szCs w:val="20"/>
              </w:rPr>
            </w:pPr>
            <w:r>
              <w:rPr>
                <w:rFonts w:hint="eastAsia"/>
                <w:color w:val="000000"/>
                <w:sz w:val="20"/>
                <w:szCs w:val="21"/>
              </w:rPr>
              <w:t>本次招标为预估量招标，代维工作量可能因国家政策、网络调整、共维工作有变化，实际执行金额以最终结算单为准，招标人不保证最终实际执行的金额与预估金额一致，投标方自行评估和承担相关风险。</w:t>
            </w:r>
          </w:p>
        </w:tc>
      </w:tr>
      <w:tr w:rsidR="0002242E" w14:paraId="59658CAA" w14:textId="77777777" w:rsidTr="00631731">
        <w:trPr>
          <w:jc w:val="center"/>
        </w:trPr>
        <w:tc>
          <w:tcPr>
            <w:tcW w:w="840" w:type="dxa"/>
            <w:vAlign w:val="center"/>
          </w:tcPr>
          <w:p w14:paraId="52DAA877" w14:textId="77777777" w:rsidR="0002242E" w:rsidRDefault="0002242E" w:rsidP="00631731">
            <w:pPr>
              <w:autoSpaceDE w:val="0"/>
              <w:autoSpaceDN w:val="0"/>
              <w:spacing w:line="360" w:lineRule="auto"/>
              <w:jc w:val="center"/>
              <w:rPr>
                <w:rFonts w:ascii="宋体" w:hAnsi="宋体" w:cs="宋体" w:hint="eastAsia"/>
                <w:sz w:val="20"/>
                <w:szCs w:val="20"/>
              </w:rPr>
            </w:pPr>
            <w:r>
              <w:rPr>
                <w:rFonts w:ascii="宋体" w:hAnsi="宋体" w:cs="宋体" w:hint="eastAsia"/>
                <w:sz w:val="20"/>
                <w:szCs w:val="20"/>
              </w:rPr>
              <w:t>11.10</w:t>
            </w:r>
          </w:p>
        </w:tc>
        <w:tc>
          <w:tcPr>
            <w:tcW w:w="1428" w:type="dxa"/>
            <w:vAlign w:val="center"/>
          </w:tcPr>
          <w:p w14:paraId="297DD0FF" w14:textId="77777777" w:rsidR="0002242E" w:rsidRDefault="0002242E" w:rsidP="00631731">
            <w:pPr>
              <w:autoSpaceDE w:val="0"/>
              <w:autoSpaceDN w:val="0"/>
              <w:spacing w:line="360" w:lineRule="auto"/>
              <w:ind w:leftChars="50" w:left="120"/>
              <w:jc w:val="center"/>
              <w:rPr>
                <w:rFonts w:ascii="宋体" w:hAnsi="宋体" w:cs="宋体" w:hint="eastAsia"/>
                <w:sz w:val="20"/>
                <w:szCs w:val="20"/>
              </w:rPr>
            </w:pPr>
            <w:r>
              <w:rPr>
                <w:rFonts w:ascii="宋体" w:hAnsi="宋体" w:cs="宋体" w:hint="eastAsia"/>
                <w:sz w:val="20"/>
                <w:szCs w:val="20"/>
              </w:rPr>
              <w:t>异常情况处理</w:t>
            </w:r>
          </w:p>
        </w:tc>
        <w:tc>
          <w:tcPr>
            <w:tcW w:w="7371" w:type="dxa"/>
            <w:vAlign w:val="center"/>
          </w:tcPr>
          <w:p w14:paraId="5AC79276" w14:textId="77777777" w:rsidR="0002242E" w:rsidRDefault="0002242E" w:rsidP="00631731">
            <w:pPr>
              <w:autoSpaceDE w:val="0"/>
              <w:autoSpaceDN w:val="0"/>
              <w:spacing w:line="360" w:lineRule="auto"/>
              <w:ind w:leftChars="50" w:left="120"/>
              <w:jc w:val="left"/>
              <w:rPr>
                <w:rFonts w:ascii="宋体" w:hAnsi="宋体" w:cs="宋体" w:hint="eastAsia"/>
                <w:sz w:val="20"/>
                <w:szCs w:val="20"/>
                <w:lang w:val="zh-CN"/>
              </w:rPr>
            </w:pPr>
            <w:r>
              <w:rPr>
                <w:rFonts w:ascii="宋体" w:hAnsi="宋体" w:cs="宋体" w:hint="eastAsia"/>
                <w:sz w:val="20"/>
                <w:szCs w:val="20"/>
                <w:lang w:val="zh-CN"/>
              </w:rPr>
              <w:t>开评标异常处理：</w:t>
            </w:r>
          </w:p>
          <w:p w14:paraId="354AB22D" w14:textId="77777777" w:rsidR="0002242E" w:rsidRDefault="0002242E" w:rsidP="00631731">
            <w:pPr>
              <w:autoSpaceDE w:val="0"/>
              <w:autoSpaceDN w:val="0"/>
              <w:spacing w:line="360" w:lineRule="auto"/>
              <w:ind w:leftChars="50" w:left="120"/>
              <w:jc w:val="left"/>
              <w:rPr>
                <w:rFonts w:ascii="宋体" w:hAnsi="宋体" w:cs="宋体" w:hint="eastAsia"/>
                <w:sz w:val="20"/>
                <w:szCs w:val="20"/>
                <w:lang w:val="zh-CN"/>
              </w:rPr>
            </w:pPr>
            <w:r>
              <w:rPr>
                <w:rFonts w:ascii="宋体" w:hAnsi="宋体" w:cs="宋体" w:hint="eastAsia"/>
                <w:sz w:val="20"/>
                <w:szCs w:val="20"/>
                <w:lang w:val="zh-CN"/>
              </w:rPr>
              <w:t>（1）当参与本项目的潜在投标单位少于3家时，不得开标，重新组织招标。</w:t>
            </w:r>
          </w:p>
          <w:p w14:paraId="0DA2451D" w14:textId="77777777" w:rsidR="0002242E" w:rsidRDefault="0002242E" w:rsidP="00631731">
            <w:pPr>
              <w:autoSpaceDE w:val="0"/>
              <w:autoSpaceDN w:val="0"/>
              <w:spacing w:line="360" w:lineRule="auto"/>
              <w:ind w:leftChars="50" w:left="120"/>
              <w:jc w:val="left"/>
              <w:rPr>
                <w:rFonts w:ascii="宋体" w:hAnsi="宋体" w:cs="宋体" w:hint="eastAsia"/>
                <w:sz w:val="20"/>
                <w:szCs w:val="20"/>
                <w:lang w:val="zh-CN"/>
              </w:rPr>
            </w:pPr>
            <w:r>
              <w:rPr>
                <w:rFonts w:ascii="宋体" w:hAnsi="宋体" w:cs="宋体" w:hint="eastAsia"/>
                <w:sz w:val="20"/>
                <w:szCs w:val="20"/>
                <w:lang w:val="zh-CN"/>
              </w:rPr>
              <w:t>（2）评标异常处理预案：部分投标人在开标后撤销投标文件或者部分投标人被否决投标后，有效投标不足3个且明显缺乏竞争的，评标委员会应当否决全部投标。有标不足3个，评标委员会未否决全部投标的，应当在评标报告中说明理由。</w:t>
            </w:r>
          </w:p>
          <w:p w14:paraId="25421811" w14:textId="77777777" w:rsidR="0002242E" w:rsidRDefault="0002242E" w:rsidP="00631731">
            <w:pPr>
              <w:autoSpaceDE w:val="0"/>
              <w:autoSpaceDN w:val="0"/>
              <w:spacing w:line="360" w:lineRule="auto"/>
              <w:ind w:leftChars="50" w:left="120"/>
              <w:jc w:val="left"/>
              <w:rPr>
                <w:rFonts w:ascii="宋体" w:hAnsi="宋体" w:cs="宋体" w:hint="eastAsia"/>
                <w:sz w:val="20"/>
                <w:szCs w:val="20"/>
                <w:lang w:val="zh-CN"/>
              </w:rPr>
            </w:pPr>
            <w:r>
              <w:rPr>
                <w:rFonts w:ascii="宋体" w:hAnsi="宋体" w:cs="宋体" w:hint="eastAsia"/>
                <w:sz w:val="20"/>
                <w:szCs w:val="20"/>
                <w:lang w:val="zh-CN"/>
              </w:rPr>
              <w:t>（3）可推荐的中标候选人不足5个，空余份额重新招标。</w:t>
            </w:r>
          </w:p>
          <w:p w14:paraId="73A2164B" w14:textId="77777777" w:rsidR="0002242E" w:rsidRDefault="0002242E" w:rsidP="00631731">
            <w:pPr>
              <w:autoSpaceDE w:val="0"/>
              <w:autoSpaceDN w:val="0"/>
              <w:spacing w:line="360" w:lineRule="auto"/>
              <w:ind w:leftChars="50" w:left="120"/>
              <w:jc w:val="left"/>
              <w:rPr>
                <w:rFonts w:ascii="宋体" w:hAnsi="宋体" w:cs="宋体" w:hint="eastAsia"/>
                <w:sz w:val="20"/>
                <w:szCs w:val="20"/>
                <w:lang w:val="zh-CN"/>
              </w:rPr>
            </w:pPr>
            <w:r>
              <w:rPr>
                <w:rFonts w:ascii="宋体" w:hAnsi="宋体" w:cs="宋体" w:hint="eastAsia"/>
                <w:sz w:val="20"/>
                <w:szCs w:val="20"/>
                <w:lang w:val="zh-CN"/>
              </w:rPr>
              <w:t>中标异常处理预案：</w:t>
            </w:r>
          </w:p>
          <w:p w14:paraId="2C3E3E72" w14:textId="77777777" w:rsidR="0002242E" w:rsidRDefault="0002242E" w:rsidP="00631731">
            <w:pPr>
              <w:autoSpaceDE w:val="0"/>
              <w:autoSpaceDN w:val="0"/>
              <w:spacing w:line="360" w:lineRule="auto"/>
              <w:ind w:leftChars="50" w:left="120"/>
              <w:jc w:val="left"/>
              <w:rPr>
                <w:rFonts w:ascii="宋体" w:hAnsi="宋体" w:cs="宋体" w:hint="eastAsia"/>
                <w:sz w:val="20"/>
                <w:szCs w:val="20"/>
                <w:lang w:val="zh-CN"/>
              </w:rPr>
            </w:pPr>
            <w:r>
              <w:rPr>
                <w:rFonts w:ascii="宋体" w:hAnsi="宋体" w:cs="宋体" w:hint="eastAsia"/>
                <w:sz w:val="20"/>
                <w:szCs w:val="20"/>
                <w:lang w:val="zh-CN"/>
              </w:rPr>
              <w:t>1.中标人在签订合同之前放弃中标或被取消中标资格的，该份额依次递补（在签</w:t>
            </w:r>
            <w:r>
              <w:rPr>
                <w:rFonts w:ascii="宋体" w:hAnsi="宋体" w:cs="宋体" w:hint="eastAsia"/>
                <w:sz w:val="20"/>
                <w:szCs w:val="20"/>
                <w:lang w:val="zh-CN"/>
              </w:rPr>
              <w:lastRenderedPageBreak/>
              <w:t>订合同之前，中标侯选人放弃中标或被取消中标资格的，应按照以下原则进行调整：如第一份额中标人放弃中标或被取消中标资格，且第二份额中标人还未签署合同，则按中标候选人排名先后秩序递补中标（第二中标候选人递补中标份额一，第三中标候选人递补中标份额二，以此类推）；如某份额中标人已签署合同，则不能递补中标前一份额，招标人将对需递补的份额重新进行招标。）或重新招标。</w:t>
            </w:r>
          </w:p>
          <w:p w14:paraId="6AEE7759" w14:textId="77777777" w:rsidR="0002242E" w:rsidRDefault="0002242E" w:rsidP="00631731">
            <w:pPr>
              <w:autoSpaceDE w:val="0"/>
              <w:autoSpaceDN w:val="0"/>
              <w:spacing w:line="360" w:lineRule="auto"/>
              <w:ind w:leftChars="50" w:left="120"/>
              <w:jc w:val="left"/>
              <w:rPr>
                <w:rFonts w:ascii="宋体" w:hAnsi="宋体" w:cs="宋体" w:hint="eastAsia"/>
                <w:sz w:val="20"/>
                <w:szCs w:val="20"/>
                <w:lang w:val="zh-CN"/>
              </w:rPr>
            </w:pPr>
            <w:r>
              <w:rPr>
                <w:rFonts w:ascii="宋体" w:hAnsi="宋体" w:cs="宋体" w:hint="eastAsia"/>
                <w:sz w:val="20"/>
                <w:szCs w:val="20"/>
                <w:lang w:val="zh-CN"/>
              </w:rPr>
              <w:t>2.合同执行期间，因中标人不能按合同履行义务的，招标人有权终止合同，剩余未执行部分金额达到依法必须招标的，重新进行招标，未达到依法必须招标的，按照招标人相关采购管理办法采用其他方式重新组织采购。</w:t>
            </w:r>
          </w:p>
        </w:tc>
      </w:tr>
    </w:tbl>
    <w:p w14:paraId="0E777B04" w14:textId="27D22F00" w:rsidR="001F0144" w:rsidRPr="0002242E" w:rsidRDefault="0002242E" w:rsidP="0002242E">
      <w:r>
        <w:rPr>
          <w:rFonts w:ascii="宋体" w:hAnsi="宋体" w:cs="宋体" w:hint="eastAsia"/>
        </w:rPr>
        <w:lastRenderedPageBreak/>
        <w:br w:type="page"/>
      </w:r>
    </w:p>
    <w:sectPr w:rsidR="001F0144" w:rsidRPr="0002242E">
      <w:headerReference w:type="default" r:id="rId7"/>
      <w:footerReference w:type="default" r:id="rId8"/>
      <w:pgSz w:w="12240" w:h="15840"/>
      <w:pgMar w:top="1134" w:right="1134" w:bottom="1134" w:left="1134" w:header="851" w:footer="992" w:gutter="0"/>
      <w:cols w:space="720"/>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704D46" w14:textId="77777777" w:rsidR="00B32D27" w:rsidRDefault="00B32D27">
      <w:r>
        <w:separator/>
      </w:r>
    </w:p>
  </w:endnote>
  <w:endnote w:type="continuationSeparator" w:id="0">
    <w:p w14:paraId="4D9557D5" w14:textId="77777777" w:rsidR="00B32D27" w:rsidRDefault="00B32D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楷体_GB2312">
    <w:altName w:val="汉仪楷体KW"/>
    <w:charset w:val="00"/>
    <w:family w:val="auto"/>
    <w:pitch w:val="default"/>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方正黑体简体">
    <w:altName w:val="黑体"/>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仿宋_GB2312">
    <w:charset w:val="86"/>
    <w:family w:val="auto"/>
    <w:pitch w:val="default"/>
    <w:sig w:usb0="00000001" w:usb1="080E0000" w:usb2="00000000" w:usb3="00000000" w:csb0="0004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长城仿宋">
    <w:altName w:val="仿宋"/>
    <w:charset w:val="00"/>
    <w:family w:val="modern"/>
    <w:pitch w:val="default"/>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2E2041" w14:textId="65BC8021" w:rsidR="001F0144" w:rsidRDefault="007C1D98">
    <w:pPr>
      <w:pStyle w:val="af"/>
      <w:jc w:val="center"/>
    </w:pPr>
    <w:r>
      <w:rPr>
        <w:noProof/>
      </w:rPr>
      <mc:AlternateContent>
        <mc:Choice Requires="wps">
          <w:drawing>
            <wp:anchor distT="0" distB="0" distL="114300" distR="114300" simplePos="0" relativeHeight="251693568" behindDoc="0" locked="0" layoutInCell="1" allowOverlap="1" wp14:anchorId="10155E66" wp14:editId="57A811B7">
              <wp:simplePos x="0" y="0"/>
              <wp:positionH relativeFrom="margin">
                <wp:align>center</wp:align>
              </wp:positionH>
              <wp:positionV relativeFrom="paragraph">
                <wp:posOffset>0</wp:posOffset>
              </wp:positionV>
              <wp:extent cx="1828800" cy="1828800"/>
              <wp:effectExtent l="0" t="0" r="0" b="0"/>
              <wp:wrapNone/>
              <wp:docPr id="1400021433" name="文本框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1828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91FC9C" w14:textId="77777777" w:rsidR="001F0144" w:rsidRDefault="001F0144">
                          <w:pPr>
                            <w:pStyle w:val="af"/>
                          </w:pPr>
                          <w:r>
                            <w:fldChar w:fldCharType="begin"/>
                          </w:r>
                          <w:r>
                            <w:instrText xml:space="preserve"> PAGE  \* MERGEFORMAT </w:instrText>
                          </w:r>
                          <w:r>
                            <w:fldChar w:fldCharType="separate"/>
                          </w:r>
                          <w:r>
                            <w:t>195</w:t>
                          </w:r>
                          <w: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10155E66" id="_x0000_t202" coordsize="21600,21600" o:spt="202" path="m,l,21600r21600,l21600,xe">
              <v:stroke joinstyle="miter"/>
              <v:path gradientshapeok="t" o:connecttype="rect"/>
            </v:shapetype>
            <v:shape id="文本框 18" o:spid="_x0000_s1026" type="#_x0000_t202" style="position:absolute;left:0;text-align:left;margin-left:0;margin-top:0;width:2in;height:2in;z-index:251693568;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" filled="f" stroked="f">
              <v:textbox style="mso-fit-shape-to-text:t" inset="0,0,0,0">
                <w:txbxContent>
                  <w:p w14:paraId="3891FC9C" w14:textId="77777777" w:rsidR="001F0144" w:rsidRDefault="001F0144">
                    <w:pPr>
                      <w:pStyle w:val="af"/>
                    </w:pPr>
                    <w:r>
                      <w:fldChar w:fldCharType="begin"/>
                    </w:r>
                    <w:r>
                      <w:instrText xml:space="preserve"> PAGE  \* MERGEFORMAT </w:instrText>
                    </w:r>
                    <w:r>
                      <w:fldChar w:fldCharType="separate"/>
                    </w:r>
                    <w:r>
                      <w:t>195</w:t>
                    </w:r>
                    <w:r>
                      <w:fldChar w:fldCharType="end"/>
                    </w:r>
                  </w:p>
                </w:txbxContent>
              </v:textbox>
              <w10:wrap anchorx="margin"/>
            </v:shape>
          </w:pict>
        </mc:Fallback>
      </mc:AlternateContent>
    </w:r>
  </w:p>
  <w:p w14:paraId="5698557F" w14:textId="77777777" w:rsidR="001F0144" w:rsidRDefault="001F0144">
    <w:pPr>
      <w:pStyle w:val="af"/>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027B95" w14:textId="77777777" w:rsidR="00B32D27" w:rsidRDefault="00B32D27">
      <w:r>
        <w:separator/>
      </w:r>
    </w:p>
  </w:footnote>
  <w:footnote w:type="continuationSeparator" w:id="0">
    <w:p w14:paraId="2C577D08" w14:textId="77777777" w:rsidR="00B32D27" w:rsidRDefault="00B32D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4551A5" w14:textId="77777777" w:rsidR="001F0144" w:rsidRDefault="00000000">
    <w:pPr>
      <w:pStyle w:val="af1"/>
      <w:pBdr>
        <w:bottom w:val="none" w:sz="0" w:space="0" w:color="auto"/>
      </w:pBdr>
    </w:pPr>
    <w:r>
      <w:pict w14:anchorId="2D6F7B8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1788792" o:spid="_x0000_s1106" type="#_x0000_t136" style="position:absolute;left:0;text-align:left;margin-left:555.2pt;margin-top:389.05pt;width:283pt;height:12pt;rotation:-45;z-index:-251630080;mso-position-horizontal-relative:margin;mso-position-vertical-relative:margin" fillcolor="#181818" stroked="f">
          <v:fill opacity="26214f"/>
          <v:textpath style="font-family:&quot;汉仪旗黑KW 55S&quot;;font-size:12pt;v-text-kern:t" trim="t" string="重庆信科通信工程有限公司 ex-wangjian192 2024-10-16 16:49:58"/>
          <o:lock v:ext="edit" aspectratio="t"/>
          <w10:wrap anchorx="margin" anchory="margin"/>
        </v:shape>
      </w:pict>
    </w:r>
    <w:r>
      <w:pict w14:anchorId="28E2A9F5">
        <v:shape id="PowerPlusWaterMarkObject31126568" o:spid="_x0000_s1105" type="#_x0000_t136" style="position:absolute;left:0;text-align:left;margin-left:337.45pt;margin-top:606.85pt;width:283pt;height:12pt;rotation:-45;z-index:-251631104;mso-position-horizontal-relative:margin;mso-position-vertical-relative:margin" fillcolor="#181818" stroked="f">
          <v:fill opacity="26214f"/>
          <v:textpath style="font-family:&quot;汉仪旗黑KW 55S&quot;;font-size:12pt;v-text-kern:t" trim="t" string="重庆信科通信工程有限公司 ex-wangjian192 2024-10-16 16:49:58"/>
          <o:lock v:ext="edit" aspectratio="t"/>
          <w10:wrap anchorx="margin" anchory="margin"/>
        </v:shape>
      </w:pict>
    </w:r>
    <w:r>
      <w:pict w14:anchorId="1A9EF386">
        <v:shape id="PowerPlusWaterMarkObject30542179" o:spid="_x0000_s1104" type="#_x0000_t136" style="position:absolute;left:0;text-align:left;margin-left:119.65pt;margin-top:824.6pt;width:283pt;height:12pt;rotation:-45;z-index:-251632128;mso-position-horizontal-relative:margin;mso-position-vertical-relative:margin" fillcolor="#181818" stroked="f">
          <v:fill opacity="26214f"/>
          <v:textpath style="font-family:&quot;汉仪旗黑KW 55S&quot;;font-size:12pt;v-text-kern:t" trim="t" string="重庆信科通信工程有限公司 ex-wangjian192 2024-10-16 16:49:58"/>
          <o:lock v:ext="edit" aspectratio="t"/>
          <w10:wrap anchorx="margin" anchory="margin"/>
        </v:shape>
      </w:pict>
    </w:r>
    <w:r>
      <w:pict w14:anchorId="5EF11526">
        <v:shape id="PowerPlusWaterMarkObject29938653" o:spid="_x0000_s1103" type="#_x0000_t136" style="position:absolute;left:0;text-align:left;margin-left:555.2pt;margin-top:188.45pt;width:283pt;height:12pt;rotation:-45;z-index:-251633152;mso-position-horizontal-relative:margin;mso-position-vertical-relative:margin" fillcolor="#181818" stroked="f">
          <v:fill opacity="26214f"/>
          <v:textpath style="font-family:&quot;汉仪旗黑KW 55S&quot;;font-size:12pt;v-text-kern:t" trim="t" string="重庆信科通信工程有限公司 ex-wangjian192 2024-10-16 16:49:58"/>
          <o:lock v:ext="edit" aspectratio="t"/>
          <w10:wrap anchorx="margin" anchory="margin"/>
        </v:shape>
      </w:pict>
    </w:r>
    <w:r>
      <w:pict w14:anchorId="61C538DB">
        <v:shape id="PowerPlusWaterMarkObject29755766" o:spid="_x0000_s1102" type="#_x0000_t136" style="position:absolute;left:0;text-align:left;margin-left:337.45pt;margin-top:406.25pt;width:283pt;height:12pt;rotation:-45;z-index:-251634176;mso-position-horizontal-relative:margin;mso-position-vertical-relative:margin" fillcolor="#181818" stroked="f">
          <v:fill opacity="26214f"/>
          <v:textpath style="font-family:&quot;汉仪旗黑KW 55S&quot;;font-size:12pt;v-text-kern:t" trim="t" string="重庆信科通信工程有限公司 ex-wangjian192 2024-10-16 16:49:58"/>
          <o:lock v:ext="edit" aspectratio="t"/>
          <w10:wrap anchorx="margin" anchory="margin"/>
        </v:shape>
      </w:pict>
    </w:r>
    <w:r>
      <w:pict w14:anchorId="66231288">
        <v:shape id="PowerPlusWaterMarkObject28987037" o:spid="_x0000_s1101" type="#_x0000_t136" style="position:absolute;left:0;text-align:left;margin-left:119.65pt;margin-top:624.05pt;width:283pt;height:12pt;rotation:-45;z-index:-251635200;mso-position-horizontal-relative:margin;mso-position-vertical-relative:margin" fillcolor="#181818" stroked="f">
          <v:fill opacity="26214f"/>
          <v:textpath style="font-family:&quot;汉仪旗黑KW 55S&quot;;font-size:12pt;v-text-kern:t" trim="t" string="重庆信科通信工程有限公司 ex-wangjian192 2024-10-16 16:49:58"/>
          <o:lock v:ext="edit" aspectratio="t"/>
          <w10:wrap anchorx="margin" anchory="margin"/>
        </v:shape>
      </w:pict>
    </w:r>
    <w:r>
      <w:pict w14:anchorId="6A8AD79A">
        <v:shape id="PowerPlusWaterMarkObject28386248" o:spid="_x0000_s1100" type="#_x0000_t136" style="position:absolute;left:0;text-align:left;margin-left:555.2pt;margin-top:-12.1pt;width:283pt;height:12pt;rotation:-45;z-index:-251636224;mso-position-horizontal-relative:margin;mso-position-vertical-relative:margin" fillcolor="#181818" stroked="f">
          <v:fill opacity="26214f"/>
          <v:textpath style="font-family:&quot;汉仪旗黑KW 55S&quot;;font-size:12pt;v-text-kern:t" trim="t" string="重庆信科通信工程有限公司 ex-wangjian192 2024-10-16 16:49:58"/>
          <o:lock v:ext="edit" aspectratio="t"/>
          <w10:wrap anchorx="margin" anchory="margin"/>
        </v:shape>
      </w:pict>
    </w:r>
    <w:r>
      <w:pict w14:anchorId="6B7E13DF">
        <v:shape id="PowerPlusWaterMarkObject28341666" o:spid="_x0000_s1099" type="#_x0000_t136" style="position:absolute;left:0;text-align:left;margin-left:337.45pt;margin-top:205.7pt;width:283pt;height:12pt;rotation:-45;z-index:-251637248;mso-position-horizontal-relative:margin;mso-position-vertical-relative:margin" fillcolor="#181818" stroked="f">
          <v:fill opacity="26214f"/>
          <v:textpath style="font-family:&quot;汉仪旗黑KW 55S&quot;;font-size:12pt;v-text-kern:t" trim="t" string="重庆信科通信工程有限公司 ex-wangjian192 2024-10-16 16:49:58"/>
          <o:lock v:ext="edit" aspectratio="t"/>
          <w10:wrap anchorx="margin" anchory="margin"/>
        </v:shape>
      </w:pict>
    </w:r>
    <w:r>
      <w:pict w14:anchorId="5ECD458D">
        <v:shape id="PowerPlusWaterMarkObject28199088" o:spid="_x0000_s1098" type="#_x0000_t136" style="position:absolute;left:0;text-align:left;margin-left:119.65pt;margin-top:423.45pt;width:283pt;height:12pt;rotation:-45;z-index:-251638272;mso-position-horizontal-relative:margin;mso-position-vertical-relative:margin" fillcolor="#181818" stroked="f">
          <v:fill opacity="26214f"/>
          <v:textpath style="font-family:&quot;汉仪旗黑KW 55S&quot;;font-size:12pt;v-text-kern:t" trim="t" string="重庆信科通信工程有限公司 ex-wangjian192 2024-10-16 16:49:58"/>
          <o:lock v:ext="edit" aspectratio="t"/>
          <w10:wrap anchorx="margin" anchory="margin"/>
        </v:shape>
      </w:pict>
    </w:r>
    <w:r>
      <w:pict w14:anchorId="03F20FAA">
        <v:shape id="PowerPlusWaterMarkObject28002591" o:spid="_x0000_s1097" type="#_x0000_t136" style="position:absolute;left:0;text-align:left;margin-left:-98.15pt;margin-top:641.25pt;width:283pt;height:12pt;rotation:-45;z-index:-251639296;mso-position-horizontal-relative:margin;mso-position-vertical-relative:margin" fillcolor="#181818" stroked="f">
          <v:fill opacity="26214f"/>
          <v:textpath style="font-family:&quot;汉仪旗黑KW 55S&quot;;font-size:12pt;v-text-kern:t" trim="t" string="重庆信科通信工程有限公司 ex-wangjian192 2024-10-16 16:49:58"/>
          <o:lock v:ext="edit" aspectratio="t"/>
          <w10:wrap anchorx="margin" anchory="margin"/>
        </v:shape>
      </w:pict>
    </w:r>
    <w:r>
      <w:pict w14:anchorId="784F8D46">
        <v:shape id="PowerPlusWaterMarkObject27094361" o:spid="_x0000_s1096" type="#_x0000_t136" style="position:absolute;left:0;text-align:left;margin-left:337.45pt;margin-top:5.1pt;width:283pt;height:12pt;rotation:-45;z-index:-251640320;mso-position-horizontal-relative:margin;mso-position-vertical-relative:margin" fillcolor="#181818" stroked="f">
          <v:fill opacity="26214f"/>
          <v:textpath style="font-family:&quot;汉仪旗黑KW 55S&quot;;font-size:12pt;v-text-kern:t" trim="t" string="重庆信科通信工程有限公司 ex-wangjian192 2024-10-16 16:49:58"/>
          <o:lock v:ext="edit" aspectratio="t"/>
          <w10:wrap anchorx="margin" anchory="margin"/>
        </v:shape>
      </w:pict>
    </w:r>
    <w:r>
      <w:pict w14:anchorId="1EEBB031">
        <v:shape id="PowerPlusWaterMarkObject26160691" o:spid="_x0000_s1095" type="#_x0000_t136" style="position:absolute;left:0;text-align:left;margin-left:119.65pt;margin-top:222.9pt;width:283pt;height:12pt;rotation:-45;z-index:-251641344;mso-position-horizontal-relative:margin;mso-position-vertical-relative:margin" fillcolor="#181818" stroked="f">
          <v:fill opacity="26214f"/>
          <v:textpath style="font-family:&quot;汉仪旗黑KW 55S&quot;;font-size:12pt;v-text-kern:t" trim="t" string="重庆信科通信工程有限公司 ex-wangjian192 2024-10-16 16:49:58"/>
          <o:lock v:ext="edit" aspectratio="t"/>
          <w10:wrap anchorx="margin" anchory="margin"/>
        </v:shape>
      </w:pict>
    </w:r>
    <w:r>
      <w:pict w14:anchorId="52D301B8">
        <v:shape id="PowerPlusWaterMarkObject25894893" o:spid="_x0000_s1094" type="#_x0000_t136" style="position:absolute;left:0;text-align:left;margin-left:-98.15pt;margin-top:440.7pt;width:283pt;height:12pt;rotation:-45;z-index:-251642368;mso-position-horizontal-relative:margin;mso-position-vertical-relative:margin" fillcolor="#181818" stroked="f">
          <v:fill opacity="26214f"/>
          <v:textpath style="font-family:&quot;汉仪旗黑KW 55S&quot;;font-size:12pt;v-text-kern:t" trim="t" string="重庆信科通信工程有限公司 ex-wangjian192 2024-10-16 16:49:58"/>
          <o:lock v:ext="edit" aspectratio="t"/>
          <w10:wrap anchorx="margin" anchory="margin"/>
        </v:shape>
      </w:pict>
    </w:r>
    <w:r>
      <w:pict w14:anchorId="03F5D959">
        <v:shape id="PowerPlusWaterMarkObject25490089" o:spid="_x0000_s1093" type="#_x0000_t136" style="position:absolute;left:0;text-align:left;margin-left:119.65pt;margin-top:22.35pt;width:283pt;height:12pt;rotation:-45;z-index:-251643392;mso-position-horizontal-relative:margin;mso-position-vertical-relative:margin" fillcolor="#181818" stroked="f">
          <v:fill opacity="26214f"/>
          <v:textpath style="font-family:&quot;汉仪旗黑KW 55S&quot;;font-size:12pt;v-text-kern:t" trim="t" string="重庆信科通信工程有限公司 ex-wangjian192 2024-10-16 16:49:58"/>
          <o:lock v:ext="edit" aspectratio="t"/>
          <w10:wrap anchorx="margin" anchory="margin"/>
        </v:shape>
      </w:pict>
    </w:r>
    <w:r>
      <w:pict w14:anchorId="099FD538">
        <v:shape id="PowerPlusWaterMarkObject24516066" o:spid="_x0000_s1092" type="#_x0000_t136" style="position:absolute;left:0;text-align:left;margin-left:-98.15pt;margin-top:240.1pt;width:283pt;height:12pt;rotation:-45;z-index:-251644416;mso-position-horizontal-relative:margin;mso-position-vertical-relative:margin" fillcolor="#181818" stroked="f">
          <v:fill opacity="26214f"/>
          <v:textpath style="font-family:&quot;汉仪旗黑KW 55S&quot;;font-size:12pt;v-text-kern:t" trim="t" string="重庆信科通信工程有限公司 ex-wangjian192 2024-10-16 16:49:58"/>
          <o:lock v:ext="edit" aspectratio="t"/>
          <w10:wrap anchorx="margin" anchory="margin"/>
        </v:shape>
      </w:pict>
    </w:r>
    <w:r>
      <w:pict w14:anchorId="53C38D6D">
        <v:shape id="PowerPlusWaterMarkObject24139437" o:spid="_x0000_s1091" type="#_x0000_t136" style="position:absolute;left:0;text-align:left;margin-left:-98.15pt;margin-top:39.55pt;width:283pt;height:12pt;rotation:-45;z-index:-251645440;mso-position-horizontal-relative:margin;mso-position-vertical-relative:margin" fillcolor="#181818" stroked="f">
          <v:fill opacity="26214f"/>
          <v:textpath style="font-family:&quot;汉仪旗黑KW 55S&quot;;font-size:12pt;v-text-kern:t" trim="t" string="重庆信科通信工程有限公司 ex-wangjian192 2024-10-16 16:49:58"/>
          <o:lock v:ext="edit" aspectratio="t"/>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9DF2D95E"/>
    <w:multiLevelType w:val="singleLevel"/>
    <w:tmpl w:val="9DF2D95E"/>
    <w:lvl w:ilvl="0">
      <w:start w:val="1"/>
      <w:numFmt w:val="decimal"/>
      <w:suff w:val="nothing"/>
      <w:lvlText w:val="%1、"/>
      <w:lvlJc w:val="left"/>
    </w:lvl>
  </w:abstractNum>
  <w:abstractNum w:abstractNumId="1" w15:restartNumberingAfterBreak="0">
    <w:nsid w:val="9E8D7526"/>
    <w:multiLevelType w:val="singleLevel"/>
    <w:tmpl w:val="9E8D7526"/>
    <w:lvl w:ilvl="0">
      <w:start w:val="2"/>
      <w:numFmt w:val="decimal"/>
      <w:suff w:val="nothing"/>
      <w:lvlText w:val="%1）"/>
      <w:lvlJc w:val="left"/>
    </w:lvl>
  </w:abstractNum>
  <w:abstractNum w:abstractNumId="2" w15:restartNumberingAfterBreak="0">
    <w:nsid w:val="BC35E680"/>
    <w:multiLevelType w:val="singleLevel"/>
    <w:tmpl w:val="BC35E680"/>
    <w:lvl w:ilvl="0">
      <w:start w:val="1"/>
      <w:numFmt w:val="decimal"/>
      <w:suff w:val="nothing"/>
      <w:lvlText w:val="%1、"/>
      <w:lvlJc w:val="left"/>
    </w:lvl>
  </w:abstractNum>
  <w:abstractNum w:abstractNumId="3" w15:restartNumberingAfterBreak="0">
    <w:nsid w:val="DCC67B88"/>
    <w:multiLevelType w:val="singleLevel"/>
    <w:tmpl w:val="DCC67B88"/>
    <w:lvl w:ilvl="0">
      <w:start w:val="8"/>
      <w:numFmt w:val="decimal"/>
      <w:lvlText w:val="%1."/>
      <w:lvlJc w:val="left"/>
      <w:pPr>
        <w:tabs>
          <w:tab w:val="num" w:pos="312"/>
        </w:tabs>
      </w:pPr>
    </w:lvl>
  </w:abstractNum>
  <w:abstractNum w:abstractNumId="4" w15:restartNumberingAfterBreak="0">
    <w:nsid w:val="0000000A"/>
    <w:multiLevelType w:val="multilevel"/>
    <w:tmpl w:val="0000000A"/>
    <w:lvl w:ilvl="0">
      <w:start w:val="1"/>
      <w:numFmt w:val="chineseCountingThousand"/>
      <w:suff w:val="space"/>
      <w:lvlText w:val="%1."/>
      <w:lvlJc w:val="left"/>
      <w:pPr>
        <w:ind w:left="0" w:firstLine="0"/>
      </w:pPr>
      <w:rPr>
        <w:rFonts w:eastAsia="黑体" w:hint="eastAsia"/>
        <w:b/>
        <w:i w:val="0"/>
        <w:spacing w:val="0"/>
        <w:sz w:val="32"/>
      </w:rPr>
    </w:lvl>
    <w:lvl w:ilvl="1">
      <w:start w:val="1"/>
      <w:numFmt w:val="decimal"/>
      <w:pStyle w:val="SJ-2"/>
      <w:isLgl/>
      <w:suff w:val="space"/>
      <w:lvlText w:val="%2. "/>
      <w:lvlJc w:val="left"/>
      <w:pPr>
        <w:ind w:left="0" w:firstLine="454"/>
      </w:pPr>
      <w:rPr>
        <w:rFonts w:ascii="黑体" w:eastAsia="黑体" w:hint="eastAsia"/>
        <w:b/>
        <w:i w:val="0"/>
        <w:spacing w:val="0"/>
        <w:sz w:val="30"/>
      </w:rPr>
    </w:lvl>
    <w:lvl w:ilvl="2">
      <w:start w:val="1"/>
      <w:numFmt w:val="decimal"/>
      <w:pStyle w:val="SJ-3"/>
      <w:isLgl/>
      <w:suff w:val="space"/>
      <w:lvlText w:val="%2.%3 "/>
      <w:lvlJc w:val="left"/>
      <w:pPr>
        <w:ind w:left="-312" w:firstLine="454"/>
      </w:pPr>
      <w:rPr>
        <w:rFonts w:ascii="黑体" w:eastAsia="黑体" w:hAnsi="Times New Roman" w:hint="eastAsia"/>
        <w:b/>
        <w:i w:val="0"/>
        <w:caps w:val="0"/>
        <w:strike w:val="0"/>
        <w:dstrike w:val="0"/>
        <w:vanish w:val="0"/>
        <w:color w:val="000000"/>
        <w:spacing w:val="0"/>
        <w:kern w:val="0"/>
        <w:position w:val="0"/>
        <w:sz w:val="28"/>
        <w:u w:val="none"/>
        <w:vertAlign w:val="baseline"/>
      </w:rPr>
    </w:lvl>
    <w:lvl w:ilvl="3">
      <w:start w:val="1"/>
      <w:numFmt w:val="decimal"/>
      <w:pStyle w:val="SJ-4"/>
      <w:isLgl/>
      <w:suff w:val="space"/>
      <w:lvlText w:val="%2.%3.%4 "/>
      <w:lvlJc w:val="left"/>
      <w:pPr>
        <w:ind w:left="114" w:firstLine="454"/>
      </w:pPr>
      <w:rPr>
        <w:rFonts w:ascii="黑体" w:eastAsia="黑体" w:hAnsi="Times New Roman" w:hint="eastAsia"/>
        <w:b/>
        <w:i w:val="0"/>
        <w:caps w:val="0"/>
        <w:smallCaps w:val="0"/>
        <w:strike w:val="0"/>
        <w:dstrike w:val="0"/>
        <w:vanish w:val="0"/>
        <w:color w:val="000000"/>
        <w:spacing w:val="0"/>
        <w:position w:val="0"/>
        <w:sz w:val="24"/>
        <w:u w:val="none"/>
        <w:vertAlign w:val="baseline"/>
      </w:rPr>
    </w:lvl>
    <w:lvl w:ilvl="4">
      <w:start w:val="1"/>
      <w:numFmt w:val="decimal"/>
      <w:isLgl/>
      <w:suff w:val="space"/>
      <w:lvlText w:val="%2.%3.%4.%5"/>
      <w:lvlJc w:val="left"/>
      <w:pPr>
        <w:ind w:left="0" w:firstLine="454"/>
      </w:pPr>
      <w:rPr>
        <w:rFonts w:ascii="黑体" w:eastAsia="黑体" w:hint="eastAsia"/>
        <w:b/>
        <w:i w:val="0"/>
        <w:sz w:val="24"/>
      </w:rPr>
    </w:lvl>
    <w:lvl w:ilvl="5">
      <w:start w:val="1"/>
      <w:numFmt w:val="decimal"/>
      <w:pStyle w:val="SJ-6"/>
      <w:isLgl/>
      <w:suff w:val="space"/>
      <w:lvlText w:val="(%6)"/>
      <w:lvlJc w:val="left"/>
      <w:pPr>
        <w:ind w:left="-170" w:firstLine="454"/>
      </w:pPr>
      <w:rPr>
        <w:rFonts w:ascii="Times New Roman" w:hAnsi="Times New Roman" w:hint="default"/>
        <w:b w:val="0"/>
        <w:i w:val="0"/>
        <w:caps w:val="0"/>
        <w:smallCaps w:val="0"/>
        <w:strike w:val="0"/>
        <w:dstrike w:val="0"/>
        <w:vanish w:val="0"/>
        <w:color w:val="000000"/>
        <w:spacing w:val="0"/>
        <w:position w:val="0"/>
        <w:u w:val="none"/>
        <w:vertAlign w:val="baseline"/>
      </w:rPr>
    </w:lvl>
    <w:lvl w:ilvl="6">
      <w:start w:val="1"/>
      <w:numFmt w:val="lowerLetter"/>
      <w:suff w:val="nothing"/>
      <w:lvlText w:val="%7) "/>
      <w:lvlJc w:val="left"/>
      <w:pPr>
        <w:ind w:left="0" w:firstLine="680"/>
      </w:pPr>
      <w:rPr>
        <w:rFonts w:hint="eastAsia"/>
      </w:rPr>
    </w:lvl>
    <w:lvl w:ilvl="7">
      <w:start w:val="1"/>
      <w:numFmt w:val="decimal"/>
      <w:isLgl/>
      <w:suff w:val="nothing"/>
      <w:lvlText w:val="图%1-%8  "/>
      <w:lvlJc w:val="center"/>
      <w:pPr>
        <w:ind w:left="0" w:firstLine="0"/>
      </w:pPr>
      <w:rPr>
        <w:rFonts w:ascii="宋体" w:eastAsia="黑体" w:hAnsi="宋体" w:hint="eastAsia"/>
        <w:b/>
        <w:i w:val="0"/>
        <w:position w:val="0"/>
        <w:sz w:val="24"/>
      </w:rPr>
    </w:lvl>
    <w:lvl w:ilvl="8">
      <w:start w:val="1"/>
      <w:numFmt w:val="decimal"/>
      <w:isLgl/>
      <w:lvlText w:val="表%2-%9 "/>
      <w:lvlJc w:val="left"/>
      <w:pPr>
        <w:tabs>
          <w:tab w:val="num" w:pos="0"/>
        </w:tabs>
        <w:ind w:left="0" w:firstLine="0"/>
      </w:pPr>
      <w:rPr>
        <w:rFonts w:ascii="楷体_GB2312" w:eastAsia="楷体_GB2312" w:hint="eastAsia"/>
        <w:b/>
        <w:i w:val="0"/>
        <w:sz w:val="24"/>
      </w:rPr>
    </w:lvl>
  </w:abstractNum>
  <w:abstractNum w:abstractNumId="5" w15:restartNumberingAfterBreak="0">
    <w:nsid w:val="00E62F0D"/>
    <w:multiLevelType w:val="multilevel"/>
    <w:tmpl w:val="00E62F0D"/>
    <w:lvl w:ilvl="0">
      <w:start w:val="1"/>
      <w:numFmt w:val="lowerLetter"/>
      <w:lvlText w:val="%1)"/>
      <w:lvlJc w:val="left"/>
      <w:pPr>
        <w:tabs>
          <w:tab w:val="num" w:pos="2100"/>
        </w:tabs>
        <w:ind w:left="2100" w:hanging="420"/>
      </w:pPr>
    </w:lvl>
    <w:lvl w:ilvl="1">
      <w:start w:val="1"/>
      <w:numFmt w:val="lowerLetter"/>
      <w:lvlText w:val="%2)"/>
      <w:lvlJc w:val="left"/>
      <w:pPr>
        <w:tabs>
          <w:tab w:val="num" w:pos="2100"/>
        </w:tabs>
        <w:ind w:left="2100" w:hanging="420"/>
      </w:pPr>
    </w:lvl>
    <w:lvl w:ilvl="2">
      <w:start w:val="1"/>
      <w:numFmt w:val="lowerRoman"/>
      <w:lvlText w:val="%3."/>
      <w:lvlJc w:val="right"/>
      <w:pPr>
        <w:tabs>
          <w:tab w:val="num" w:pos="2520"/>
        </w:tabs>
        <w:ind w:left="2520" w:hanging="420"/>
      </w:pPr>
    </w:lvl>
    <w:lvl w:ilvl="3">
      <w:start w:val="1"/>
      <w:numFmt w:val="decimal"/>
      <w:lvlText w:val="%4."/>
      <w:lvlJc w:val="left"/>
      <w:pPr>
        <w:tabs>
          <w:tab w:val="num" w:pos="2940"/>
        </w:tabs>
        <w:ind w:left="2940" w:hanging="420"/>
      </w:pPr>
    </w:lvl>
    <w:lvl w:ilvl="4">
      <w:start w:val="1"/>
      <w:numFmt w:val="lowerLetter"/>
      <w:lvlText w:val="%5)"/>
      <w:lvlJc w:val="left"/>
      <w:pPr>
        <w:tabs>
          <w:tab w:val="num" w:pos="3360"/>
        </w:tabs>
        <w:ind w:left="3360" w:hanging="420"/>
      </w:pPr>
    </w:lvl>
    <w:lvl w:ilvl="5">
      <w:start w:val="1"/>
      <w:numFmt w:val="lowerRoman"/>
      <w:lvlText w:val="%6."/>
      <w:lvlJc w:val="right"/>
      <w:pPr>
        <w:tabs>
          <w:tab w:val="num" w:pos="3780"/>
        </w:tabs>
        <w:ind w:left="3780" w:hanging="420"/>
      </w:pPr>
    </w:lvl>
    <w:lvl w:ilvl="6">
      <w:start w:val="1"/>
      <w:numFmt w:val="decimal"/>
      <w:lvlText w:val="%7."/>
      <w:lvlJc w:val="left"/>
      <w:pPr>
        <w:tabs>
          <w:tab w:val="num" w:pos="4200"/>
        </w:tabs>
        <w:ind w:left="4200" w:hanging="420"/>
      </w:pPr>
    </w:lvl>
    <w:lvl w:ilvl="7">
      <w:start w:val="1"/>
      <w:numFmt w:val="lowerLetter"/>
      <w:lvlText w:val="%8)"/>
      <w:lvlJc w:val="left"/>
      <w:pPr>
        <w:tabs>
          <w:tab w:val="num" w:pos="4620"/>
        </w:tabs>
        <w:ind w:left="4620" w:hanging="420"/>
      </w:pPr>
    </w:lvl>
    <w:lvl w:ilvl="8">
      <w:start w:val="1"/>
      <w:numFmt w:val="lowerRoman"/>
      <w:lvlText w:val="%9."/>
      <w:lvlJc w:val="right"/>
      <w:pPr>
        <w:tabs>
          <w:tab w:val="num" w:pos="5040"/>
        </w:tabs>
        <w:ind w:left="5040" w:hanging="420"/>
      </w:pPr>
    </w:lvl>
  </w:abstractNum>
  <w:abstractNum w:abstractNumId="6" w15:restartNumberingAfterBreak="0">
    <w:nsid w:val="04502FB4"/>
    <w:multiLevelType w:val="multilevel"/>
    <w:tmpl w:val="04502FB4"/>
    <w:lvl w:ilvl="0">
      <w:start w:val="1"/>
      <w:numFmt w:val="decimal"/>
      <w:lvlText w:val="（%1）"/>
      <w:lvlJc w:val="left"/>
      <w:pPr>
        <w:tabs>
          <w:tab w:val="num" w:pos="720"/>
        </w:tabs>
        <w:ind w:left="720" w:hanging="720"/>
      </w:pPr>
      <w:rPr>
        <w:rFonts w:hint="default"/>
        <w:b w:val="0"/>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7" w15:restartNumberingAfterBreak="0">
    <w:nsid w:val="0B8B0690"/>
    <w:multiLevelType w:val="multilevel"/>
    <w:tmpl w:val="0B8B0690"/>
    <w:lvl w:ilvl="0">
      <w:start w:val="1"/>
      <w:numFmt w:val="decimal"/>
      <w:lvlText w:val="（%1）"/>
      <w:lvlJc w:val="left"/>
      <w:pPr>
        <w:tabs>
          <w:tab w:val="num" w:pos="720"/>
        </w:tabs>
        <w:ind w:left="720" w:hanging="720"/>
      </w:pPr>
      <w:rPr>
        <w:rFonts w:hint="default"/>
      </w:rPr>
    </w:lvl>
    <w:lvl w:ilvl="1">
      <w:start w:val="1"/>
      <w:numFmt w:val="bullet"/>
      <w:lvlText w:val=""/>
      <w:lvlJc w:val="left"/>
      <w:pPr>
        <w:tabs>
          <w:tab w:val="num" w:pos="840"/>
        </w:tabs>
        <w:ind w:left="840" w:hanging="420"/>
      </w:pPr>
      <w:rPr>
        <w:rFonts w:ascii="Wingdings" w:hAnsi="Wingdings" w:hint="default"/>
      </w:r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8" w15:restartNumberingAfterBreak="0">
    <w:nsid w:val="1095554C"/>
    <w:multiLevelType w:val="multilevel"/>
    <w:tmpl w:val="1095554C"/>
    <w:lvl w:ilvl="0">
      <w:start w:val="1"/>
      <w:numFmt w:val="upperLetter"/>
      <w:lvlText w:val="%1、"/>
      <w:lvlJc w:val="left"/>
      <w:pPr>
        <w:ind w:left="900" w:hanging="360"/>
      </w:pPr>
      <w:rPr>
        <w:rFonts w:hint="default"/>
      </w:rPr>
    </w:lvl>
    <w:lvl w:ilvl="1">
      <w:start w:val="1"/>
      <w:numFmt w:val="lowerLetter"/>
      <w:lvlText w:val="%2)"/>
      <w:lvlJc w:val="left"/>
      <w:pPr>
        <w:ind w:left="1380" w:hanging="420"/>
      </w:pPr>
    </w:lvl>
    <w:lvl w:ilvl="2">
      <w:start w:val="1"/>
      <w:numFmt w:val="lowerRoman"/>
      <w:lvlText w:val="%3."/>
      <w:lvlJc w:val="right"/>
      <w:pPr>
        <w:ind w:left="1800" w:hanging="420"/>
      </w:pPr>
    </w:lvl>
    <w:lvl w:ilvl="3">
      <w:start w:val="1"/>
      <w:numFmt w:val="decimal"/>
      <w:lvlText w:val="%4."/>
      <w:lvlJc w:val="left"/>
      <w:pPr>
        <w:ind w:left="2220" w:hanging="420"/>
      </w:pPr>
    </w:lvl>
    <w:lvl w:ilvl="4">
      <w:start w:val="1"/>
      <w:numFmt w:val="lowerLetter"/>
      <w:lvlText w:val="%5)"/>
      <w:lvlJc w:val="left"/>
      <w:pPr>
        <w:ind w:left="2640" w:hanging="420"/>
      </w:pPr>
    </w:lvl>
    <w:lvl w:ilvl="5">
      <w:start w:val="1"/>
      <w:numFmt w:val="lowerRoman"/>
      <w:lvlText w:val="%6."/>
      <w:lvlJc w:val="right"/>
      <w:pPr>
        <w:ind w:left="3060" w:hanging="420"/>
      </w:pPr>
    </w:lvl>
    <w:lvl w:ilvl="6">
      <w:start w:val="1"/>
      <w:numFmt w:val="decimal"/>
      <w:lvlText w:val="%7."/>
      <w:lvlJc w:val="left"/>
      <w:pPr>
        <w:ind w:left="3480" w:hanging="420"/>
      </w:pPr>
    </w:lvl>
    <w:lvl w:ilvl="7">
      <w:start w:val="1"/>
      <w:numFmt w:val="lowerLetter"/>
      <w:lvlText w:val="%8)"/>
      <w:lvlJc w:val="left"/>
      <w:pPr>
        <w:ind w:left="3900" w:hanging="420"/>
      </w:pPr>
    </w:lvl>
    <w:lvl w:ilvl="8">
      <w:start w:val="1"/>
      <w:numFmt w:val="lowerRoman"/>
      <w:lvlText w:val="%9."/>
      <w:lvlJc w:val="right"/>
      <w:pPr>
        <w:ind w:left="4320" w:hanging="420"/>
      </w:pPr>
    </w:lvl>
  </w:abstractNum>
  <w:abstractNum w:abstractNumId="9" w15:restartNumberingAfterBreak="0">
    <w:nsid w:val="159B010F"/>
    <w:multiLevelType w:val="multilevel"/>
    <w:tmpl w:val="159B010F"/>
    <w:lvl w:ilvl="0">
      <w:start w:val="1"/>
      <w:numFmt w:val="bullet"/>
      <w:lvlText w:val=""/>
      <w:lvlJc w:val="left"/>
      <w:pPr>
        <w:tabs>
          <w:tab w:val="num" w:pos="1320"/>
        </w:tabs>
        <w:ind w:left="1320" w:hanging="420"/>
      </w:pPr>
      <w:rPr>
        <w:rFonts w:ascii="Wingdings" w:hAnsi="Wingdings" w:hint="default"/>
        <w:sz w:val="18"/>
        <w:szCs w:val="18"/>
      </w:rPr>
    </w:lvl>
    <w:lvl w:ilvl="1">
      <w:start w:val="1"/>
      <w:numFmt w:val="lowerLetter"/>
      <w:lvlText w:val="%2."/>
      <w:lvlJc w:val="left"/>
      <w:pPr>
        <w:ind w:left="1980" w:hanging="360"/>
      </w:pPr>
      <w:rPr>
        <w:rFonts w:cs="Times New Roman"/>
      </w:rPr>
    </w:lvl>
    <w:lvl w:ilvl="2">
      <w:start w:val="1"/>
      <w:numFmt w:val="lowerRoman"/>
      <w:lvlText w:val="%3."/>
      <w:lvlJc w:val="right"/>
      <w:pPr>
        <w:ind w:left="2700" w:hanging="180"/>
      </w:pPr>
      <w:rPr>
        <w:rFonts w:cs="Times New Roman"/>
      </w:rPr>
    </w:lvl>
    <w:lvl w:ilvl="3">
      <w:start w:val="1"/>
      <w:numFmt w:val="decimal"/>
      <w:lvlText w:val="%4."/>
      <w:lvlJc w:val="left"/>
      <w:pPr>
        <w:ind w:left="3420" w:hanging="360"/>
      </w:pPr>
      <w:rPr>
        <w:rFonts w:cs="Times New Roman"/>
      </w:rPr>
    </w:lvl>
    <w:lvl w:ilvl="4">
      <w:start w:val="1"/>
      <w:numFmt w:val="lowerLetter"/>
      <w:lvlText w:val="%5."/>
      <w:lvlJc w:val="left"/>
      <w:pPr>
        <w:ind w:left="4140" w:hanging="360"/>
      </w:pPr>
      <w:rPr>
        <w:rFonts w:cs="Times New Roman"/>
      </w:rPr>
    </w:lvl>
    <w:lvl w:ilvl="5">
      <w:start w:val="1"/>
      <w:numFmt w:val="lowerRoman"/>
      <w:lvlText w:val="%6."/>
      <w:lvlJc w:val="right"/>
      <w:pPr>
        <w:ind w:left="4860" w:hanging="180"/>
      </w:pPr>
      <w:rPr>
        <w:rFonts w:cs="Times New Roman"/>
      </w:rPr>
    </w:lvl>
    <w:lvl w:ilvl="6">
      <w:start w:val="1"/>
      <w:numFmt w:val="decimal"/>
      <w:lvlText w:val="%7."/>
      <w:lvlJc w:val="left"/>
      <w:pPr>
        <w:ind w:left="5580" w:hanging="360"/>
      </w:pPr>
      <w:rPr>
        <w:rFonts w:cs="Times New Roman"/>
      </w:rPr>
    </w:lvl>
    <w:lvl w:ilvl="7">
      <w:start w:val="1"/>
      <w:numFmt w:val="lowerLetter"/>
      <w:lvlText w:val="%8."/>
      <w:lvlJc w:val="left"/>
      <w:pPr>
        <w:ind w:left="6300" w:hanging="360"/>
      </w:pPr>
      <w:rPr>
        <w:rFonts w:cs="Times New Roman"/>
      </w:rPr>
    </w:lvl>
    <w:lvl w:ilvl="8">
      <w:start w:val="1"/>
      <w:numFmt w:val="lowerRoman"/>
      <w:lvlText w:val="%9."/>
      <w:lvlJc w:val="right"/>
      <w:pPr>
        <w:ind w:left="7020" w:hanging="180"/>
      </w:pPr>
      <w:rPr>
        <w:rFonts w:cs="Times New Roman"/>
      </w:rPr>
    </w:lvl>
  </w:abstractNum>
  <w:abstractNum w:abstractNumId="10" w15:restartNumberingAfterBreak="0">
    <w:nsid w:val="161D16F1"/>
    <w:multiLevelType w:val="multilevel"/>
    <w:tmpl w:val="161D16F1"/>
    <w:lvl w:ilvl="0">
      <w:start w:val="1"/>
      <w:numFmt w:val="decimal"/>
      <w:pStyle w:val="a"/>
      <w:lvlText w:val="（%1）"/>
      <w:lvlJc w:val="left"/>
      <w:pPr>
        <w:ind w:left="1191" w:hanging="624"/>
      </w:pPr>
      <w:rPr>
        <w:rFonts w:hint="eastAsia"/>
        <w:color w:val="auto"/>
        <w:lang w:val="en-US"/>
      </w:rPr>
    </w:lvl>
    <w:lvl w:ilvl="1">
      <w:start w:val="1"/>
      <w:numFmt w:val="lowerLetter"/>
      <w:lvlText w:val="%2)"/>
      <w:lvlJc w:val="left"/>
      <w:pPr>
        <w:ind w:left="1260" w:hanging="420"/>
      </w:pPr>
      <w:rPr>
        <w:rFonts w:hint="eastAsia"/>
      </w:rPr>
    </w:lvl>
    <w:lvl w:ilvl="2">
      <w:start w:val="1"/>
      <w:numFmt w:val="lowerRoman"/>
      <w:lvlText w:val="%3."/>
      <w:lvlJc w:val="right"/>
      <w:pPr>
        <w:ind w:left="1680" w:hanging="420"/>
      </w:pPr>
      <w:rPr>
        <w:rFonts w:hint="eastAsia"/>
      </w:rPr>
    </w:lvl>
    <w:lvl w:ilvl="3">
      <w:start w:val="1"/>
      <w:numFmt w:val="decimal"/>
      <w:lvlText w:val="%4."/>
      <w:lvlJc w:val="left"/>
      <w:pPr>
        <w:ind w:left="2100" w:hanging="420"/>
      </w:pPr>
      <w:rPr>
        <w:rFonts w:hint="eastAsia"/>
      </w:rPr>
    </w:lvl>
    <w:lvl w:ilvl="4">
      <w:start w:val="1"/>
      <w:numFmt w:val="lowerLetter"/>
      <w:lvlText w:val="%5)"/>
      <w:lvlJc w:val="left"/>
      <w:pPr>
        <w:ind w:left="2520" w:hanging="420"/>
      </w:pPr>
      <w:rPr>
        <w:rFonts w:hint="eastAsia"/>
      </w:rPr>
    </w:lvl>
    <w:lvl w:ilvl="5">
      <w:start w:val="1"/>
      <w:numFmt w:val="lowerRoman"/>
      <w:lvlText w:val="%6."/>
      <w:lvlJc w:val="right"/>
      <w:pPr>
        <w:ind w:left="2940" w:hanging="420"/>
      </w:pPr>
      <w:rPr>
        <w:rFonts w:hint="eastAsia"/>
      </w:rPr>
    </w:lvl>
    <w:lvl w:ilvl="6">
      <w:start w:val="1"/>
      <w:numFmt w:val="decimal"/>
      <w:lvlText w:val="%7."/>
      <w:lvlJc w:val="left"/>
      <w:pPr>
        <w:ind w:left="3360" w:hanging="420"/>
      </w:pPr>
      <w:rPr>
        <w:rFonts w:hint="eastAsia"/>
      </w:rPr>
    </w:lvl>
    <w:lvl w:ilvl="7">
      <w:start w:val="1"/>
      <w:numFmt w:val="lowerLetter"/>
      <w:lvlText w:val="%8)"/>
      <w:lvlJc w:val="left"/>
      <w:pPr>
        <w:ind w:left="3780" w:hanging="420"/>
      </w:pPr>
      <w:rPr>
        <w:rFonts w:hint="eastAsia"/>
      </w:rPr>
    </w:lvl>
    <w:lvl w:ilvl="8">
      <w:start w:val="1"/>
      <w:numFmt w:val="lowerRoman"/>
      <w:lvlText w:val="%9."/>
      <w:lvlJc w:val="right"/>
      <w:pPr>
        <w:ind w:left="4200" w:hanging="420"/>
      </w:pPr>
      <w:rPr>
        <w:rFonts w:hint="eastAsia"/>
      </w:rPr>
    </w:lvl>
  </w:abstractNum>
  <w:abstractNum w:abstractNumId="11" w15:restartNumberingAfterBreak="0">
    <w:nsid w:val="168109DA"/>
    <w:multiLevelType w:val="multilevel"/>
    <w:tmpl w:val="168109DA"/>
    <w:lvl w:ilvl="0">
      <w:start w:val="1"/>
      <w:numFmt w:val="decimal"/>
      <w:lvlText w:val="%1)"/>
      <w:lvlJc w:val="left"/>
      <w:pPr>
        <w:tabs>
          <w:tab w:val="num" w:pos="1500"/>
        </w:tabs>
        <w:ind w:left="150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2" w15:restartNumberingAfterBreak="0">
    <w:nsid w:val="1798637D"/>
    <w:multiLevelType w:val="multilevel"/>
    <w:tmpl w:val="1798637D"/>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3" w15:restartNumberingAfterBreak="0">
    <w:nsid w:val="189A7CD8"/>
    <w:multiLevelType w:val="multilevel"/>
    <w:tmpl w:val="189A7CD8"/>
    <w:lvl w:ilvl="0">
      <w:start w:val="1"/>
      <w:numFmt w:val="decimal"/>
      <w:lvlText w:val="%1)"/>
      <w:lvlJc w:val="left"/>
      <w:pPr>
        <w:tabs>
          <w:tab w:val="num" w:pos="1500"/>
        </w:tabs>
        <w:ind w:left="150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4" w15:restartNumberingAfterBreak="0">
    <w:nsid w:val="19D9448D"/>
    <w:multiLevelType w:val="multilevel"/>
    <w:tmpl w:val="19D9448D"/>
    <w:lvl w:ilvl="0">
      <w:start w:val="1"/>
      <w:numFmt w:val="decimal"/>
      <w:lvlText w:val="（%1）"/>
      <w:lvlJc w:val="left"/>
      <w:pPr>
        <w:tabs>
          <w:tab w:val="num" w:pos="720"/>
        </w:tabs>
        <w:ind w:left="720" w:hanging="72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5" w15:restartNumberingAfterBreak="0">
    <w:nsid w:val="1C2D10A9"/>
    <w:multiLevelType w:val="multilevel"/>
    <w:tmpl w:val="1C2D10A9"/>
    <w:lvl w:ilvl="0">
      <w:start w:val="1"/>
      <w:numFmt w:val="none"/>
      <w:lvlText w:val="5.1.1"/>
      <w:lvlJc w:val="left"/>
      <w:pPr>
        <w:tabs>
          <w:tab w:val="num" w:pos="960"/>
        </w:tabs>
        <w:ind w:left="960" w:hanging="420"/>
      </w:pPr>
      <w:rPr>
        <w:rFonts w:hint="eastAsia"/>
        <w:sz w:val="24"/>
        <w:szCs w:val="24"/>
      </w:rPr>
    </w:lvl>
    <w:lvl w:ilvl="1">
      <w:numFmt w:val="none"/>
      <w:lvlText w:val=""/>
      <w:lvlJc w:val="left"/>
      <w:pPr>
        <w:tabs>
          <w:tab w:val="num" w:pos="360"/>
        </w:tabs>
      </w:pPr>
    </w:lvl>
    <w:lvl w:ilvl="2">
      <w:numFmt w:val="none"/>
      <w:lvlText w:val=""/>
      <w:lvlJc w:val="left"/>
      <w:pPr>
        <w:tabs>
          <w:tab w:val="num" w:pos="360"/>
        </w:tabs>
      </w:pPr>
    </w:lvl>
    <w:lvl w:ilvl="3">
      <w:numFmt w:val="none"/>
      <w:lvlText w:val=""/>
      <w:lvlJc w:val="left"/>
      <w:pPr>
        <w:tabs>
          <w:tab w:val="num" w:pos="360"/>
        </w:tabs>
      </w:pPr>
    </w:lvl>
    <w:lvl w:ilvl="4">
      <w:numFmt w:val="none"/>
      <w:lvlText w:val=""/>
      <w:lvlJc w:val="left"/>
      <w:pPr>
        <w:tabs>
          <w:tab w:val="num" w:pos="360"/>
        </w:tabs>
      </w:pPr>
    </w:lvl>
    <w:lvl w:ilvl="5">
      <w:numFmt w:val="none"/>
      <w:lvlText w:val=""/>
      <w:lvlJc w:val="left"/>
      <w:pPr>
        <w:tabs>
          <w:tab w:val="num" w:pos="360"/>
        </w:tabs>
      </w:pPr>
    </w:lvl>
    <w:lvl w:ilvl="6">
      <w:numFmt w:val="none"/>
      <w:lvlText w:val=""/>
      <w:lvlJc w:val="left"/>
      <w:pPr>
        <w:tabs>
          <w:tab w:val="num" w:pos="360"/>
        </w:tabs>
      </w:pPr>
    </w:lvl>
    <w:lvl w:ilvl="7">
      <w:numFmt w:val="none"/>
      <w:lvlText w:val=""/>
      <w:lvlJc w:val="left"/>
      <w:pPr>
        <w:tabs>
          <w:tab w:val="num" w:pos="360"/>
        </w:tabs>
      </w:pPr>
    </w:lvl>
    <w:lvl w:ilvl="8">
      <w:numFmt w:val="none"/>
      <w:lvlText w:val=""/>
      <w:lvlJc w:val="left"/>
      <w:pPr>
        <w:tabs>
          <w:tab w:val="num" w:pos="360"/>
        </w:tabs>
      </w:pPr>
    </w:lvl>
  </w:abstractNum>
  <w:abstractNum w:abstractNumId="16" w15:restartNumberingAfterBreak="0">
    <w:nsid w:val="1D7E27B1"/>
    <w:multiLevelType w:val="multilevel"/>
    <w:tmpl w:val="1D7E27B1"/>
    <w:lvl w:ilvl="0">
      <w:start w:val="1"/>
      <w:numFmt w:val="decimal"/>
      <w:lvlText w:val="（%1）"/>
      <w:lvlJc w:val="left"/>
      <w:pPr>
        <w:tabs>
          <w:tab w:val="num" w:pos="720"/>
        </w:tabs>
        <w:ind w:left="720" w:hanging="720"/>
      </w:pPr>
      <w:rPr>
        <w:rFonts w:hint="default"/>
        <w:b w:val="0"/>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7" w15:restartNumberingAfterBreak="0">
    <w:nsid w:val="1E4E5244"/>
    <w:multiLevelType w:val="multilevel"/>
    <w:tmpl w:val="1E4E5244"/>
    <w:lvl w:ilvl="0">
      <w:start w:val="1"/>
      <w:numFmt w:val="decimal"/>
      <w:lvlText w:val="%1)"/>
      <w:lvlJc w:val="left"/>
      <w:pPr>
        <w:tabs>
          <w:tab w:val="num" w:pos="1470"/>
        </w:tabs>
        <w:ind w:left="1470" w:hanging="42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8" w15:restartNumberingAfterBreak="0">
    <w:nsid w:val="210B5D60"/>
    <w:multiLevelType w:val="multilevel"/>
    <w:tmpl w:val="210B5D60"/>
    <w:lvl w:ilvl="0">
      <w:start w:val="1"/>
      <w:numFmt w:val="decimal"/>
      <w:lvlText w:val="（%1）"/>
      <w:lvlJc w:val="left"/>
      <w:pPr>
        <w:tabs>
          <w:tab w:val="num" w:pos="1140"/>
        </w:tabs>
        <w:ind w:left="1140" w:hanging="720"/>
      </w:pPr>
      <w:rPr>
        <w:rFonts w:hint="default"/>
      </w:r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19" w15:restartNumberingAfterBreak="0">
    <w:nsid w:val="22832861"/>
    <w:multiLevelType w:val="multilevel"/>
    <w:tmpl w:val="22832861"/>
    <w:lvl w:ilvl="0">
      <w:start w:val="1"/>
      <w:numFmt w:val="decimal"/>
      <w:lvlText w:val="（%1）"/>
      <w:lvlJc w:val="left"/>
      <w:pPr>
        <w:tabs>
          <w:tab w:val="num" w:pos="1080"/>
        </w:tabs>
        <w:ind w:left="1080" w:hanging="720"/>
      </w:pPr>
      <w:rPr>
        <w:rFonts w:hint="eastAsia"/>
      </w:rPr>
    </w:lvl>
    <w:lvl w:ilvl="1">
      <w:start w:val="1"/>
      <w:numFmt w:val="decimal"/>
      <w:lvlText w:val="（%2）"/>
      <w:lvlJc w:val="left"/>
      <w:pPr>
        <w:ind w:left="840" w:hanging="420"/>
      </w:pPr>
      <w:rPr>
        <w:rFonts w:ascii="Times New Roman" w:eastAsia="Times New Roman" w:hAnsi="Times New Roman" w:cs="Times New Roman"/>
      </w:r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0" w15:restartNumberingAfterBreak="0">
    <w:nsid w:val="23BB03FD"/>
    <w:multiLevelType w:val="multilevel"/>
    <w:tmpl w:val="23BB03FD"/>
    <w:lvl w:ilvl="0">
      <w:start w:val="1"/>
      <w:numFmt w:val="decimal"/>
      <w:lvlText w:val="（%1）"/>
      <w:lvlJc w:val="left"/>
      <w:pPr>
        <w:tabs>
          <w:tab w:val="num" w:pos="1140"/>
        </w:tabs>
        <w:ind w:left="1140" w:hanging="72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1" w15:restartNumberingAfterBreak="0">
    <w:nsid w:val="25957223"/>
    <w:multiLevelType w:val="multilevel"/>
    <w:tmpl w:val="25957223"/>
    <w:lvl w:ilvl="0">
      <w:start w:val="1"/>
      <w:numFmt w:val="decimal"/>
      <w:lvlText w:val="（%1）"/>
      <w:lvlJc w:val="left"/>
      <w:pPr>
        <w:tabs>
          <w:tab w:val="num" w:pos="1140"/>
        </w:tabs>
        <w:ind w:left="1140" w:hanging="72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2" w15:restartNumberingAfterBreak="0">
    <w:nsid w:val="28CC59D8"/>
    <w:multiLevelType w:val="singleLevel"/>
    <w:tmpl w:val="28CC59D8"/>
    <w:lvl w:ilvl="0">
      <w:start w:val="7"/>
      <w:numFmt w:val="decimal"/>
      <w:suff w:val="nothing"/>
      <w:lvlText w:val="%1、"/>
      <w:lvlJc w:val="left"/>
    </w:lvl>
  </w:abstractNum>
  <w:abstractNum w:abstractNumId="23" w15:restartNumberingAfterBreak="0">
    <w:nsid w:val="2BB9BDE6"/>
    <w:multiLevelType w:val="singleLevel"/>
    <w:tmpl w:val="2BB9BDE6"/>
    <w:lvl w:ilvl="0">
      <w:start w:val="1"/>
      <w:numFmt w:val="decimal"/>
      <w:suff w:val="nothing"/>
      <w:lvlText w:val="（%1）"/>
      <w:lvlJc w:val="left"/>
    </w:lvl>
  </w:abstractNum>
  <w:abstractNum w:abstractNumId="24" w15:restartNumberingAfterBreak="0">
    <w:nsid w:val="2EB34164"/>
    <w:multiLevelType w:val="multilevel"/>
    <w:tmpl w:val="2EB34164"/>
    <w:lvl w:ilvl="0">
      <w:start w:val="1"/>
      <w:numFmt w:val="decimal"/>
      <w:lvlText w:val="（%1）"/>
      <w:lvlJc w:val="left"/>
      <w:pPr>
        <w:tabs>
          <w:tab w:val="num" w:pos="1620"/>
        </w:tabs>
        <w:ind w:left="1620" w:hanging="720"/>
      </w:pPr>
      <w:rPr>
        <w:rFonts w:hint="default"/>
      </w:rPr>
    </w:lvl>
    <w:lvl w:ilvl="1">
      <w:start w:val="1"/>
      <w:numFmt w:val="lowerLetter"/>
      <w:lvlText w:val="%2)"/>
      <w:lvlJc w:val="left"/>
      <w:pPr>
        <w:tabs>
          <w:tab w:val="num" w:pos="1320"/>
        </w:tabs>
        <w:ind w:left="1320" w:hanging="420"/>
      </w:pPr>
    </w:lvl>
    <w:lvl w:ilvl="2">
      <w:start w:val="1"/>
      <w:numFmt w:val="lowerRoman"/>
      <w:lvlText w:val="%3."/>
      <w:lvlJc w:val="right"/>
      <w:pPr>
        <w:tabs>
          <w:tab w:val="num" w:pos="1740"/>
        </w:tabs>
        <w:ind w:left="1740" w:hanging="420"/>
      </w:pPr>
    </w:lvl>
    <w:lvl w:ilvl="3">
      <w:start w:val="1"/>
      <w:numFmt w:val="decimal"/>
      <w:lvlText w:val="%4."/>
      <w:lvlJc w:val="left"/>
      <w:pPr>
        <w:tabs>
          <w:tab w:val="num" w:pos="2160"/>
        </w:tabs>
        <w:ind w:left="2160" w:hanging="420"/>
      </w:pPr>
    </w:lvl>
    <w:lvl w:ilvl="4">
      <w:start w:val="1"/>
      <w:numFmt w:val="lowerLetter"/>
      <w:lvlText w:val="%5)"/>
      <w:lvlJc w:val="left"/>
      <w:pPr>
        <w:tabs>
          <w:tab w:val="num" w:pos="2580"/>
        </w:tabs>
        <w:ind w:left="2580" w:hanging="420"/>
      </w:pPr>
    </w:lvl>
    <w:lvl w:ilvl="5">
      <w:start w:val="1"/>
      <w:numFmt w:val="lowerRoman"/>
      <w:lvlText w:val="%6."/>
      <w:lvlJc w:val="right"/>
      <w:pPr>
        <w:tabs>
          <w:tab w:val="num" w:pos="3000"/>
        </w:tabs>
        <w:ind w:left="3000" w:hanging="420"/>
      </w:pPr>
    </w:lvl>
    <w:lvl w:ilvl="6">
      <w:start w:val="1"/>
      <w:numFmt w:val="decimal"/>
      <w:lvlText w:val="%7."/>
      <w:lvlJc w:val="left"/>
      <w:pPr>
        <w:tabs>
          <w:tab w:val="num" w:pos="3420"/>
        </w:tabs>
        <w:ind w:left="3420" w:hanging="420"/>
      </w:pPr>
    </w:lvl>
    <w:lvl w:ilvl="7">
      <w:start w:val="1"/>
      <w:numFmt w:val="lowerLetter"/>
      <w:lvlText w:val="%8)"/>
      <w:lvlJc w:val="left"/>
      <w:pPr>
        <w:tabs>
          <w:tab w:val="num" w:pos="3840"/>
        </w:tabs>
        <w:ind w:left="3840" w:hanging="420"/>
      </w:pPr>
    </w:lvl>
    <w:lvl w:ilvl="8">
      <w:start w:val="1"/>
      <w:numFmt w:val="lowerRoman"/>
      <w:lvlText w:val="%9."/>
      <w:lvlJc w:val="right"/>
      <w:pPr>
        <w:tabs>
          <w:tab w:val="num" w:pos="4260"/>
        </w:tabs>
        <w:ind w:left="4260" w:hanging="420"/>
      </w:pPr>
    </w:lvl>
  </w:abstractNum>
  <w:abstractNum w:abstractNumId="25" w15:restartNumberingAfterBreak="0">
    <w:nsid w:val="2F033E50"/>
    <w:multiLevelType w:val="multilevel"/>
    <w:tmpl w:val="2F033E50"/>
    <w:lvl w:ilvl="0">
      <w:start w:val="1"/>
      <w:numFmt w:val="decimal"/>
      <w:lvlText w:val="（%1）"/>
      <w:lvlJc w:val="left"/>
      <w:pPr>
        <w:tabs>
          <w:tab w:val="num" w:pos="1080"/>
        </w:tabs>
        <w:ind w:left="1080" w:hanging="720"/>
      </w:pPr>
      <w:rPr>
        <w:rFonts w:ascii="Times New Roman" w:eastAsia="Times New Roman" w:hAnsi="Times New Roman" w:cs="Times New Roman"/>
      </w:rPr>
    </w:lvl>
    <w:lvl w:ilvl="1">
      <w:start w:val="1"/>
      <w:numFmt w:val="decimal"/>
      <w:lvlText w:val="（%2）"/>
      <w:lvlJc w:val="left"/>
      <w:pPr>
        <w:tabs>
          <w:tab w:val="num" w:pos="600"/>
        </w:tabs>
        <w:ind w:left="600" w:hanging="720"/>
      </w:pPr>
      <w:rPr>
        <w:rFonts w:hint="default"/>
      </w:rPr>
    </w:lvl>
    <w:lvl w:ilvl="2">
      <w:start w:val="1"/>
      <w:numFmt w:val="lowerRoman"/>
      <w:lvlText w:val="%3."/>
      <w:lvlJc w:val="right"/>
      <w:pPr>
        <w:tabs>
          <w:tab w:val="num" w:pos="720"/>
        </w:tabs>
        <w:ind w:left="720" w:hanging="420"/>
      </w:pPr>
    </w:lvl>
    <w:lvl w:ilvl="3">
      <w:start w:val="1"/>
      <w:numFmt w:val="decimal"/>
      <w:lvlText w:val="%4."/>
      <w:lvlJc w:val="left"/>
      <w:pPr>
        <w:tabs>
          <w:tab w:val="num" w:pos="1140"/>
        </w:tabs>
        <w:ind w:left="1140" w:hanging="420"/>
      </w:pPr>
    </w:lvl>
    <w:lvl w:ilvl="4">
      <w:start w:val="1"/>
      <w:numFmt w:val="lowerLetter"/>
      <w:lvlText w:val="%5)"/>
      <w:lvlJc w:val="left"/>
      <w:pPr>
        <w:tabs>
          <w:tab w:val="num" w:pos="1560"/>
        </w:tabs>
        <w:ind w:left="1560" w:hanging="420"/>
      </w:pPr>
    </w:lvl>
    <w:lvl w:ilvl="5">
      <w:start w:val="1"/>
      <w:numFmt w:val="lowerRoman"/>
      <w:lvlText w:val="%6."/>
      <w:lvlJc w:val="right"/>
      <w:pPr>
        <w:tabs>
          <w:tab w:val="num" w:pos="1980"/>
        </w:tabs>
        <w:ind w:left="1980" w:hanging="420"/>
      </w:pPr>
    </w:lvl>
    <w:lvl w:ilvl="6">
      <w:start w:val="1"/>
      <w:numFmt w:val="decimal"/>
      <w:lvlText w:val="%7."/>
      <w:lvlJc w:val="left"/>
      <w:pPr>
        <w:tabs>
          <w:tab w:val="num" w:pos="2400"/>
        </w:tabs>
        <w:ind w:left="2400" w:hanging="420"/>
      </w:pPr>
    </w:lvl>
    <w:lvl w:ilvl="7">
      <w:start w:val="1"/>
      <w:numFmt w:val="lowerLetter"/>
      <w:lvlText w:val="%8)"/>
      <w:lvlJc w:val="left"/>
      <w:pPr>
        <w:tabs>
          <w:tab w:val="num" w:pos="2820"/>
        </w:tabs>
        <w:ind w:left="2820" w:hanging="420"/>
      </w:pPr>
    </w:lvl>
    <w:lvl w:ilvl="8">
      <w:start w:val="1"/>
      <w:numFmt w:val="lowerRoman"/>
      <w:lvlText w:val="%9."/>
      <w:lvlJc w:val="right"/>
      <w:pPr>
        <w:tabs>
          <w:tab w:val="num" w:pos="3240"/>
        </w:tabs>
        <w:ind w:left="3240" w:hanging="420"/>
      </w:pPr>
    </w:lvl>
  </w:abstractNum>
  <w:abstractNum w:abstractNumId="26" w15:restartNumberingAfterBreak="0">
    <w:nsid w:val="3162454A"/>
    <w:multiLevelType w:val="multilevel"/>
    <w:tmpl w:val="3162454A"/>
    <w:lvl w:ilvl="0">
      <w:start w:val="1"/>
      <w:numFmt w:val="bullet"/>
      <w:lvlText w:val=""/>
      <w:lvlJc w:val="left"/>
      <w:pPr>
        <w:ind w:left="1260" w:hanging="360"/>
      </w:pPr>
      <w:rPr>
        <w:rFonts w:ascii="Symbol" w:hAnsi="Symbol" w:hint="default"/>
      </w:rPr>
    </w:lvl>
    <w:lvl w:ilvl="1">
      <w:start w:val="1"/>
      <w:numFmt w:val="bullet"/>
      <w:lvlText w:val="o"/>
      <w:lvlJc w:val="left"/>
      <w:pPr>
        <w:ind w:left="1800" w:hanging="360"/>
      </w:pPr>
      <w:rPr>
        <w:rFonts w:ascii="Courier New" w:hAnsi="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hint="default"/>
      </w:rPr>
    </w:lvl>
    <w:lvl w:ilvl="8">
      <w:start w:val="1"/>
      <w:numFmt w:val="bullet"/>
      <w:lvlText w:val=""/>
      <w:lvlJc w:val="left"/>
      <w:pPr>
        <w:ind w:left="6840" w:hanging="360"/>
      </w:pPr>
      <w:rPr>
        <w:rFonts w:ascii="Wingdings" w:hAnsi="Wingdings" w:hint="default"/>
      </w:rPr>
    </w:lvl>
  </w:abstractNum>
  <w:abstractNum w:abstractNumId="27" w15:restartNumberingAfterBreak="0">
    <w:nsid w:val="32D435AD"/>
    <w:multiLevelType w:val="multilevel"/>
    <w:tmpl w:val="32D435AD"/>
    <w:lvl w:ilvl="0">
      <w:start w:val="1"/>
      <w:numFmt w:val="lowerLetter"/>
      <w:lvlText w:val="%1)"/>
      <w:lvlJc w:val="left"/>
      <w:pPr>
        <w:tabs>
          <w:tab w:val="num" w:pos="2100"/>
        </w:tabs>
        <w:ind w:left="2100" w:hanging="420"/>
      </w:pPr>
    </w:lvl>
    <w:lvl w:ilvl="1">
      <w:start w:val="1"/>
      <w:numFmt w:val="lowerLetter"/>
      <w:lvlText w:val="%2)"/>
      <w:lvlJc w:val="left"/>
      <w:pPr>
        <w:tabs>
          <w:tab w:val="num" w:pos="2100"/>
        </w:tabs>
        <w:ind w:left="2100" w:hanging="420"/>
      </w:pPr>
    </w:lvl>
    <w:lvl w:ilvl="2">
      <w:start w:val="1"/>
      <w:numFmt w:val="lowerRoman"/>
      <w:lvlText w:val="%3."/>
      <w:lvlJc w:val="right"/>
      <w:pPr>
        <w:tabs>
          <w:tab w:val="num" w:pos="2520"/>
        </w:tabs>
        <w:ind w:left="2520" w:hanging="420"/>
      </w:pPr>
    </w:lvl>
    <w:lvl w:ilvl="3">
      <w:start w:val="1"/>
      <w:numFmt w:val="decimal"/>
      <w:lvlText w:val="%4."/>
      <w:lvlJc w:val="left"/>
      <w:pPr>
        <w:tabs>
          <w:tab w:val="num" w:pos="2940"/>
        </w:tabs>
        <w:ind w:left="2940" w:hanging="420"/>
      </w:pPr>
    </w:lvl>
    <w:lvl w:ilvl="4">
      <w:start w:val="1"/>
      <w:numFmt w:val="lowerLetter"/>
      <w:lvlText w:val="%5)"/>
      <w:lvlJc w:val="left"/>
      <w:pPr>
        <w:tabs>
          <w:tab w:val="num" w:pos="3360"/>
        </w:tabs>
        <w:ind w:left="3360" w:hanging="420"/>
      </w:pPr>
    </w:lvl>
    <w:lvl w:ilvl="5">
      <w:start w:val="1"/>
      <w:numFmt w:val="lowerRoman"/>
      <w:lvlText w:val="%6."/>
      <w:lvlJc w:val="right"/>
      <w:pPr>
        <w:tabs>
          <w:tab w:val="num" w:pos="3780"/>
        </w:tabs>
        <w:ind w:left="3780" w:hanging="420"/>
      </w:pPr>
    </w:lvl>
    <w:lvl w:ilvl="6">
      <w:start w:val="1"/>
      <w:numFmt w:val="decimal"/>
      <w:lvlText w:val="%7."/>
      <w:lvlJc w:val="left"/>
      <w:pPr>
        <w:tabs>
          <w:tab w:val="num" w:pos="4200"/>
        </w:tabs>
        <w:ind w:left="4200" w:hanging="420"/>
      </w:pPr>
    </w:lvl>
    <w:lvl w:ilvl="7">
      <w:start w:val="1"/>
      <w:numFmt w:val="lowerLetter"/>
      <w:lvlText w:val="%8)"/>
      <w:lvlJc w:val="left"/>
      <w:pPr>
        <w:tabs>
          <w:tab w:val="num" w:pos="4620"/>
        </w:tabs>
        <w:ind w:left="4620" w:hanging="420"/>
      </w:pPr>
    </w:lvl>
    <w:lvl w:ilvl="8">
      <w:start w:val="1"/>
      <w:numFmt w:val="lowerRoman"/>
      <w:lvlText w:val="%9."/>
      <w:lvlJc w:val="right"/>
      <w:pPr>
        <w:tabs>
          <w:tab w:val="num" w:pos="5040"/>
        </w:tabs>
        <w:ind w:left="5040" w:hanging="420"/>
      </w:pPr>
    </w:lvl>
  </w:abstractNum>
  <w:abstractNum w:abstractNumId="28" w15:restartNumberingAfterBreak="0">
    <w:nsid w:val="357205F1"/>
    <w:multiLevelType w:val="multilevel"/>
    <w:tmpl w:val="357205F1"/>
    <w:lvl w:ilvl="0">
      <w:start w:val="1"/>
      <w:numFmt w:val="decimal"/>
      <w:lvlText w:val="（%1）"/>
      <w:lvlJc w:val="left"/>
      <w:pPr>
        <w:tabs>
          <w:tab w:val="num" w:pos="1080"/>
        </w:tabs>
        <w:ind w:left="1080" w:hanging="720"/>
      </w:pPr>
      <w:rPr>
        <w:rFonts w:hint="default"/>
      </w:r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29" w15:restartNumberingAfterBreak="0">
    <w:nsid w:val="3B020E12"/>
    <w:multiLevelType w:val="multilevel"/>
    <w:tmpl w:val="3B020E12"/>
    <w:lvl w:ilvl="0">
      <w:start w:val="1"/>
      <w:numFmt w:val="bullet"/>
      <w:lvlText w:val=""/>
      <w:lvlJc w:val="left"/>
      <w:pPr>
        <w:tabs>
          <w:tab w:val="num" w:pos="780"/>
        </w:tabs>
        <w:ind w:left="780" w:hanging="420"/>
      </w:pPr>
      <w:rPr>
        <w:rFonts w:ascii="Wingdings" w:hAnsi="Wingdings" w:hint="default"/>
      </w:rPr>
    </w:lvl>
    <w:lvl w:ilvl="1">
      <w:start w:val="1"/>
      <w:numFmt w:val="bullet"/>
      <w:lvlText w:val=""/>
      <w:lvlJc w:val="left"/>
      <w:pPr>
        <w:tabs>
          <w:tab w:val="num" w:pos="1200"/>
        </w:tabs>
        <w:ind w:left="1200" w:hanging="420"/>
      </w:pPr>
      <w:rPr>
        <w:rFonts w:ascii="Wingdings" w:hAnsi="Wingdings" w:hint="default"/>
      </w:rPr>
    </w:lvl>
    <w:lvl w:ilvl="2">
      <w:start w:val="1"/>
      <w:numFmt w:val="decimal"/>
      <w:lvlText w:val="（%3）"/>
      <w:lvlJc w:val="left"/>
      <w:pPr>
        <w:tabs>
          <w:tab w:val="num" w:pos="960"/>
        </w:tabs>
        <w:ind w:left="960" w:hanging="420"/>
      </w:pPr>
      <w:rPr>
        <w:rFonts w:ascii="Times New Roman" w:eastAsia="Times New Roman" w:hAnsi="Times New Roman" w:cs="Times New Roman"/>
      </w:rPr>
    </w:lvl>
    <w:lvl w:ilvl="3">
      <w:start w:val="1"/>
      <w:numFmt w:val="bullet"/>
      <w:lvlText w:val=""/>
      <w:lvlJc w:val="left"/>
      <w:pPr>
        <w:tabs>
          <w:tab w:val="num" w:pos="2040"/>
        </w:tabs>
        <w:ind w:left="2040" w:hanging="420"/>
      </w:pPr>
      <w:rPr>
        <w:rFonts w:ascii="Wingdings" w:hAnsi="Wingdings" w:hint="default"/>
      </w:rPr>
    </w:lvl>
    <w:lvl w:ilvl="4">
      <w:start w:val="1"/>
      <w:numFmt w:val="bullet"/>
      <w:lvlText w:val=""/>
      <w:lvlJc w:val="left"/>
      <w:pPr>
        <w:tabs>
          <w:tab w:val="num" w:pos="2460"/>
        </w:tabs>
        <w:ind w:left="2460" w:hanging="420"/>
      </w:pPr>
      <w:rPr>
        <w:rFonts w:ascii="Wingdings" w:hAnsi="Wingdings" w:hint="default"/>
      </w:rPr>
    </w:lvl>
    <w:lvl w:ilvl="5">
      <w:start w:val="1"/>
      <w:numFmt w:val="bullet"/>
      <w:lvlText w:val=""/>
      <w:lvlJc w:val="left"/>
      <w:pPr>
        <w:tabs>
          <w:tab w:val="num" w:pos="2880"/>
        </w:tabs>
        <w:ind w:left="2880" w:hanging="420"/>
      </w:pPr>
      <w:rPr>
        <w:rFonts w:ascii="Wingdings" w:hAnsi="Wingdings" w:hint="default"/>
      </w:rPr>
    </w:lvl>
    <w:lvl w:ilvl="6">
      <w:start w:val="1"/>
      <w:numFmt w:val="bullet"/>
      <w:lvlText w:val=""/>
      <w:lvlJc w:val="left"/>
      <w:pPr>
        <w:tabs>
          <w:tab w:val="num" w:pos="3300"/>
        </w:tabs>
        <w:ind w:left="3300" w:hanging="420"/>
      </w:pPr>
      <w:rPr>
        <w:rFonts w:ascii="Wingdings" w:hAnsi="Wingdings" w:hint="default"/>
      </w:rPr>
    </w:lvl>
    <w:lvl w:ilvl="7">
      <w:start w:val="1"/>
      <w:numFmt w:val="bullet"/>
      <w:lvlText w:val=""/>
      <w:lvlJc w:val="left"/>
      <w:pPr>
        <w:tabs>
          <w:tab w:val="num" w:pos="3720"/>
        </w:tabs>
        <w:ind w:left="3720" w:hanging="420"/>
      </w:pPr>
      <w:rPr>
        <w:rFonts w:ascii="Wingdings" w:hAnsi="Wingdings" w:hint="default"/>
      </w:rPr>
    </w:lvl>
    <w:lvl w:ilvl="8">
      <w:start w:val="1"/>
      <w:numFmt w:val="bullet"/>
      <w:lvlText w:val=""/>
      <w:lvlJc w:val="left"/>
      <w:pPr>
        <w:tabs>
          <w:tab w:val="num" w:pos="4140"/>
        </w:tabs>
        <w:ind w:left="4140" w:hanging="420"/>
      </w:pPr>
      <w:rPr>
        <w:rFonts w:ascii="Wingdings" w:hAnsi="Wingdings" w:hint="default"/>
      </w:rPr>
    </w:lvl>
  </w:abstractNum>
  <w:abstractNum w:abstractNumId="30" w15:restartNumberingAfterBreak="0">
    <w:nsid w:val="425A32D3"/>
    <w:multiLevelType w:val="multilevel"/>
    <w:tmpl w:val="425A32D3"/>
    <w:lvl w:ilvl="0">
      <w:start w:val="1"/>
      <w:numFmt w:val="decimal"/>
      <w:lvlText w:val="（%1）"/>
      <w:lvlJc w:val="left"/>
      <w:pPr>
        <w:tabs>
          <w:tab w:val="num" w:pos="1140"/>
        </w:tabs>
        <w:ind w:left="1140" w:hanging="720"/>
      </w:pPr>
      <w:rPr>
        <w:rFonts w:hint="default"/>
      </w:rPr>
    </w:lvl>
    <w:lvl w:ilvl="1">
      <w:start w:val="5"/>
      <w:numFmt w:val="decimal"/>
      <w:lvlText w:val="%2、"/>
      <w:lvlJc w:val="left"/>
      <w:pPr>
        <w:tabs>
          <w:tab w:val="num" w:pos="1200"/>
        </w:tabs>
        <w:ind w:left="1200" w:hanging="360"/>
      </w:pPr>
      <w:rPr>
        <w:rFonts w:hint="default"/>
      </w:r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31" w15:restartNumberingAfterBreak="0">
    <w:nsid w:val="435D164D"/>
    <w:multiLevelType w:val="multilevel"/>
    <w:tmpl w:val="435D164D"/>
    <w:lvl w:ilvl="0">
      <w:start w:val="1"/>
      <w:numFmt w:val="decimal"/>
      <w:lvlText w:val="（%1）"/>
      <w:lvlJc w:val="left"/>
      <w:pPr>
        <w:tabs>
          <w:tab w:val="num" w:pos="1620"/>
        </w:tabs>
        <w:ind w:left="1620" w:hanging="720"/>
      </w:pPr>
      <w:rPr>
        <w:rFonts w:hint="default"/>
      </w:rPr>
    </w:lvl>
    <w:lvl w:ilvl="1">
      <w:start w:val="1"/>
      <w:numFmt w:val="lowerLetter"/>
      <w:lvlText w:val="%2)"/>
      <w:lvlJc w:val="left"/>
      <w:pPr>
        <w:tabs>
          <w:tab w:val="num" w:pos="1740"/>
        </w:tabs>
        <w:ind w:left="1740" w:hanging="420"/>
      </w:pPr>
    </w:lvl>
    <w:lvl w:ilvl="2">
      <w:start w:val="1"/>
      <w:numFmt w:val="lowerRoman"/>
      <w:lvlText w:val="%3."/>
      <w:lvlJc w:val="right"/>
      <w:pPr>
        <w:tabs>
          <w:tab w:val="num" w:pos="2160"/>
        </w:tabs>
        <w:ind w:left="2160" w:hanging="420"/>
      </w:pPr>
    </w:lvl>
    <w:lvl w:ilvl="3">
      <w:start w:val="1"/>
      <w:numFmt w:val="decimal"/>
      <w:lvlText w:val="%4."/>
      <w:lvlJc w:val="left"/>
      <w:pPr>
        <w:tabs>
          <w:tab w:val="num" w:pos="2580"/>
        </w:tabs>
        <w:ind w:left="2580" w:hanging="420"/>
      </w:pPr>
    </w:lvl>
    <w:lvl w:ilvl="4">
      <w:start w:val="1"/>
      <w:numFmt w:val="lowerLetter"/>
      <w:lvlText w:val="%5)"/>
      <w:lvlJc w:val="left"/>
      <w:pPr>
        <w:tabs>
          <w:tab w:val="num" w:pos="3000"/>
        </w:tabs>
        <w:ind w:left="3000" w:hanging="420"/>
      </w:pPr>
    </w:lvl>
    <w:lvl w:ilvl="5">
      <w:start w:val="1"/>
      <w:numFmt w:val="lowerRoman"/>
      <w:lvlText w:val="%6."/>
      <w:lvlJc w:val="right"/>
      <w:pPr>
        <w:tabs>
          <w:tab w:val="num" w:pos="3420"/>
        </w:tabs>
        <w:ind w:left="3420" w:hanging="420"/>
      </w:pPr>
    </w:lvl>
    <w:lvl w:ilvl="6">
      <w:start w:val="1"/>
      <w:numFmt w:val="decimal"/>
      <w:lvlText w:val="%7."/>
      <w:lvlJc w:val="left"/>
      <w:pPr>
        <w:tabs>
          <w:tab w:val="num" w:pos="3840"/>
        </w:tabs>
        <w:ind w:left="3840" w:hanging="420"/>
      </w:pPr>
    </w:lvl>
    <w:lvl w:ilvl="7">
      <w:start w:val="1"/>
      <w:numFmt w:val="lowerLetter"/>
      <w:lvlText w:val="%8)"/>
      <w:lvlJc w:val="left"/>
      <w:pPr>
        <w:tabs>
          <w:tab w:val="num" w:pos="4260"/>
        </w:tabs>
        <w:ind w:left="4260" w:hanging="420"/>
      </w:pPr>
    </w:lvl>
    <w:lvl w:ilvl="8">
      <w:start w:val="1"/>
      <w:numFmt w:val="lowerRoman"/>
      <w:lvlText w:val="%9."/>
      <w:lvlJc w:val="right"/>
      <w:pPr>
        <w:tabs>
          <w:tab w:val="num" w:pos="4680"/>
        </w:tabs>
        <w:ind w:left="4680" w:hanging="420"/>
      </w:pPr>
    </w:lvl>
  </w:abstractNum>
  <w:abstractNum w:abstractNumId="32" w15:restartNumberingAfterBreak="0">
    <w:nsid w:val="44C860B4"/>
    <w:multiLevelType w:val="multilevel"/>
    <w:tmpl w:val="44C860B4"/>
    <w:lvl w:ilvl="0">
      <w:start w:val="1"/>
      <w:numFmt w:val="decimal"/>
      <w:lvlText w:val="%1)"/>
      <w:lvlJc w:val="left"/>
      <w:pPr>
        <w:tabs>
          <w:tab w:val="num" w:pos="1500"/>
        </w:tabs>
        <w:ind w:left="150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33" w15:restartNumberingAfterBreak="0">
    <w:nsid w:val="46A3205C"/>
    <w:multiLevelType w:val="multilevel"/>
    <w:tmpl w:val="46A3205C"/>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34" w15:restartNumberingAfterBreak="0">
    <w:nsid w:val="46E45F22"/>
    <w:multiLevelType w:val="multilevel"/>
    <w:tmpl w:val="46E45F22"/>
    <w:lvl w:ilvl="0">
      <w:start w:val="1"/>
      <w:numFmt w:val="decimal"/>
      <w:lvlText w:val="（%1）"/>
      <w:lvlJc w:val="left"/>
      <w:pPr>
        <w:tabs>
          <w:tab w:val="num" w:pos="720"/>
        </w:tabs>
        <w:ind w:left="720" w:hanging="720"/>
      </w:pPr>
      <w:rPr>
        <w:rFonts w:hint="default"/>
        <w:b w:val="0"/>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35" w15:restartNumberingAfterBreak="0">
    <w:nsid w:val="4B7467B4"/>
    <w:multiLevelType w:val="multilevel"/>
    <w:tmpl w:val="4B7467B4"/>
    <w:lvl w:ilvl="0">
      <w:start w:val="1"/>
      <w:numFmt w:val="decimal"/>
      <w:lvlText w:val="（%1）"/>
      <w:lvlJc w:val="left"/>
      <w:pPr>
        <w:tabs>
          <w:tab w:val="num" w:pos="900"/>
        </w:tabs>
        <w:ind w:left="900" w:hanging="360"/>
      </w:pPr>
      <w:rPr>
        <w:rFonts w:hint="default"/>
      </w:rPr>
    </w:lvl>
    <w:lvl w:ilvl="1">
      <w:start w:val="1"/>
      <w:numFmt w:val="lowerLetter"/>
      <w:lvlText w:val="%2)"/>
      <w:lvlJc w:val="left"/>
      <w:pPr>
        <w:tabs>
          <w:tab w:val="num" w:pos="1380"/>
        </w:tabs>
        <w:ind w:left="1380" w:hanging="420"/>
      </w:pPr>
    </w:lvl>
    <w:lvl w:ilvl="2">
      <w:start w:val="1"/>
      <w:numFmt w:val="lowerRoman"/>
      <w:lvlText w:val="%3."/>
      <w:lvlJc w:val="right"/>
      <w:pPr>
        <w:tabs>
          <w:tab w:val="num" w:pos="1800"/>
        </w:tabs>
        <w:ind w:left="1800" w:hanging="420"/>
      </w:pPr>
    </w:lvl>
    <w:lvl w:ilvl="3">
      <w:start w:val="1"/>
      <w:numFmt w:val="decimal"/>
      <w:lvlText w:val="%4."/>
      <w:lvlJc w:val="left"/>
      <w:pPr>
        <w:tabs>
          <w:tab w:val="num" w:pos="2220"/>
        </w:tabs>
        <w:ind w:left="2220" w:hanging="420"/>
      </w:pPr>
    </w:lvl>
    <w:lvl w:ilvl="4">
      <w:start w:val="1"/>
      <w:numFmt w:val="lowerLetter"/>
      <w:lvlText w:val="%5)"/>
      <w:lvlJc w:val="left"/>
      <w:pPr>
        <w:tabs>
          <w:tab w:val="num" w:pos="2640"/>
        </w:tabs>
        <w:ind w:left="2640" w:hanging="420"/>
      </w:pPr>
    </w:lvl>
    <w:lvl w:ilvl="5">
      <w:start w:val="1"/>
      <w:numFmt w:val="lowerRoman"/>
      <w:lvlText w:val="%6."/>
      <w:lvlJc w:val="right"/>
      <w:pPr>
        <w:tabs>
          <w:tab w:val="num" w:pos="3060"/>
        </w:tabs>
        <w:ind w:left="3060" w:hanging="420"/>
      </w:pPr>
    </w:lvl>
    <w:lvl w:ilvl="6">
      <w:start w:val="1"/>
      <w:numFmt w:val="decimal"/>
      <w:lvlText w:val="%7."/>
      <w:lvlJc w:val="left"/>
      <w:pPr>
        <w:tabs>
          <w:tab w:val="num" w:pos="3480"/>
        </w:tabs>
        <w:ind w:left="3480" w:hanging="420"/>
      </w:pPr>
    </w:lvl>
    <w:lvl w:ilvl="7">
      <w:start w:val="1"/>
      <w:numFmt w:val="lowerLetter"/>
      <w:lvlText w:val="%8)"/>
      <w:lvlJc w:val="left"/>
      <w:pPr>
        <w:tabs>
          <w:tab w:val="num" w:pos="3900"/>
        </w:tabs>
        <w:ind w:left="3900" w:hanging="420"/>
      </w:pPr>
    </w:lvl>
    <w:lvl w:ilvl="8">
      <w:start w:val="1"/>
      <w:numFmt w:val="lowerRoman"/>
      <w:lvlText w:val="%9."/>
      <w:lvlJc w:val="right"/>
      <w:pPr>
        <w:tabs>
          <w:tab w:val="num" w:pos="4320"/>
        </w:tabs>
        <w:ind w:left="4320" w:hanging="420"/>
      </w:pPr>
    </w:lvl>
  </w:abstractNum>
  <w:abstractNum w:abstractNumId="36" w15:restartNumberingAfterBreak="0">
    <w:nsid w:val="4C494FC5"/>
    <w:multiLevelType w:val="multilevel"/>
    <w:tmpl w:val="4C494FC5"/>
    <w:lvl w:ilvl="0">
      <w:start w:val="1"/>
      <w:numFmt w:val="decimal"/>
      <w:lvlText w:val="（%1）"/>
      <w:lvlJc w:val="left"/>
      <w:pPr>
        <w:tabs>
          <w:tab w:val="num" w:pos="720"/>
        </w:tabs>
        <w:ind w:left="720" w:hanging="720"/>
      </w:pPr>
      <w:rPr>
        <w:rFonts w:hint="default"/>
        <w:b w:val="0"/>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37" w15:restartNumberingAfterBreak="0">
    <w:nsid w:val="4C540879"/>
    <w:multiLevelType w:val="multilevel"/>
    <w:tmpl w:val="4C540879"/>
    <w:lvl w:ilvl="0">
      <w:start w:val="1"/>
      <w:numFmt w:val="decimal"/>
      <w:lvlText w:val="%1)"/>
      <w:lvlJc w:val="left"/>
      <w:pPr>
        <w:tabs>
          <w:tab w:val="num" w:pos="1500"/>
        </w:tabs>
        <w:ind w:left="150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38" w15:restartNumberingAfterBreak="0">
    <w:nsid w:val="4D713AF3"/>
    <w:multiLevelType w:val="multilevel"/>
    <w:tmpl w:val="4D713AF3"/>
    <w:lvl w:ilvl="0">
      <w:start w:val="1"/>
      <w:numFmt w:val="decimal"/>
      <w:lvlText w:val="%1)"/>
      <w:lvlJc w:val="left"/>
      <w:pPr>
        <w:tabs>
          <w:tab w:val="num" w:pos="1500"/>
        </w:tabs>
        <w:ind w:left="150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39" w15:restartNumberingAfterBreak="0">
    <w:nsid w:val="4D8D6144"/>
    <w:multiLevelType w:val="multilevel"/>
    <w:tmpl w:val="4D8D6144"/>
    <w:lvl w:ilvl="0">
      <w:start w:val="1"/>
      <w:numFmt w:val="bullet"/>
      <w:lvlText w:val=""/>
      <w:lvlJc w:val="left"/>
      <w:pPr>
        <w:tabs>
          <w:tab w:val="num" w:pos="1680"/>
        </w:tabs>
        <w:ind w:left="1680" w:hanging="420"/>
      </w:pPr>
      <w:rPr>
        <w:rFonts w:ascii="Wingdings" w:hAnsi="Wingdings" w:hint="default"/>
      </w:rPr>
    </w:lvl>
    <w:lvl w:ilvl="1">
      <w:start w:val="1"/>
      <w:numFmt w:val="lowerLetter"/>
      <w:lvlText w:val="%2)"/>
      <w:lvlJc w:val="left"/>
      <w:pPr>
        <w:tabs>
          <w:tab w:val="num" w:pos="1020"/>
        </w:tabs>
        <w:ind w:left="1020" w:hanging="420"/>
      </w:pPr>
    </w:lvl>
    <w:lvl w:ilvl="2">
      <w:start w:val="1"/>
      <w:numFmt w:val="lowerRoman"/>
      <w:lvlText w:val="%3."/>
      <w:lvlJc w:val="right"/>
      <w:pPr>
        <w:tabs>
          <w:tab w:val="num" w:pos="1440"/>
        </w:tabs>
        <w:ind w:left="1440" w:hanging="420"/>
      </w:pPr>
    </w:lvl>
    <w:lvl w:ilvl="3">
      <w:start w:val="1"/>
      <w:numFmt w:val="decimal"/>
      <w:lvlText w:val="%4."/>
      <w:lvlJc w:val="left"/>
      <w:pPr>
        <w:tabs>
          <w:tab w:val="num" w:pos="1860"/>
        </w:tabs>
        <w:ind w:left="1860" w:hanging="420"/>
      </w:pPr>
    </w:lvl>
    <w:lvl w:ilvl="4">
      <w:start w:val="1"/>
      <w:numFmt w:val="lowerLetter"/>
      <w:lvlText w:val="%5)"/>
      <w:lvlJc w:val="left"/>
      <w:pPr>
        <w:tabs>
          <w:tab w:val="num" w:pos="2280"/>
        </w:tabs>
        <w:ind w:left="2280" w:hanging="420"/>
      </w:pPr>
    </w:lvl>
    <w:lvl w:ilvl="5">
      <w:start w:val="1"/>
      <w:numFmt w:val="lowerRoman"/>
      <w:lvlText w:val="%6."/>
      <w:lvlJc w:val="right"/>
      <w:pPr>
        <w:tabs>
          <w:tab w:val="num" w:pos="2700"/>
        </w:tabs>
        <w:ind w:left="2700" w:hanging="420"/>
      </w:pPr>
    </w:lvl>
    <w:lvl w:ilvl="6">
      <w:start w:val="1"/>
      <w:numFmt w:val="decimal"/>
      <w:lvlText w:val="%7."/>
      <w:lvlJc w:val="left"/>
      <w:pPr>
        <w:tabs>
          <w:tab w:val="num" w:pos="3120"/>
        </w:tabs>
        <w:ind w:left="3120" w:hanging="420"/>
      </w:pPr>
    </w:lvl>
    <w:lvl w:ilvl="7">
      <w:start w:val="1"/>
      <w:numFmt w:val="lowerLetter"/>
      <w:lvlText w:val="%8)"/>
      <w:lvlJc w:val="left"/>
      <w:pPr>
        <w:tabs>
          <w:tab w:val="num" w:pos="3540"/>
        </w:tabs>
        <w:ind w:left="3540" w:hanging="420"/>
      </w:pPr>
    </w:lvl>
    <w:lvl w:ilvl="8">
      <w:start w:val="1"/>
      <w:numFmt w:val="lowerRoman"/>
      <w:lvlText w:val="%9."/>
      <w:lvlJc w:val="right"/>
      <w:pPr>
        <w:tabs>
          <w:tab w:val="num" w:pos="3960"/>
        </w:tabs>
        <w:ind w:left="3960" w:hanging="420"/>
      </w:pPr>
    </w:lvl>
  </w:abstractNum>
  <w:abstractNum w:abstractNumId="40" w15:restartNumberingAfterBreak="0">
    <w:nsid w:val="4DAC762D"/>
    <w:multiLevelType w:val="multilevel"/>
    <w:tmpl w:val="4DAC762D"/>
    <w:lvl w:ilvl="0">
      <w:start w:val="1"/>
      <w:numFmt w:val="decimal"/>
      <w:lvlText w:val="%1"/>
      <w:lvlJc w:val="left"/>
      <w:pPr>
        <w:tabs>
          <w:tab w:val="num" w:pos="432"/>
        </w:tabs>
        <w:ind w:left="432" w:hanging="432"/>
      </w:pPr>
      <w:rPr>
        <w:rFonts w:hint="eastAsia"/>
      </w:rPr>
    </w:lvl>
    <w:lvl w:ilvl="1">
      <w:start w:val="1"/>
      <w:numFmt w:val="decimal"/>
      <w:pStyle w:val="a0"/>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41" w15:restartNumberingAfterBreak="0">
    <w:nsid w:val="515A3A1A"/>
    <w:multiLevelType w:val="multilevel"/>
    <w:tmpl w:val="515A3A1A"/>
    <w:lvl w:ilvl="0">
      <w:start w:val="1"/>
      <w:numFmt w:val="decimal"/>
      <w:lvlText w:val="%1)"/>
      <w:lvlJc w:val="left"/>
      <w:pPr>
        <w:tabs>
          <w:tab w:val="num" w:pos="1500"/>
        </w:tabs>
        <w:ind w:left="1500" w:hanging="420"/>
      </w:pPr>
    </w:lvl>
    <w:lvl w:ilvl="1">
      <w:start w:val="1"/>
      <w:numFmt w:val="bullet"/>
      <w:lvlText w:val=""/>
      <w:lvlJc w:val="left"/>
      <w:pPr>
        <w:tabs>
          <w:tab w:val="num" w:pos="840"/>
        </w:tabs>
        <w:ind w:left="840" w:hanging="420"/>
      </w:pPr>
      <w:rPr>
        <w:rFonts w:ascii="Wingdings" w:hAnsi="Wingdings" w:hint="default"/>
      </w:r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42" w15:restartNumberingAfterBreak="0">
    <w:nsid w:val="528D24A2"/>
    <w:multiLevelType w:val="multilevel"/>
    <w:tmpl w:val="528D24A2"/>
    <w:lvl w:ilvl="0">
      <w:start w:val="1"/>
      <w:numFmt w:val="decimal"/>
      <w:lvlText w:val="%1."/>
      <w:lvlJc w:val="left"/>
      <w:pPr>
        <w:ind w:left="1440" w:hanging="360"/>
      </w:pPr>
      <w:rPr>
        <w:rFonts w:cs="Times New Roman" w:hint="eastAsia"/>
      </w:rPr>
    </w:lvl>
    <w:lvl w:ilvl="1">
      <w:start w:val="1"/>
      <w:numFmt w:val="bullet"/>
      <w:lvlText w:val=""/>
      <w:lvlJc w:val="left"/>
      <w:pPr>
        <w:tabs>
          <w:tab w:val="num" w:pos="2040"/>
        </w:tabs>
        <w:ind w:left="2040" w:hanging="420"/>
      </w:pPr>
      <w:rPr>
        <w:rFonts w:ascii="Wingdings" w:hAnsi="Wingdings" w:hint="default"/>
        <w:sz w:val="24"/>
      </w:rPr>
    </w:lvl>
    <w:lvl w:ilvl="2">
      <w:start w:val="1"/>
      <w:numFmt w:val="lowerRoman"/>
      <w:lvlText w:val="%3."/>
      <w:lvlJc w:val="right"/>
      <w:pPr>
        <w:ind w:left="2700" w:hanging="180"/>
      </w:pPr>
      <w:rPr>
        <w:rFonts w:cs="Times New Roman"/>
      </w:rPr>
    </w:lvl>
    <w:lvl w:ilvl="3">
      <w:start w:val="1"/>
      <w:numFmt w:val="decimal"/>
      <w:lvlText w:val="%4."/>
      <w:lvlJc w:val="left"/>
      <w:pPr>
        <w:ind w:left="3420" w:hanging="360"/>
      </w:pPr>
      <w:rPr>
        <w:rFonts w:cs="Times New Roman"/>
      </w:rPr>
    </w:lvl>
    <w:lvl w:ilvl="4">
      <w:start w:val="1"/>
      <w:numFmt w:val="lowerLetter"/>
      <w:lvlText w:val="%5."/>
      <w:lvlJc w:val="left"/>
      <w:pPr>
        <w:ind w:left="4140" w:hanging="360"/>
      </w:pPr>
      <w:rPr>
        <w:rFonts w:cs="Times New Roman"/>
      </w:rPr>
    </w:lvl>
    <w:lvl w:ilvl="5">
      <w:start w:val="1"/>
      <w:numFmt w:val="lowerRoman"/>
      <w:lvlText w:val="%6."/>
      <w:lvlJc w:val="right"/>
      <w:pPr>
        <w:ind w:left="4860" w:hanging="180"/>
      </w:pPr>
      <w:rPr>
        <w:rFonts w:cs="Times New Roman"/>
      </w:rPr>
    </w:lvl>
    <w:lvl w:ilvl="6">
      <w:start w:val="1"/>
      <w:numFmt w:val="decimal"/>
      <w:lvlText w:val="%7."/>
      <w:lvlJc w:val="left"/>
      <w:pPr>
        <w:ind w:left="5580" w:hanging="360"/>
      </w:pPr>
      <w:rPr>
        <w:rFonts w:cs="Times New Roman"/>
      </w:rPr>
    </w:lvl>
    <w:lvl w:ilvl="7">
      <w:start w:val="1"/>
      <w:numFmt w:val="lowerLetter"/>
      <w:lvlText w:val="%8."/>
      <w:lvlJc w:val="left"/>
      <w:pPr>
        <w:ind w:left="6300" w:hanging="360"/>
      </w:pPr>
      <w:rPr>
        <w:rFonts w:cs="Times New Roman"/>
      </w:rPr>
    </w:lvl>
    <w:lvl w:ilvl="8">
      <w:start w:val="1"/>
      <w:numFmt w:val="lowerRoman"/>
      <w:lvlText w:val="%9."/>
      <w:lvlJc w:val="right"/>
      <w:pPr>
        <w:ind w:left="7020" w:hanging="180"/>
      </w:pPr>
      <w:rPr>
        <w:rFonts w:cs="Times New Roman"/>
      </w:rPr>
    </w:lvl>
  </w:abstractNum>
  <w:abstractNum w:abstractNumId="43" w15:restartNumberingAfterBreak="0">
    <w:nsid w:val="52F7059A"/>
    <w:multiLevelType w:val="multilevel"/>
    <w:tmpl w:val="52F7059A"/>
    <w:lvl w:ilvl="0">
      <w:start w:val="1"/>
      <w:numFmt w:val="decimal"/>
      <w:lvlText w:val="（%1）"/>
      <w:lvlJc w:val="left"/>
      <w:pPr>
        <w:tabs>
          <w:tab w:val="num" w:pos="1140"/>
        </w:tabs>
        <w:ind w:left="1140" w:hanging="720"/>
      </w:pPr>
      <w:rPr>
        <w:rFonts w:hint="default"/>
      </w:r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44" w15:restartNumberingAfterBreak="0">
    <w:nsid w:val="563F6D4A"/>
    <w:multiLevelType w:val="multilevel"/>
    <w:tmpl w:val="563F6D4A"/>
    <w:lvl w:ilvl="0">
      <w:start w:val="1"/>
      <w:numFmt w:val="decimal"/>
      <w:lvlText w:val="（%1）"/>
      <w:lvlJc w:val="left"/>
      <w:pPr>
        <w:ind w:left="1140" w:hanging="720"/>
      </w:pPr>
      <w:rPr>
        <w:rFonts w:hint="default"/>
      </w:rPr>
    </w:lvl>
    <w:lvl w:ilvl="1">
      <w:start w:val="3"/>
      <w:numFmt w:val="decimal"/>
      <w:lvlText w:val="%2、"/>
      <w:lvlJc w:val="left"/>
      <w:pPr>
        <w:tabs>
          <w:tab w:val="num" w:pos="1200"/>
        </w:tabs>
        <w:ind w:left="1200" w:hanging="360"/>
      </w:pPr>
      <w:rPr>
        <w:rFonts w:hint="default"/>
      </w:r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45" w15:restartNumberingAfterBreak="0">
    <w:nsid w:val="59CB1899"/>
    <w:multiLevelType w:val="multilevel"/>
    <w:tmpl w:val="59CB1899"/>
    <w:lvl w:ilvl="0">
      <w:start w:val="1"/>
      <w:numFmt w:val="decimal"/>
      <w:lvlText w:val="（%1）"/>
      <w:lvlJc w:val="left"/>
      <w:pPr>
        <w:tabs>
          <w:tab w:val="num" w:pos="720"/>
        </w:tabs>
        <w:ind w:left="720" w:hanging="720"/>
      </w:pPr>
      <w:rPr>
        <w:rFonts w:hint="default"/>
        <w:b w:val="0"/>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46" w15:restartNumberingAfterBreak="0">
    <w:nsid w:val="5C78391A"/>
    <w:multiLevelType w:val="multilevel"/>
    <w:tmpl w:val="5C78391A"/>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7" w15:restartNumberingAfterBreak="0">
    <w:nsid w:val="5DB2333D"/>
    <w:multiLevelType w:val="multilevel"/>
    <w:tmpl w:val="5DB2333D"/>
    <w:lvl w:ilvl="0">
      <w:start w:val="1"/>
      <w:numFmt w:val="decimal"/>
      <w:lvlText w:val="（%1）"/>
      <w:lvlJc w:val="left"/>
      <w:pPr>
        <w:tabs>
          <w:tab w:val="num" w:pos="1440"/>
        </w:tabs>
        <w:ind w:left="1440" w:hanging="72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48" w15:restartNumberingAfterBreak="0">
    <w:nsid w:val="61CB748B"/>
    <w:multiLevelType w:val="multilevel"/>
    <w:tmpl w:val="61CB748B"/>
    <w:lvl w:ilvl="0">
      <w:start w:val="1"/>
      <w:numFmt w:val="decimal"/>
      <w:lvlText w:val="%1."/>
      <w:lvlJc w:val="left"/>
      <w:pPr>
        <w:tabs>
          <w:tab w:val="num" w:pos="425"/>
        </w:tabs>
        <w:ind w:left="425" w:hanging="425"/>
      </w:pPr>
      <w:rPr>
        <w:rFonts w:hint="eastAsia"/>
        <w:b/>
      </w:rPr>
    </w:lvl>
    <w:lvl w:ilvl="1">
      <w:start w:val="1"/>
      <w:numFmt w:val="decimal"/>
      <w:lvlText w:val="%1.%2."/>
      <w:lvlJc w:val="left"/>
      <w:pPr>
        <w:tabs>
          <w:tab w:val="num" w:pos="567"/>
        </w:tabs>
        <w:ind w:left="567" w:hanging="567"/>
      </w:pPr>
      <w:rPr>
        <w:rFonts w:hint="eastAsia"/>
        <w:b/>
        <w:color w:val="auto"/>
      </w:rPr>
    </w:lvl>
    <w:lvl w:ilvl="2">
      <w:start w:val="1"/>
      <w:numFmt w:val="decimal"/>
      <w:lvlText w:val="%1.%2.%3."/>
      <w:lvlJc w:val="left"/>
      <w:pPr>
        <w:tabs>
          <w:tab w:val="num" w:pos="709"/>
        </w:tabs>
        <w:ind w:left="709" w:hanging="709"/>
      </w:pPr>
      <w:rPr>
        <w:rFonts w:hint="eastAsia"/>
        <w:b w:val="0"/>
      </w:rPr>
    </w:lvl>
    <w:lvl w:ilvl="3">
      <w:start w:val="1"/>
      <w:numFmt w:val="decimal"/>
      <w:lvlText w:val="%1.%2.%3.%4."/>
      <w:lvlJc w:val="left"/>
      <w:pPr>
        <w:tabs>
          <w:tab w:val="num" w:pos="851"/>
        </w:tabs>
        <w:ind w:left="851" w:hanging="851"/>
      </w:pPr>
      <w:rPr>
        <w:rFonts w:hint="eastAsia"/>
        <w:b w:val="0"/>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49" w15:restartNumberingAfterBreak="0">
    <w:nsid w:val="61D85C73"/>
    <w:multiLevelType w:val="multilevel"/>
    <w:tmpl w:val="61D85C73"/>
    <w:lvl w:ilvl="0">
      <w:start w:val="1"/>
      <w:numFmt w:val="decimal"/>
      <w:lvlText w:val="（%1）"/>
      <w:lvlJc w:val="left"/>
      <w:pPr>
        <w:tabs>
          <w:tab w:val="num" w:pos="1140"/>
        </w:tabs>
        <w:ind w:left="1140" w:hanging="720"/>
      </w:pPr>
      <w:rPr>
        <w:rFonts w:hint="default"/>
      </w:r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50" w15:restartNumberingAfterBreak="0">
    <w:nsid w:val="62870EE1"/>
    <w:multiLevelType w:val="multilevel"/>
    <w:tmpl w:val="62870EE1"/>
    <w:lvl w:ilvl="0">
      <w:start w:val="1"/>
      <w:numFmt w:val="decimal"/>
      <w:lvlText w:val="%1)"/>
      <w:lvlJc w:val="left"/>
      <w:pPr>
        <w:tabs>
          <w:tab w:val="num" w:pos="1500"/>
        </w:tabs>
        <w:ind w:left="150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51" w15:restartNumberingAfterBreak="0">
    <w:nsid w:val="666B7491"/>
    <w:multiLevelType w:val="multilevel"/>
    <w:tmpl w:val="666B7491"/>
    <w:lvl w:ilvl="0">
      <w:start w:val="1"/>
      <w:numFmt w:val="decimal"/>
      <w:lvlText w:val="（%1）"/>
      <w:lvlJc w:val="left"/>
      <w:pPr>
        <w:tabs>
          <w:tab w:val="num" w:pos="1140"/>
        </w:tabs>
        <w:ind w:left="1140" w:hanging="720"/>
      </w:pPr>
      <w:rPr>
        <w:rFonts w:hint="default"/>
      </w:rPr>
    </w:lvl>
    <w:lvl w:ilvl="1">
      <w:start w:val="1"/>
      <w:numFmt w:val="bullet"/>
      <w:lvlText w:val=""/>
      <w:lvlJc w:val="left"/>
      <w:pPr>
        <w:tabs>
          <w:tab w:val="num" w:pos="1260"/>
        </w:tabs>
        <w:ind w:left="1260" w:hanging="420"/>
      </w:pPr>
      <w:rPr>
        <w:rFonts w:ascii="Wingdings" w:hAnsi="Wingdings" w:hint="default"/>
      </w:r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52" w15:restartNumberingAfterBreak="0">
    <w:nsid w:val="66A10A7F"/>
    <w:multiLevelType w:val="multilevel"/>
    <w:tmpl w:val="66A10A7F"/>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3" w15:restartNumberingAfterBreak="0">
    <w:nsid w:val="6884677A"/>
    <w:multiLevelType w:val="multilevel"/>
    <w:tmpl w:val="6884677A"/>
    <w:lvl w:ilvl="0">
      <w:start w:val="1"/>
      <w:numFmt w:val="decimal"/>
      <w:lvlText w:val="（%1）"/>
      <w:lvlJc w:val="left"/>
      <w:pPr>
        <w:tabs>
          <w:tab w:val="num" w:pos="1080"/>
        </w:tabs>
        <w:ind w:left="1080" w:hanging="720"/>
      </w:pPr>
      <w:rPr>
        <w:rFonts w:hint="default"/>
      </w:rPr>
    </w:lvl>
    <w:lvl w:ilvl="1">
      <w:start w:val="1"/>
      <w:numFmt w:val="lowerLetter"/>
      <w:lvlText w:val="%2)"/>
      <w:lvlJc w:val="left"/>
      <w:pPr>
        <w:tabs>
          <w:tab w:val="num" w:pos="0"/>
        </w:tabs>
        <w:ind w:left="0" w:hanging="420"/>
      </w:pPr>
    </w:lvl>
    <w:lvl w:ilvl="2">
      <w:start w:val="1"/>
      <w:numFmt w:val="lowerRoman"/>
      <w:lvlText w:val="%3."/>
      <w:lvlJc w:val="right"/>
      <w:pPr>
        <w:tabs>
          <w:tab w:val="num" w:pos="420"/>
        </w:tabs>
        <w:ind w:left="420" w:hanging="420"/>
      </w:pPr>
    </w:lvl>
    <w:lvl w:ilvl="3">
      <w:start w:val="1"/>
      <w:numFmt w:val="decimal"/>
      <w:lvlText w:val="%4."/>
      <w:lvlJc w:val="left"/>
      <w:pPr>
        <w:tabs>
          <w:tab w:val="num" w:pos="840"/>
        </w:tabs>
        <w:ind w:left="840" w:hanging="420"/>
      </w:pPr>
    </w:lvl>
    <w:lvl w:ilvl="4">
      <w:start w:val="1"/>
      <w:numFmt w:val="lowerLetter"/>
      <w:lvlText w:val="%5)"/>
      <w:lvlJc w:val="left"/>
      <w:pPr>
        <w:tabs>
          <w:tab w:val="num" w:pos="1260"/>
        </w:tabs>
        <w:ind w:left="1260" w:hanging="420"/>
      </w:pPr>
    </w:lvl>
    <w:lvl w:ilvl="5">
      <w:start w:val="1"/>
      <w:numFmt w:val="lowerRoman"/>
      <w:lvlText w:val="%6."/>
      <w:lvlJc w:val="right"/>
      <w:pPr>
        <w:tabs>
          <w:tab w:val="num" w:pos="1680"/>
        </w:tabs>
        <w:ind w:left="1680" w:hanging="420"/>
      </w:pPr>
    </w:lvl>
    <w:lvl w:ilvl="6">
      <w:start w:val="1"/>
      <w:numFmt w:val="decimal"/>
      <w:lvlText w:val="%7."/>
      <w:lvlJc w:val="left"/>
      <w:pPr>
        <w:tabs>
          <w:tab w:val="num" w:pos="2100"/>
        </w:tabs>
        <w:ind w:left="2100" w:hanging="420"/>
      </w:pPr>
    </w:lvl>
    <w:lvl w:ilvl="7">
      <w:start w:val="1"/>
      <w:numFmt w:val="lowerLetter"/>
      <w:lvlText w:val="%8)"/>
      <w:lvlJc w:val="left"/>
      <w:pPr>
        <w:tabs>
          <w:tab w:val="num" w:pos="2520"/>
        </w:tabs>
        <w:ind w:left="2520" w:hanging="420"/>
      </w:pPr>
    </w:lvl>
    <w:lvl w:ilvl="8">
      <w:start w:val="1"/>
      <w:numFmt w:val="lowerRoman"/>
      <w:lvlText w:val="%9."/>
      <w:lvlJc w:val="right"/>
      <w:pPr>
        <w:tabs>
          <w:tab w:val="num" w:pos="2940"/>
        </w:tabs>
        <w:ind w:left="2940" w:hanging="420"/>
      </w:pPr>
    </w:lvl>
  </w:abstractNum>
  <w:abstractNum w:abstractNumId="54" w15:restartNumberingAfterBreak="0">
    <w:nsid w:val="6AA34A49"/>
    <w:multiLevelType w:val="multilevel"/>
    <w:tmpl w:val="6AA34A49"/>
    <w:lvl w:ilvl="0">
      <w:start w:val="1"/>
      <w:numFmt w:val="decimal"/>
      <w:lvlText w:val="%1)"/>
      <w:lvlJc w:val="left"/>
      <w:pPr>
        <w:tabs>
          <w:tab w:val="num" w:pos="1500"/>
        </w:tabs>
        <w:ind w:left="150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55" w15:restartNumberingAfterBreak="0">
    <w:nsid w:val="6B4C1344"/>
    <w:multiLevelType w:val="multilevel"/>
    <w:tmpl w:val="6B4C1344"/>
    <w:lvl w:ilvl="0">
      <w:start w:val="1"/>
      <w:numFmt w:val="decimal"/>
      <w:lvlText w:val="%1)"/>
      <w:lvlJc w:val="left"/>
      <w:pPr>
        <w:tabs>
          <w:tab w:val="num" w:pos="1500"/>
        </w:tabs>
        <w:ind w:left="1500" w:hanging="420"/>
      </w:pPr>
    </w:lvl>
    <w:lvl w:ilvl="1">
      <w:start w:val="1"/>
      <w:numFmt w:val="lowerLetter"/>
      <w:lvlText w:val="%2)"/>
      <w:lvlJc w:val="left"/>
      <w:pPr>
        <w:tabs>
          <w:tab w:val="num" w:pos="1920"/>
        </w:tabs>
        <w:ind w:left="1920" w:hanging="420"/>
      </w:pPr>
    </w:lvl>
    <w:lvl w:ilvl="2">
      <w:start w:val="1"/>
      <w:numFmt w:val="lowerRoman"/>
      <w:lvlText w:val="%3."/>
      <w:lvlJc w:val="right"/>
      <w:pPr>
        <w:tabs>
          <w:tab w:val="num" w:pos="2340"/>
        </w:tabs>
        <w:ind w:left="2340" w:hanging="420"/>
      </w:pPr>
    </w:lvl>
    <w:lvl w:ilvl="3">
      <w:start w:val="1"/>
      <w:numFmt w:val="decimal"/>
      <w:lvlText w:val="%4."/>
      <w:lvlJc w:val="left"/>
      <w:pPr>
        <w:tabs>
          <w:tab w:val="num" w:pos="2760"/>
        </w:tabs>
        <w:ind w:left="2760" w:hanging="420"/>
      </w:pPr>
    </w:lvl>
    <w:lvl w:ilvl="4">
      <w:start w:val="1"/>
      <w:numFmt w:val="lowerLetter"/>
      <w:lvlText w:val="%5)"/>
      <w:lvlJc w:val="left"/>
      <w:pPr>
        <w:tabs>
          <w:tab w:val="num" w:pos="3180"/>
        </w:tabs>
        <w:ind w:left="3180" w:hanging="420"/>
      </w:pPr>
    </w:lvl>
    <w:lvl w:ilvl="5">
      <w:start w:val="1"/>
      <w:numFmt w:val="lowerRoman"/>
      <w:lvlText w:val="%6."/>
      <w:lvlJc w:val="right"/>
      <w:pPr>
        <w:tabs>
          <w:tab w:val="num" w:pos="3600"/>
        </w:tabs>
        <w:ind w:left="3600" w:hanging="420"/>
      </w:pPr>
    </w:lvl>
    <w:lvl w:ilvl="6">
      <w:start w:val="1"/>
      <w:numFmt w:val="decimal"/>
      <w:lvlText w:val="%7."/>
      <w:lvlJc w:val="left"/>
      <w:pPr>
        <w:tabs>
          <w:tab w:val="num" w:pos="4020"/>
        </w:tabs>
        <w:ind w:left="4020" w:hanging="420"/>
      </w:pPr>
    </w:lvl>
    <w:lvl w:ilvl="7">
      <w:start w:val="1"/>
      <w:numFmt w:val="lowerLetter"/>
      <w:lvlText w:val="%8)"/>
      <w:lvlJc w:val="left"/>
      <w:pPr>
        <w:tabs>
          <w:tab w:val="num" w:pos="4440"/>
        </w:tabs>
        <w:ind w:left="4440" w:hanging="420"/>
      </w:pPr>
    </w:lvl>
    <w:lvl w:ilvl="8">
      <w:start w:val="1"/>
      <w:numFmt w:val="lowerRoman"/>
      <w:lvlText w:val="%9."/>
      <w:lvlJc w:val="right"/>
      <w:pPr>
        <w:tabs>
          <w:tab w:val="num" w:pos="4860"/>
        </w:tabs>
        <w:ind w:left="4860" w:hanging="420"/>
      </w:pPr>
    </w:lvl>
  </w:abstractNum>
  <w:abstractNum w:abstractNumId="56" w15:restartNumberingAfterBreak="0">
    <w:nsid w:val="6CA96236"/>
    <w:multiLevelType w:val="multilevel"/>
    <w:tmpl w:val="6CA96236"/>
    <w:lvl w:ilvl="0">
      <w:start w:val="1"/>
      <w:numFmt w:val="bullet"/>
      <w:lvlText w:val=""/>
      <w:lvlJc w:val="left"/>
      <w:pPr>
        <w:tabs>
          <w:tab w:val="num" w:pos="840"/>
        </w:tabs>
        <w:ind w:left="840" w:hanging="420"/>
      </w:pPr>
      <w:rPr>
        <w:rFonts w:ascii="Wingdings" w:hAnsi="Wingdings" w:hint="default"/>
      </w:r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57" w15:restartNumberingAfterBreak="0">
    <w:nsid w:val="733E5DC6"/>
    <w:multiLevelType w:val="multilevel"/>
    <w:tmpl w:val="733E5DC6"/>
    <w:lvl w:ilvl="0">
      <w:start w:val="1"/>
      <w:numFmt w:val="decimal"/>
      <w:lvlText w:val="（%1）"/>
      <w:lvlJc w:val="left"/>
      <w:pPr>
        <w:tabs>
          <w:tab w:val="num" w:pos="1140"/>
        </w:tabs>
        <w:ind w:left="1140" w:hanging="720"/>
      </w:pPr>
      <w:rPr>
        <w:rFonts w:hint="default"/>
      </w:r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58" w15:restartNumberingAfterBreak="0">
    <w:nsid w:val="73B2F35E"/>
    <w:multiLevelType w:val="singleLevel"/>
    <w:tmpl w:val="73B2F35E"/>
    <w:lvl w:ilvl="0">
      <w:start w:val="1"/>
      <w:numFmt w:val="bullet"/>
      <w:pStyle w:val="a1"/>
      <w:lvlText w:val=""/>
      <w:lvlJc w:val="left"/>
      <w:pPr>
        <w:tabs>
          <w:tab w:val="num" w:pos="360"/>
        </w:tabs>
        <w:ind w:left="360" w:hanging="360"/>
      </w:pPr>
      <w:rPr>
        <w:rFonts w:ascii="Wingdings" w:hAnsi="Wingdings" w:hint="default"/>
      </w:rPr>
    </w:lvl>
  </w:abstractNum>
  <w:abstractNum w:abstractNumId="59" w15:restartNumberingAfterBreak="0">
    <w:nsid w:val="73D05604"/>
    <w:multiLevelType w:val="multilevel"/>
    <w:tmpl w:val="73D05604"/>
    <w:lvl w:ilvl="0">
      <w:start w:val="1"/>
      <w:numFmt w:val="decimal"/>
      <w:lvlText w:val="（%1）"/>
      <w:lvlJc w:val="left"/>
      <w:pPr>
        <w:tabs>
          <w:tab w:val="num" w:pos="1140"/>
        </w:tabs>
        <w:ind w:left="1140" w:hanging="72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60" w15:restartNumberingAfterBreak="0">
    <w:nsid w:val="7A7E7A1E"/>
    <w:multiLevelType w:val="multilevel"/>
    <w:tmpl w:val="7A7E7A1E"/>
    <w:lvl w:ilvl="0">
      <w:start w:val="1"/>
      <w:numFmt w:val="decimal"/>
      <w:lvlText w:val="%1)"/>
      <w:lvlJc w:val="left"/>
      <w:pPr>
        <w:tabs>
          <w:tab w:val="num" w:pos="1470"/>
        </w:tabs>
        <w:ind w:left="1470" w:hanging="420"/>
      </w:pPr>
      <w:rPr>
        <w:rFonts w:hint="eastAsia"/>
      </w:rPr>
    </w:lvl>
    <w:lvl w:ilvl="1">
      <w:start w:val="1"/>
      <w:numFmt w:val="decimal"/>
      <w:lvlText w:val="%2)"/>
      <w:lvlJc w:val="left"/>
      <w:pPr>
        <w:tabs>
          <w:tab w:val="num" w:pos="840"/>
        </w:tabs>
        <w:ind w:left="840" w:hanging="420"/>
      </w:pPr>
      <w:rPr>
        <w:rFonts w:hint="eastAsia"/>
      </w:r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num w:numId="1" w16cid:durableId="875580556">
    <w:abstractNumId w:val="58"/>
  </w:num>
  <w:num w:numId="2" w16cid:durableId="1629700966">
    <w:abstractNumId w:val="40"/>
  </w:num>
  <w:num w:numId="3" w16cid:durableId="1922368787">
    <w:abstractNumId w:val="10"/>
  </w:num>
  <w:num w:numId="4" w16cid:durableId="1753695379">
    <w:abstractNumId w:val="4"/>
  </w:num>
  <w:num w:numId="5" w16cid:durableId="1928035521">
    <w:abstractNumId w:val="28"/>
  </w:num>
  <w:num w:numId="6" w16cid:durableId="1377240823">
    <w:abstractNumId w:val="53"/>
  </w:num>
  <w:num w:numId="7" w16cid:durableId="1555120948">
    <w:abstractNumId w:val="18"/>
  </w:num>
  <w:num w:numId="8" w16cid:durableId="1882202701">
    <w:abstractNumId w:val="32"/>
  </w:num>
  <w:num w:numId="9" w16cid:durableId="275866002">
    <w:abstractNumId w:val="55"/>
  </w:num>
  <w:num w:numId="10" w16cid:durableId="1964067876">
    <w:abstractNumId w:val="37"/>
  </w:num>
  <w:num w:numId="11" w16cid:durableId="1318075327">
    <w:abstractNumId w:val="56"/>
  </w:num>
  <w:num w:numId="12" w16cid:durableId="1236092336">
    <w:abstractNumId w:val="5"/>
  </w:num>
  <w:num w:numId="13" w16cid:durableId="953092497">
    <w:abstractNumId w:val="27"/>
  </w:num>
  <w:num w:numId="14" w16cid:durableId="617954998">
    <w:abstractNumId w:val="50"/>
  </w:num>
  <w:num w:numId="15" w16cid:durableId="278802083">
    <w:abstractNumId w:val="39"/>
  </w:num>
  <w:num w:numId="16" w16cid:durableId="1738480623">
    <w:abstractNumId w:val="49"/>
  </w:num>
  <w:num w:numId="17" w16cid:durableId="1165121555">
    <w:abstractNumId w:val="9"/>
  </w:num>
  <w:num w:numId="18" w16cid:durableId="662588956">
    <w:abstractNumId w:val="47"/>
  </w:num>
  <w:num w:numId="19" w16cid:durableId="1568881350">
    <w:abstractNumId w:val="38"/>
  </w:num>
  <w:num w:numId="20" w16cid:durableId="2084987959">
    <w:abstractNumId w:val="54"/>
  </w:num>
  <w:num w:numId="21" w16cid:durableId="1481186945">
    <w:abstractNumId w:val="24"/>
  </w:num>
  <w:num w:numId="22" w16cid:durableId="2055884557">
    <w:abstractNumId w:val="59"/>
  </w:num>
  <w:num w:numId="23" w16cid:durableId="2114477917">
    <w:abstractNumId w:val="13"/>
  </w:num>
  <w:num w:numId="24" w16cid:durableId="979724166">
    <w:abstractNumId w:val="11"/>
  </w:num>
  <w:num w:numId="25" w16cid:durableId="1487281475">
    <w:abstractNumId w:val="41"/>
  </w:num>
  <w:num w:numId="26" w16cid:durableId="1567061451">
    <w:abstractNumId w:val="51"/>
  </w:num>
  <w:num w:numId="27" w16cid:durableId="1234390063">
    <w:abstractNumId w:val="21"/>
  </w:num>
  <w:num w:numId="28" w16cid:durableId="1544054419">
    <w:abstractNumId w:val="43"/>
  </w:num>
  <w:num w:numId="29" w16cid:durableId="1893690268">
    <w:abstractNumId w:val="29"/>
  </w:num>
  <w:num w:numId="30" w16cid:durableId="301235336">
    <w:abstractNumId w:val="26"/>
  </w:num>
  <w:num w:numId="31" w16cid:durableId="1044673948">
    <w:abstractNumId w:val="42"/>
  </w:num>
  <w:num w:numId="32" w16cid:durableId="1096366368">
    <w:abstractNumId w:val="31"/>
  </w:num>
  <w:num w:numId="33" w16cid:durableId="805199676">
    <w:abstractNumId w:val="57"/>
  </w:num>
  <w:num w:numId="34" w16cid:durableId="1017737017">
    <w:abstractNumId w:val="20"/>
  </w:num>
  <w:num w:numId="35" w16cid:durableId="684599637">
    <w:abstractNumId w:val="30"/>
  </w:num>
  <w:num w:numId="36" w16cid:durableId="1808161754">
    <w:abstractNumId w:val="15"/>
  </w:num>
  <w:num w:numId="37" w16cid:durableId="362748414">
    <w:abstractNumId w:val="17"/>
  </w:num>
  <w:num w:numId="38" w16cid:durableId="1724013256">
    <w:abstractNumId w:val="60"/>
  </w:num>
  <w:num w:numId="39" w16cid:durableId="1902253164">
    <w:abstractNumId w:val="44"/>
  </w:num>
  <w:num w:numId="40" w16cid:durableId="416748281">
    <w:abstractNumId w:val="35"/>
  </w:num>
  <w:num w:numId="41" w16cid:durableId="545877107">
    <w:abstractNumId w:val="48"/>
  </w:num>
  <w:num w:numId="42" w16cid:durableId="1056927102">
    <w:abstractNumId w:val="25"/>
  </w:num>
  <w:num w:numId="43" w16cid:durableId="1526408089">
    <w:abstractNumId w:val="8"/>
  </w:num>
  <w:num w:numId="44" w16cid:durableId="1798912731">
    <w:abstractNumId w:val="19"/>
  </w:num>
  <w:num w:numId="45" w16cid:durableId="891885555">
    <w:abstractNumId w:val="52"/>
  </w:num>
  <w:num w:numId="46" w16cid:durableId="1811246486">
    <w:abstractNumId w:val="7"/>
  </w:num>
  <w:num w:numId="47" w16cid:durableId="1811363189">
    <w:abstractNumId w:val="34"/>
  </w:num>
  <w:num w:numId="48" w16cid:durableId="220361513">
    <w:abstractNumId w:val="36"/>
  </w:num>
  <w:num w:numId="49" w16cid:durableId="869103413">
    <w:abstractNumId w:val="45"/>
  </w:num>
  <w:num w:numId="50" w16cid:durableId="1819422204">
    <w:abstractNumId w:val="16"/>
  </w:num>
  <w:num w:numId="51" w16cid:durableId="1754207665">
    <w:abstractNumId w:val="14"/>
  </w:num>
  <w:num w:numId="52" w16cid:durableId="1690446405">
    <w:abstractNumId w:val="6"/>
  </w:num>
  <w:num w:numId="53" w16cid:durableId="1494103799">
    <w:abstractNumId w:val="12"/>
  </w:num>
  <w:num w:numId="54" w16cid:durableId="1688485568">
    <w:abstractNumId w:val="23"/>
  </w:num>
  <w:num w:numId="55" w16cid:durableId="286205416">
    <w:abstractNumId w:val="33"/>
  </w:num>
  <w:num w:numId="56" w16cid:durableId="1622806145">
    <w:abstractNumId w:val="0"/>
  </w:num>
  <w:num w:numId="57" w16cid:durableId="759639251">
    <w:abstractNumId w:val="1"/>
  </w:num>
  <w:num w:numId="58" w16cid:durableId="1746606834">
    <w:abstractNumId w:val="22"/>
  </w:num>
  <w:num w:numId="59" w16cid:durableId="1591159365">
    <w:abstractNumId w:val="2"/>
  </w:num>
  <w:num w:numId="60" w16cid:durableId="1304118772">
    <w:abstractNumId w:val="3"/>
  </w:num>
  <w:num w:numId="61" w16cid:durableId="1683166453">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420"/>
  <w:drawingGridHorizontalSpacing w:val="240"/>
  <w:drawingGridVerticalSpacing w:val="-7946"/>
  <w:displayHorizontalDrawingGridEvery w:val="0"/>
  <w:displayVerticalDrawingGridEvery w:val="2"/>
  <w:characterSpacingControl w:val="compressPunctuation"/>
  <w:hdrShapeDefaults>
    <o:shapedefaults v:ext="edit" spidmax="2050" fillcolor="white">
      <v:fill color="white"/>
    </o:shapedefaults>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MjgwOGMwMzdiMzBlODUzNWUwNDIwODExYjdhNGJkZTIifQ=="/>
  </w:docVars>
  <w:rsids>
    <w:rsidRoot w:val="00F5403D"/>
    <w:rsid w:val="ADDF5DDB"/>
    <w:rsid w:val="BDFD1B1F"/>
    <w:rsid w:val="BDFF5021"/>
    <w:rsid w:val="CBE5B0F9"/>
    <w:rsid w:val="D6BED501"/>
    <w:rsid w:val="F24FCAE9"/>
    <w:rsid w:val="F9FBCB1A"/>
    <w:rsid w:val="FDEBF8DB"/>
    <w:rsid w:val="FDFF06A3"/>
    <w:rsid w:val="FEEB0765"/>
    <w:rsid w:val="FF7FFE9F"/>
    <w:rsid w:val="000010B4"/>
    <w:rsid w:val="000032AE"/>
    <w:rsid w:val="0000401F"/>
    <w:rsid w:val="0000606F"/>
    <w:rsid w:val="000060D0"/>
    <w:rsid w:val="00006A45"/>
    <w:rsid w:val="00007298"/>
    <w:rsid w:val="000101D6"/>
    <w:rsid w:val="00010507"/>
    <w:rsid w:val="000113A0"/>
    <w:rsid w:val="00011516"/>
    <w:rsid w:val="000116E4"/>
    <w:rsid w:val="000125F3"/>
    <w:rsid w:val="0001263A"/>
    <w:rsid w:val="00020C7C"/>
    <w:rsid w:val="00020ED9"/>
    <w:rsid w:val="00021036"/>
    <w:rsid w:val="0002242E"/>
    <w:rsid w:val="00022506"/>
    <w:rsid w:val="00022BFF"/>
    <w:rsid w:val="00022C47"/>
    <w:rsid w:val="000300BA"/>
    <w:rsid w:val="000319F7"/>
    <w:rsid w:val="00033CA0"/>
    <w:rsid w:val="000344C2"/>
    <w:rsid w:val="00034DA3"/>
    <w:rsid w:val="00040084"/>
    <w:rsid w:val="000424BD"/>
    <w:rsid w:val="00044BC1"/>
    <w:rsid w:val="00044CFE"/>
    <w:rsid w:val="00047B92"/>
    <w:rsid w:val="00052431"/>
    <w:rsid w:val="00052E28"/>
    <w:rsid w:val="00054DE6"/>
    <w:rsid w:val="00054EAD"/>
    <w:rsid w:val="0005663E"/>
    <w:rsid w:val="00056BF5"/>
    <w:rsid w:val="0005785A"/>
    <w:rsid w:val="00060EC7"/>
    <w:rsid w:val="00063D54"/>
    <w:rsid w:val="0006703E"/>
    <w:rsid w:val="00071920"/>
    <w:rsid w:val="00072342"/>
    <w:rsid w:val="00073C2B"/>
    <w:rsid w:val="0007542D"/>
    <w:rsid w:val="00081B4E"/>
    <w:rsid w:val="000844BD"/>
    <w:rsid w:val="000844E7"/>
    <w:rsid w:val="00087710"/>
    <w:rsid w:val="0008799D"/>
    <w:rsid w:val="00093027"/>
    <w:rsid w:val="00093752"/>
    <w:rsid w:val="00094FA3"/>
    <w:rsid w:val="000A0F22"/>
    <w:rsid w:val="000A1FEE"/>
    <w:rsid w:val="000A350D"/>
    <w:rsid w:val="000A37E8"/>
    <w:rsid w:val="000A427D"/>
    <w:rsid w:val="000B0610"/>
    <w:rsid w:val="000B2FC2"/>
    <w:rsid w:val="000B3DE0"/>
    <w:rsid w:val="000B6C31"/>
    <w:rsid w:val="000B6DA0"/>
    <w:rsid w:val="000C198A"/>
    <w:rsid w:val="000C25C8"/>
    <w:rsid w:val="000C2FFB"/>
    <w:rsid w:val="000C3945"/>
    <w:rsid w:val="000C7239"/>
    <w:rsid w:val="000D43FE"/>
    <w:rsid w:val="000D75F8"/>
    <w:rsid w:val="000E25F9"/>
    <w:rsid w:val="000E5920"/>
    <w:rsid w:val="000F1412"/>
    <w:rsid w:val="000F1CF4"/>
    <w:rsid w:val="000F1D86"/>
    <w:rsid w:val="000F2BD9"/>
    <w:rsid w:val="000F38D3"/>
    <w:rsid w:val="000F4363"/>
    <w:rsid w:val="000F4B83"/>
    <w:rsid w:val="000F52F3"/>
    <w:rsid w:val="000F682F"/>
    <w:rsid w:val="000F6864"/>
    <w:rsid w:val="001001CF"/>
    <w:rsid w:val="00100815"/>
    <w:rsid w:val="00105E4A"/>
    <w:rsid w:val="00112759"/>
    <w:rsid w:val="001203F1"/>
    <w:rsid w:val="00120B4B"/>
    <w:rsid w:val="00120BD9"/>
    <w:rsid w:val="00121103"/>
    <w:rsid w:val="001212D9"/>
    <w:rsid w:val="00121DA2"/>
    <w:rsid w:val="00122408"/>
    <w:rsid w:val="00123F21"/>
    <w:rsid w:val="00124662"/>
    <w:rsid w:val="00125378"/>
    <w:rsid w:val="00127366"/>
    <w:rsid w:val="001320AA"/>
    <w:rsid w:val="0013357E"/>
    <w:rsid w:val="001339DD"/>
    <w:rsid w:val="00133E8C"/>
    <w:rsid w:val="00135284"/>
    <w:rsid w:val="00137351"/>
    <w:rsid w:val="00137E46"/>
    <w:rsid w:val="00143883"/>
    <w:rsid w:val="00151723"/>
    <w:rsid w:val="00152ED6"/>
    <w:rsid w:val="001540AB"/>
    <w:rsid w:val="00154FF9"/>
    <w:rsid w:val="00155DC2"/>
    <w:rsid w:val="00157CDB"/>
    <w:rsid w:val="00160CDF"/>
    <w:rsid w:val="0016147F"/>
    <w:rsid w:val="00162042"/>
    <w:rsid w:val="001620A4"/>
    <w:rsid w:val="001666EC"/>
    <w:rsid w:val="001674C5"/>
    <w:rsid w:val="00172968"/>
    <w:rsid w:val="0017560D"/>
    <w:rsid w:val="00175B6C"/>
    <w:rsid w:val="0018185A"/>
    <w:rsid w:val="001836DE"/>
    <w:rsid w:val="00184DFA"/>
    <w:rsid w:val="00185D2C"/>
    <w:rsid w:val="00191C97"/>
    <w:rsid w:val="00194124"/>
    <w:rsid w:val="001A17C4"/>
    <w:rsid w:val="001A28C8"/>
    <w:rsid w:val="001A421E"/>
    <w:rsid w:val="001A6A15"/>
    <w:rsid w:val="001A6B76"/>
    <w:rsid w:val="001B028A"/>
    <w:rsid w:val="001B29C5"/>
    <w:rsid w:val="001B2E44"/>
    <w:rsid w:val="001B3058"/>
    <w:rsid w:val="001B3F8D"/>
    <w:rsid w:val="001B4D47"/>
    <w:rsid w:val="001B59A6"/>
    <w:rsid w:val="001C40A3"/>
    <w:rsid w:val="001C4CF4"/>
    <w:rsid w:val="001C551D"/>
    <w:rsid w:val="001C5724"/>
    <w:rsid w:val="001C6085"/>
    <w:rsid w:val="001D2D3A"/>
    <w:rsid w:val="001D495D"/>
    <w:rsid w:val="001D6832"/>
    <w:rsid w:val="001E07B5"/>
    <w:rsid w:val="001E1EEC"/>
    <w:rsid w:val="001E671D"/>
    <w:rsid w:val="001E6CE9"/>
    <w:rsid w:val="001E7CFA"/>
    <w:rsid w:val="001F0144"/>
    <w:rsid w:val="001F0D0F"/>
    <w:rsid w:val="001F12ED"/>
    <w:rsid w:val="001F13C1"/>
    <w:rsid w:val="001F1557"/>
    <w:rsid w:val="001F15AE"/>
    <w:rsid w:val="001F1A2F"/>
    <w:rsid w:val="001F210F"/>
    <w:rsid w:val="001F3E6F"/>
    <w:rsid w:val="001F525C"/>
    <w:rsid w:val="001F6A31"/>
    <w:rsid w:val="001F72C5"/>
    <w:rsid w:val="002042A2"/>
    <w:rsid w:val="00206AFF"/>
    <w:rsid w:val="00206B7D"/>
    <w:rsid w:val="00207A60"/>
    <w:rsid w:val="00210756"/>
    <w:rsid w:val="0021196F"/>
    <w:rsid w:val="0021299F"/>
    <w:rsid w:val="00215057"/>
    <w:rsid w:val="002174FD"/>
    <w:rsid w:val="002215D2"/>
    <w:rsid w:val="002215F6"/>
    <w:rsid w:val="002232A0"/>
    <w:rsid w:val="00223D14"/>
    <w:rsid w:val="00224CE5"/>
    <w:rsid w:val="00233387"/>
    <w:rsid w:val="002433C2"/>
    <w:rsid w:val="00244612"/>
    <w:rsid w:val="00246C5F"/>
    <w:rsid w:val="00247CF2"/>
    <w:rsid w:val="002509FB"/>
    <w:rsid w:val="00251BE2"/>
    <w:rsid w:val="00253051"/>
    <w:rsid w:val="00253935"/>
    <w:rsid w:val="00253D52"/>
    <w:rsid w:val="002604F7"/>
    <w:rsid w:val="00274803"/>
    <w:rsid w:val="00276488"/>
    <w:rsid w:val="00282E71"/>
    <w:rsid w:val="00287BA0"/>
    <w:rsid w:val="00290BFC"/>
    <w:rsid w:val="00291547"/>
    <w:rsid w:val="00291D97"/>
    <w:rsid w:val="00292477"/>
    <w:rsid w:val="00292492"/>
    <w:rsid w:val="00294E27"/>
    <w:rsid w:val="00296446"/>
    <w:rsid w:val="002A0BA3"/>
    <w:rsid w:val="002A2115"/>
    <w:rsid w:val="002A24F6"/>
    <w:rsid w:val="002A3C40"/>
    <w:rsid w:val="002A675B"/>
    <w:rsid w:val="002B2780"/>
    <w:rsid w:val="002B30BF"/>
    <w:rsid w:val="002B462A"/>
    <w:rsid w:val="002B5917"/>
    <w:rsid w:val="002C0B38"/>
    <w:rsid w:val="002C13C4"/>
    <w:rsid w:val="002C540D"/>
    <w:rsid w:val="002C5DEB"/>
    <w:rsid w:val="002D2E46"/>
    <w:rsid w:val="002E00A0"/>
    <w:rsid w:val="002E0363"/>
    <w:rsid w:val="002E0A91"/>
    <w:rsid w:val="002E24A4"/>
    <w:rsid w:val="002E306C"/>
    <w:rsid w:val="002E3885"/>
    <w:rsid w:val="002F4E3B"/>
    <w:rsid w:val="002F5EDC"/>
    <w:rsid w:val="002F634D"/>
    <w:rsid w:val="003036CF"/>
    <w:rsid w:val="0030422D"/>
    <w:rsid w:val="00306E10"/>
    <w:rsid w:val="00307013"/>
    <w:rsid w:val="0030799A"/>
    <w:rsid w:val="003114D8"/>
    <w:rsid w:val="003127B7"/>
    <w:rsid w:val="00313964"/>
    <w:rsid w:val="003176D8"/>
    <w:rsid w:val="003205C4"/>
    <w:rsid w:val="00325B9F"/>
    <w:rsid w:val="00326B1E"/>
    <w:rsid w:val="00326FEE"/>
    <w:rsid w:val="00332251"/>
    <w:rsid w:val="00333554"/>
    <w:rsid w:val="00340CD9"/>
    <w:rsid w:val="00341CF6"/>
    <w:rsid w:val="00342E3E"/>
    <w:rsid w:val="003446C9"/>
    <w:rsid w:val="00347355"/>
    <w:rsid w:val="0035364B"/>
    <w:rsid w:val="00353C0B"/>
    <w:rsid w:val="00354BFB"/>
    <w:rsid w:val="00354D08"/>
    <w:rsid w:val="00365AEC"/>
    <w:rsid w:val="00366421"/>
    <w:rsid w:val="003677DA"/>
    <w:rsid w:val="00371982"/>
    <w:rsid w:val="00372DED"/>
    <w:rsid w:val="00373320"/>
    <w:rsid w:val="003742A0"/>
    <w:rsid w:val="003745C1"/>
    <w:rsid w:val="00380B3E"/>
    <w:rsid w:val="00381E79"/>
    <w:rsid w:val="00384978"/>
    <w:rsid w:val="00385D54"/>
    <w:rsid w:val="00391B67"/>
    <w:rsid w:val="00391C67"/>
    <w:rsid w:val="0039272C"/>
    <w:rsid w:val="00394AD7"/>
    <w:rsid w:val="003951AD"/>
    <w:rsid w:val="00395272"/>
    <w:rsid w:val="00396474"/>
    <w:rsid w:val="00397ABC"/>
    <w:rsid w:val="003A397D"/>
    <w:rsid w:val="003A7D82"/>
    <w:rsid w:val="003B1693"/>
    <w:rsid w:val="003B5589"/>
    <w:rsid w:val="003B7FFD"/>
    <w:rsid w:val="003C1041"/>
    <w:rsid w:val="003D0180"/>
    <w:rsid w:val="003D04A1"/>
    <w:rsid w:val="003D0F91"/>
    <w:rsid w:val="003D68B6"/>
    <w:rsid w:val="003D71C2"/>
    <w:rsid w:val="003E23D4"/>
    <w:rsid w:val="003E2963"/>
    <w:rsid w:val="003E4837"/>
    <w:rsid w:val="003E7562"/>
    <w:rsid w:val="003E7BF9"/>
    <w:rsid w:val="003F036D"/>
    <w:rsid w:val="003F0E47"/>
    <w:rsid w:val="003F47DE"/>
    <w:rsid w:val="003F53D1"/>
    <w:rsid w:val="003F6093"/>
    <w:rsid w:val="004012C6"/>
    <w:rsid w:val="0040179C"/>
    <w:rsid w:val="004025CC"/>
    <w:rsid w:val="004066C5"/>
    <w:rsid w:val="004128AD"/>
    <w:rsid w:val="00412D3D"/>
    <w:rsid w:val="00414B07"/>
    <w:rsid w:val="00414DF2"/>
    <w:rsid w:val="00415D7C"/>
    <w:rsid w:val="00420BA5"/>
    <w:rsid w:val="00425DD7"/>
    <w:rsid w:val="004264F7"/>
    <w:rsid w:val="0043061F"/>
    <w:rsid w:val="00432AE5"/>
    <w:rsid w:val="00435F97"/>
    <w:rsid w:val="004363FA"/>
    <w:rsid w:val="00437752"/>
    <w:rsid w:val="00441005"/>
    <w:rsid w:val="00442C26"/>
    <w:rsid w:val="00445430"/>
    <w:rsid w:val="00445DDD"/>
    <w:rsid w:val="00446307"/>
    <w:rsid w:val="0044655A"/>
    <w:rsid w:val="00453840"/>
    <w:rsid w:val="00460008"/>
    <w:rsid w:val="00461105"/>
    <w:rsid w:val="00462110"/>
    <w:rsid w:val="00466A0F"/>
    <w:rsid w:val="00467A7A"/>
    <w:rsid w:val="004723B4"/>
    <w:rsid w:val="004728FD"/>
    <w:rsid w:val="0047346D"/>
    <w:rsid w:val="00474955"/>
    <w:rsid w:val="00475AD2"/>
    <w:rsid w:val="00477E52"/>
    <w:rsid w:val="004808C1"/>
    <w:rsid w:val="0048541C"/>
    <w:rsid w:val="00486CE2"/>
    <w:rsid w:val="0049162B"/>
    <w:rsid w:val="0049364A"/>
    <w:rsid w:val="00494817"/>
    <w:rsid w:val="0049747B"/>
    <w:rsid w:val="004A08A6"/>
    <w:rsid w:val="004A2024"/>
    <w:rsid w:val="004A21AD"/>
    <w:rsid w:val="004A243C"/>
    <w:rsid w:val="004A4ADE"/>
    <w:rsid w:val="004A5CA6"/>
    <w:rsid w:val="004A781F"/>
    <w:rsid w:val="004B0929"/>
    <w:rsid w:val="004B1D7D"/>
    <w:rsid w:val="004B5C33"/>
    <w:rsid w:val="004B67BD"/>
    <w:rsid w:val="004B73F6"/>
    <w:rsid w:val="004C36E9"/>
    <w:rsid w:val="004C3C29"/>
    <w:rsid w:val="004C4B89"/>
    <w:rsid w:val="004C6403"/>
    <w:rsid w:val="004D1399"/>
    <w:rsid w:val="004D2805"/>
    <w:rsid w:val="004D4E70"/>
    <w:rsid w:val="004D5CF7"/>
    <w:rsid w:val="004D6C8D"/>
    <w:rsid w:val="004D70F8"/>
    <w:rsid w:val="004D736D"/>
    <w:rsid w:val="004E1F78"/>
    <w:rsid w:val="004E4847"/>
    <w:rsid w:val="004E52CA"/>
    <w:rsid w:val="004F26DF"/>
    <w:rsid w:val="004F3826"/>
    <w:rsid w:val="004F3B6B"/>
    <w:rsid w:val="004F5B64"/>
    <w:rsid w:val="00502C9B"/>
    <w:rsid w:val="005063F3"/>
    <w:rsid w:val="00506D95"/>
    <w:rsid w:val="00507231"/>
    <w:rsid w:val="00510C93"/>
    <w:rsid w:val="00521408"/>
    <w:rsid w:val="00522724"/>
    <w:rsid w:val="00523056"/>
    <w:rsid w:val="00523389"/>
    <w:rsid w:val="0052367F"/>
    <w:rsid w:val="00526132"/>
    <w:rsid w:val="00527AA9"/>
    <w:rsid w:val="00530F6C"/>
    <w:rsid w:val="0053176C"/>
    <w:rsid w:val="00532123"/>
    <w:rsid w:val="00534AFA"/>
    <w:rsid w:val="0053686B"/>
    <w:rsid w:val="00536BCC"/>
    <w:rsid w:val="00536EE8"/>
    <w:rsid w:val="0054378F"/>
    <w:rsid w:val="005451FB"/>
    <w:rsid w:val="00545462"/>
    <w:rsid w:val="005478DB"/>
    <w:rsid w:val="00550BAD"/>
    <w:rsid w:val="005522BC"/>
    <w:rsid w:val="005536BA"/>
    <w:rsid w:val="00554E85"/>
    <w:rsid w:val="00556069"/>
    <w:rsid w:val="00556660"/>
    <w:rsid w:val="00557E1C"/>
    <w:rsid w:val="00560BC4"/>
    <w:rsid w:val="00560DBD"/>
    <w:rsid w:val="00560F32"/>
    <w:rsid w:val="00561EA3"/>
    <w:rsid w:val="0056361A"/>
    <w:rsid w:val="00563EEB"/>
    <w:rsid w:val="005660AF"/>
    <w:rsid w:val="0057144C"/>
    <w:rsid w:val="005716B9"/>
    <w:rsid w:val="00571EE5"/>
    <w:rsid w:val="0057335C"/>
    <w:rsid w:val="0057384B"/>
    <w:rsid w:val="00574674"/>
    <w:rsid w:val="005771B7"/>
    <w:rsid w:val="00577699"/>
    <w:rsid w:val="005807CD"/>
    <w:rsid w:val="00580886"/>
    <w:rsid w:val="0058523E"/>
    <w:rsid w:val="00586801"/>
    <w:rsid w:val="00591C6F"/>
    <w:rsid w:val="00593D67"/>
    <w:rsid w:val="005A006B"/>
    <w:rsid w:val="005A589D"/>
    <w:rsid w:val="005A5D08"/>
    <w:rsid w:val="005A6C5E"/>
    <w:rsid w:val="005B0F54"/>
    <w:rsid w:val="005B1700"/>
    <w:rsid w:val="005B1C7D"/>
    <w:rsid w:val="005B343B"/>
    <w:rsid w:val="005B3FDD"/>
    <w:rsid w:val="005B5369"/>
    <w:rsid w:val="005B5E70"/>
    <w:rsid w:val="005C01D0"/>
    <w:rsid w:val="005C0CCF"/>
    <w:rsid w:val="005C1294"/>
    <w:rsid w:val="005C5484"/>
    <w:rsid w:val="005C5BD5"/>
    <w:rsid w:val="005C693A"/>
    <w:rsid w:val="005D1159"/>
    <w:rsid w:val="005D1415"/>
    <w:rsid w:val="005D2028"/>
    <w:rsid w:val="005D5678"/>
    <w:rsid w:val="005D75E4"/>
    <w:rsid w:val="005D7669"/>
    <w:rsid w:val="005E5ABD"/>
    <w:rsid w:val="005E6955"/>
    <w:rsid w:val="005E6E4A"/>
    <w:rsid w:val="005F1EFF"/>
    <w:rsid w:val="006002BA"/>
    <w:rsid w:val="00600BEF"/>
    <w:rsid w:val="00602FF6"/>
    <w:rsid w:val="0060485A"/>
    <w:rsid w:val="00606072"/>
    <w:rsid w:val="00606730"/>
    <w:rsid w:val="0061071A"/>
    <w:rsid w:val="0061252D"/>
    <w:rsid w:val="00614534"/>
    <w:rsid w:val="00621A15"/>
    <w:rsid w:val="006220C2"/>
    <w:rsid w:val="006229A8"/>
    <w:rsid w:val="0062463A"/>
    <w:rsid w:val="00625445"/>
    <w:rsid w:val="006274DF"/>
    <w:rsid w:val="00627FC7"/>
    <w:rsid w:val="00634B0C"/>
    <w:rsid w:val="00636AEF"/>
    <w:rsid w:val="00636E47"/>
    <w:rsid w:val="00640A10"/>
    <w:rsid w:val="00644349"/>
    <w:rsid w:val="0064773C"/>
    <w:rsid w:val="00651BAA"/>
    <w:rsid w:val="00652FEB"/>
    <w:rsid w:val="006536A2"/>
    <w:rsid w:val="0065554A"/>
    <w:rsid w:val="00663F8A"/>
    <w:rsid w:val="00664406"/>
    <w:rsid w:val="00666089"/>
    <w:rsid w:val="006661A2"/>
    <w:rsid w:val="00667894"/>
    <w:rsid w:val="0067115E"/>
    <w:rsid w:val="00672FD7"/>
    <w:rsid w:val="006733F0"/>
    <w:rsid w:val="00674639"/>
    <w:rsid w:val="0068066D"/>
    <w:rsid w:val="00682C24"/>
    <w:rsid w:val="00684952"/>
    <w:rsid w:val="0068510D"/>
    <w:rsid w:val="00686689"/>
    <w:rsid w:val="00686859"/>
    <w:rsid w:val="00686D41"/>
    <w:rsid w:val="00686E44"/>
    <w:rsid w:val="006873D5"/>
    <w:rsid w:val="006878B0"/>
    <w:rsid w:val="00690925"/>
    <w:rsid w:val="00691391"/>
    <w:rsid w:val="0069243B"/>
    <w:rsid w:val="00693D12"/>
    <w:rsid w:val="006A2C5C"/>
    <w:rsid w:val="006A5060"/>
    <w:rsid w:val="006A5ADD"/>
    <w:rsid w:val="006B129D"/>
    <w:rsid w:val="006B5497"/>
    <w:rsid w:val="006B687C"/>
    <w:rsid w:val="006B77D5"/>
    <w:rsid w:val="006B781B"/>
    <w:rsid w:val="006C2920"/>
    <w:rsid w:val="006C2B09"/>
    <w:rsid w:val="006C5049"/>
    <w:rsid w:val="006C6DB4"/>
    <w:rsid w:val="006C7BC4"/>
    <w:rsid w:val="006D103A"/>
    <w:rsid w:val="006D1BF4"/>
    <w:rsid w:val="006D2A45"/>
    <w:rsid w:val="006D4D73"/>
    <w:rsid w:val="006F0672"/>
    <w:rsid w:val="006F5945"/>
    <w:rsid w:val="006F78AC"/>
    <w:rsid w:val="00700B18"/>
    <w:rsid w:val="00704291"/>
    <w:rsid w:val="00704871"/>
    <w:rsid w:val="007064A7"/>
    <w:rsid w:val="00714633"/>
    <w:rsid w:val="00714756"/>
    <w:rsid w:val="00715FAF"/>
    <w:rsid w:val="00716166"/>
    <w:rsid w:val="00720EB4"/>
    <w:rsid w:val="00721039"/>
    <w:rsid w:val="00723817"/>
    <w:rsid w:val="00727BE7"/>
    <w:rsid w:val="00727EC8"/>
    <w:rsid w:val="00730403"/>
    <w:rsid w:val="00731A95"/>
    <w:rsid w:val="00733A55"/>
    <w:rsid w:val="0073461B"/>
    <w:rsid w:val="00734B94"/>
    <w:rsid w:val="007359AE"/>
    <w:rsid w:val="007407D6"/>
    <w:rsid w:val="00741A19"/>
    <w:rsid w:val="00747D1D"/>
    <w:rsid w:val="007514EC"/>
    <w:rsid w:val="007521F1"/>
    <w:rsid w:val="0075419C"/>
    <w:rsid w:val="007562AA"/>
    <w:rsid w:val="00756482"/>
    <w:rsid w:val="00757FF4"/>
    <w:rsid w:val="00762A92"/>
    <w:rsid w:val="00764060"/>
    <w:rsid w:val="00766915"/>
    <w:rsid w:val="007676C3"/>
    <w:rsid w:val="00767AA1"/>
    <w:rsid w:val="00767DE0"/>
    <w:rsid w:val="0077037D"/>
    <w:rsid w:val="00770C63"/>
    <w:rsid w:val="007727BE"/>
    <w:rsid w:val="00772FDB"/>
    <w:rsid w:val="00774303"/>
    <w:rsid w:val="0077480E"/>
    <w:rsid w:val="00775F33"/>
    <w:rsid w:val="00777D32"/>
    <w:rsid w:val="0078246B"/>
    <w:rsid w:val="00783CBD"/>
    <w:rsid w:val="0078601A"/>
    <w:rsid w:val="0079730E"/>
    <w:rsid w:val="007A3F03"/>
    <w:rsid w:val="007A7332"/>
    <w:rsid w:val="007B0480"/>
    <w:rsid w:val="007B191F"/>
    <w:rsid w:val="007B2F35"/>
    <w:rsid w:val="007B35CB"/>
    <w:rsid w:val="007B364C"/>
    <w:rsid w:val="007B4D56"/>
    <w:rsid w:val="007B6AFB"/>
    <w:rsid w:val="007C0B3D"/>
    <w:rsid w:val="007C0B44"/>
    <w:rsid w:val="007C1D98"/>
    <w:rsid w:val="007C26D2"/>
    <w:rsid w:val="007C31AF"/>
    <w:rsid w:val="007C38A9"/>
    <w:rsid w:val="007C56E0"/>
    <w:rsid w:val="007C6D5A"/>
    <w:rsid w:val="007C7ABC"/>
    <w:rsid w:val="007D01B7"/>
    <w:rsid w:val="007D3FA3"/>
    <w:rsid w:val="007D5833"/>
    <w:rsid w:val="007E4F79"/>
    <w:rsid w:val="007E6A42"/>
    <w:rsid w:val="007F2B08"/>
    <w:rsid w:val="007F2D7D"/>
    <w:rsid w:val="007F39DE"/>
    <w:rsid w:val="008014EE"/>
    <w:rsid w:val="00802926"/>
    <w:rsid w:val="00805777"/>
    <w:rsid w:val="00805879"/>
    <w:rsid w:val="00807890"/>
    <w:rsid w:val="00810E51"/>
    <w:rsid w:val="0081168F"/>
    <w:rsid w:val="00812ED5"/>
    <w:rsid w:val="008142A5"/>
    <w:rsid w:val="008163E3"/>
    <w:rsid w:val="00820F71"/>
    <w:rsid w:val="008226A5"/>
    <w:rsid w:val="008302DF"/>
    <w:rsid w:val="0083198A"/>
    <w:rsid w:val="008335E7"/>
    <w:rsid w:val="008340B4"/>
    <w:rsid w:val="00835C80"/>
    <w:rsid w:val="008361F4"/>
    <w:rsid w:val="008374D0"/>
    <w:rsid w:val="00840314"/>
    <w:rsid w:val="00841B18"/>
    <w:rsid w:val="0084286B"/>
    <w:rsid w:val="00843BA9"/>
    <w:rsid w:val="0084568A"/>
    <w:rsid w:val="008557A4"/>
    <w:rsid w:val="008569B3"/>
    <w:rsid w:val="008613AB"/>
    <w:rsid w:val="00862F6D"/>
    <w:rsid w:val="00867BEB"/>
    <w:rsid w:val="00871458"/>
    <w:rsid w:val="0087480F"/>
    <w:rsid w:val="0088098A"/>
    <w:rsid w:val="008849F4"/>
    <w:rsid w:val="00885706"/>
    <w:rsid w:val="00887E24"/>
    <w:rsid w:val="00894A5B"/>
    <w:rsid w:val="00895C9C"/>
    <w:rsid w:val="008A0F57"/>
    <w:rsid w:val="008A1D29"/>
    <w:rsid w:val="008A3E93"/>
    <w:rsid w:val="008A4599"/>
    <w:rsid w:val="008B31B3"/>
    <w:rsid w:val="008B7338"/>
    <w:rsid w:val="008B785A"/>
    <w:rsid w:val="008C01BD"/>
    <w:rsid w:val="008C192C"/>
    <w:rsid w:val="008C4362"/>
    <w:rsid w:val="008C47A0"/>
    <w:rsid w:val="008C58BE"/>
    <w:rsid w:val="008D1518"/>
    <w:rsid w:val="008D2B6F"/>
    <w:rsid w:val="008D3B35"/>
    <w:rsid w:val="008D407E"/>
    <w:rsid w:val="008D43E7"/>
    <w:rsid w:val="008D46CC"/>
    <w:rsid w:val="008D5717"/>
    <w:rsid w:val="008D7AF5"/>
    <w:rsid w:val="008D7B24"/>
    <w:rsid w:val="008E07DF"/>
    <w:rsid w:val="008E15CE"/>
    <w:rsid w:val="008E18F6"/>
    <w:rsid w:val="008E23F4"/>
    <w:rsid w:val="008E2781"/>
    <w:rsid w:val="008E7610"/>
    <w:rsid w:val="008F028D"/>
    <w:rsid w:val="008F2EC5"/>
    <w:rsid w:val="0090117E"/>
    <w:rsid w:val="00902567"/>
    <w:rsid w:val="00905CCD"/>
    <w:rsid w:val="00910B3B"/>
    <w:rsid w:val="0091210F"/>
    <w:rsid w:val="0091364F"/>
    <w:rsid w:val="00913D20"/>
    <w:rsid w:val="009140DD"/>
    <w:rsid w:val="0092376B"/>
    <w:rsid w:val="00925519"/>
    <w:rsid w:val="009262A0"/>
    <w:rsid w:val="0093047E"/>
    <w:rsid w:val="0093096B"/>
    <w:rsid w:val="00930A10"/>
    <w:rsid w:val="00930B3F"/>
    <w:rsid w:val="0093141F"/>
    <w:rsid w:val="00933D69"/>
    <w:rsid w:val="009415C4"/>
    <w:rsid w:val="009419E8"/>
    <w:rsid w:val="00943FC6"/>
    <w:rsid w:val="00945EFB"/>
    <w:rsid w:val="00950107"/>
    <w:rsid w:val="009506AA"/>
    <w:rsid w:val="00951230"/>
    <w:rsid w:val="00957728"/>
    <w:rsid w:val="009605F4"/>
    <w:rsid w:val="009615B9"/>
    <w:rsid w:val="00962251"/>
    <w:rsid w:val="00962C8C"/>
    <w:rsid w:val="00962F50"/>
    <w:rsid w:val="00971FDE"/>
    <w:rsid w:val="00974621"/>
    <w:rsid w:val="00977F7E"/>
    <w:rsid w:val="0098022E"/>
    <w:rsid w:val="0098114E"/>
    <w:rsid w:val="009837B6"/>
    <w:rsid w:val="009843C9"/>
    <w:rsid w:val="00991389"/>
    <w:rsid w:val="00991DD3"/>
    <w:rsid w:val="00992A64"/>
    <w:rsid w:val="009956BA"/>
    <w:rsid w:val="00997793"/>
    <w:rsid w:val="009B075C"/>
    <w:rsid w:val="009B22D6"/>
    <w:rsid w:val="009B3BB3"/>
    <w:rsid w:val="009B4635"/>
    <w:rsid w:val="009B4BB1"/>
    <w:rsid w:val="009B667A"/>
    <w:rsid w:val="009C1A96"/>
    <w:rsid w:val="009C2A17"/>
    <w:rsid w:val="009C4358"/>
    <w:rsid w:val="009D2378"/>
    <w:rsid w:val="009D2C13"/>
    <w:rsid w:val="009D5197"/>
    <w:rsid w:val="009D5484"/>
    <w:rsid w:val="009E1BE0"/>
    <w:rsid w:val="009E1CBC"/>
    <w:rsid w:val="009E547C"/>
    <w:rsid w:val="009F0A01"/>
    <w:rsid w:val="009F1A28"/>
    <w:rsid w:val="009F2E51"/>
    <w:rsid w:val="009F3C80"/>
    <w:rsid w:val="009F5182"/>
    <w:rsid w:val="009F71E8"/>
    <w:rsid w:val="009F740F"/>
    <w:rsid w:val="00A045E5"/>
    <w:rsid w:val="00A050FC"/>
    <w:rsid w:val="00A074FF"/>
    <w:rsid w:val="00A07543"/>
    <w:rsid w:val="00A14CAA"/>
    <w:rsid w:val="00A16320"/>
    <w:rsid w:val="00A16DC1"/>
    <w:rsid w:val="00A172D5"/>
    <w:rsid w:val="00A202A9"/>
    <w:rsid w:val="00A2131F"/>
    <w:rsid w:val="00A21597"/>
    <w:rsid w:val="00A219A6"/>
    <w:rsid w:val="00A22275"/>
    <w:rsid w:val="00A230EE"/>
    <w:rsid w:val="00A233AA"/>
    <w:rsid w:val="00A23CDF"/>
    <w:rsid w:val="00A25C03"/>
    <w:rsid w:val="00A34C7E"/>
    <w:rsid w:val="00A35003"/>
    <w:rsid w:val="00A35E96"/>
    <w:rsid w:val="00A36371"/>
    <w:rsid w:val="00A3656C"/>
    <w:rsid w:val="00A373D9"/>
    <w:rsid w:val="00A37C84"/>
    <w:rsid w:val="00A40FF7"/>
    <w:rsid w:val="00A429C0"/>
    <w:rsid w:val="00A42E0F"/>
    <w:rsid w:val="00A44BF2"/>
    <w:rsid w:val="00A44C7F"/>
    <w:rsid w:val="00A451A8"/>
    <w:rsid w:val="00A47507"/>
    <w:rsid w:val="00A50BC8"/>
    <w:rsid w:val="00A50E46"/>
    <w:rsid w:val="00A515E4"/>
    <w:rsid w:val="00A535C5"/>
    <w:rsid w:val="00A54E80"/>
    <w:rsid w:val="00A56390"/>
    <w:rsid w:val="00A56DB0"/>
    <w:rsid w:val="00A57917"/>
    <w:rsid w:val="00A61E75"/>
    <w:rsid w:val="00A62728"/>
    <w:rsid w:val="00A64272"/>
    <w:rsid w:val="00A64780"/>
    <w:rsid w:val="00A671BE"/>
    <w:rsid w:val="00A6760A"/>
    <w:rsid w:val="00A70D2D"/>
    <w:rsid w:val="00A724BA"/>
    <w:rsid w:val="00A72F69"/>
    <w:rsid w:val="00A736B4"/>
    <w:rsid w:val="00A74C9F"/>
    <w:rsid w:val="00A750D8"/>
    <w:rsid w:val="00A76739"/>
    <w:rsid w:val="00A767AF"/>
    <w:rsid w:val="00A7725C"/>
    <w:rsid w:val="00A774CC"/>
    <w:rsid w:val="00A77C7A"/>
    <w:rsid w:val="00A80E8A"/>
    <w:rsid w:val="00A81CA7"/>
    <w:rsid w:val="00A82140"/>
    <w:rsid w:val="00A836BB"/>
    <w:rsid w:val="00A86D9B"/>
    <w:rsid w:val="00A93B6F"/>
    <w:rsid w:val="00A95543"/>
    <w:rsid w:val="00A96DF9"/>
    <w:rsid w:val="00A972E0"/>
    <w:rsid w:val="00A97AB9"/>
    <w:rsid w:val="00AA1F21"/>
    <w:rsid w:val="00AA598F"/>
    <w:rsid w:val="00AA601C"/>
    <w:rsid w:val="00AA74A9"/>
    <w:rsid w:val="00AA7AE9"/>
    <w:rsid w:val="00AB3585"/>
    <w:rsid w:val="00AB4458"/>
    <w:rsid w:val="00AB561C"/>
    <w:rsid w:val="00AB6A7E"/>
    <w:rsid w:val="00AC040E"/>
    <w:rsid w:val="00AC32B6"/>
    <w:rsid w:val="00AC3D90"/>
    <w:rsid w:val="00AC3FB0"/>
    <w:rsid w:val="00AC4FE9"/>
    <w:rsid w:val="00AC4FEB"/>
    <w:rsid w:val="00AD296C"/>
    <w:rsid w:val="00AD44FB"/>
    <w:rsid w:val="00AD6650"/>
    <w:rsid w:val="00AE19EE"/>
    <w:rsid w:val="00AE2A4B"/>
    <w:rsid w:val="00AE343E"/>
    <w:rsid w:val="00AE3A25"/>
    <w:rsid w:val="00AE42F5"/>
    <w:rsid w:val="00AF079A"/>
    <w:rsid w:val="00AF2ED0"/>
    <w:rsid w:val="00AF63FA"/>
    <w:rsid w:val="00B01349"/>
    <w:rsid w:val="00B014AA"/>
    <w:rsid w:val="00B032C9"/>
    <w:rsid w:val="00B0584B"/>
    <w:rsid w:val="00B05A90"/>
    <w:rsid w:val="00B111E0"/>
    <w:rsid w:val="00B1335D"/>
    <w:rsid w:val="00B200FD"/>
    <w:rsid w:val="00B2029C"/>
    <w:rsid w:val="00B2360D"/>
    <w:rsid w:val="00B23F66"/>
    <w:rsid w:val="00B320D7"/>
    <w:rsid w:val="00B32D27"/>
    <w:rsid w:val="00B3345E"/>
    <w:rsid w:val="00B33862"/>
    <w:rsid w:val="00B351C8"/>
    <w:rsid w:val="00B354A4"/>
    <w:rsid w:val="00B36EB8"/>
    <w:rsid w:val="00B42B2E"/>
    <w:rsid w:val="00B43BAB"/>
    <w:rsid w:val="00B462F6"/>
    <w:rsid w:val="00B46801"/>
    <w:rsid w:val="00B47581"/>
    <w:rsid w:val="00B50030"/>
    <w:rsid w:val="00B5006C"/>
    <w:rsid w:val="00B53E0B"/>
    <w:rsid w:val="00B53E53"/>
    <w:rsid w:val="00B61457"/>
    <w:rsid w:val="00B633F3"/>
    <w:rsid w:val="00B63DDA"/>
    <w:rsid w:val="00B70920"/>
    <w:rsid w:val="00B750B4"/>
    <w:rsid w:val="00B757ED"/>
    <w:rsid w:val="00B75DBE"/>
    <w:rsid w:val="00B77556"/>
    <w:rsid w:val="00B834F1"/>
    <w:rsid w:val="00B83C0F"/>
    <w:rsid w:val="00B8781D"/>
    <w:rsid w:val="00B90407"/>
    <w:rsid w:val="00B937AC"/>
    <w:rsid w:val="00BA14C5"/>
    <w:rsid w:val="00BA18AB"/>
    <w:rsid w:val="00BA39E6"/>
    <w:rsid w:val="00BA3A4E"/>
    <w:rsid w:val="00BA65C8"/>
    <w:rsid w:val="00BB118A"/>
    <w:rsid w:val="00BB18D4"/>
    <w:rsid w:val="00BB2FDB"/>
    <w:rsid w:val="00BB3131"/>
    <w:rsid w:val="00BB4152"/>
    <w:rsid w:val="00BB489C"/>
    <w:rsid w:val="00BB4E43"/>
    <w:rsid w:val="00BC19EF"/>
    <w:rsid w:val="00BC4297"/>
    <w:rsid w:val="00BC501F"/>
    <w:rsid w:val="00BC57EF"/>
    <w:rsid w:val="00BC79E2"/>
    <w:rsid w:val="00BD5703"/>
    <w:rsid w:val="00BD6611"/>
    <w:rsid w:val="00BD7A1E"/>
    <w:rsid w:val="00BD7FF2"/>
    <w:rsid w:val="00BE2E6F"/>
    <w:rsid w:val="00BE431D"/>
    <w:rsid w:val="00BE4F40"/>
    <w:rsid w:val="00BE7CF3"/>
    <w:rsid w:val="00BE7DC8"/>
    <w:rsid w:val="00BF2F9D"/>
    <w:rsid w:val="00BF5370"/>
    <w:rsid w:val="00C0128F"/>
    <w:rsid w:val="00C03BCB"/>
    <w:rsid w:val="00C04ACC"/>
    <w:rsid w:val="00C04E95"/>
    <w:rsid w:val="00C04F10"/>
    <w:rsid w:val="00C0572D"/>
    <w:rsid w:val="00C05B4D"/>
    <w:rsid w:val="00C065B3"/>
    <w:rsid w:val="00C06651"/>
    <w:rsid w:val="00C06C6C"/>
    <w:rsid w:val="00C06FDD"/>
    <w:rsid w:val="00C15DA7"/>
    <w:rsid w:val="00C16E28"/>
    <w:rsid w:val="00C17044"/>
    <w:rsid w:val="00C17382"/>
    <w:rsid w:val="00C20A66"/>
    <w:rsid w:val="00C20ACE"/>
    <w:rsid w:val="00C2193A"/>
    <w:rsid w:val="00C21AAB"/>
    <w:rsid w:val="00C21B66"/>
    <w:rsid w:val="00C21D86"/>
    <w:rsid w:val="00C22BCA"/>
    <w:rsid w:val="00C240CC"/>
    <w:rsid w:val="00C260CF"/>
    <w:rsid w:val="00C263FE"/>
    <w:rsid w:val="00C267CD"/>
    <w:rsid w:val="00C26C22"/>
    <w:rsid w:val="00C27DA8"/>
    <w:rsid w:val="00C30832"/>
    <w:rsid w:val="00C315A2"/>
    <w:rsid w:val="00C33653"/>
    <w:rsid w:val="00C336C4"/>
    <w:rsid w:val="00C37E0B"/>
    <w:rsid w:val="00C40A1C"/>
    <w:rsid w:val="00C40B93"/>
    <w:rsid w:val="00C4248E"/>
    <w:rsid w:val="00C46E64"/>
    <w:rsid w:val="00C61369"/>
    <w:rsid w:val="00C64283"/>
    <w:rsid w:val="00C643BD"/>
    <w:rsid w:val="00C70357"/>
    <w:rsid w:val="00C714CF"/>
    <w:rsid w:val="00C736BA"/>
    <w:rsid w:val="00C770BF"/>
    <w:rsid w:val="00C80903"/>
    <w:rsid w:val="00C80CEC"/>
    <w:rsid w:val="00C823AE"/>
    <w:rsid w:val="00C83D1F"/>
    <w:rsid w:val="00C8578A"/>
    <w:rsid w:val="00C867F2"/>
    <w:rsid w:val="00C93D6B"/>
    <w:rsid w:val="00C97D9E"/>
    <w:rsid w:val="00CA06CC"/>
    <w:rsid w:val="00CA3308"/>
    <w:rsid w:val="00CB00E6"/>
    <w:rsid w:val="00CB01D9"/>
    <w:rsid w:val="00CB05FD"/>
    <w:rsid w:val="00CB2E28"/>
    <w:rsid w:val="00CB3797"/>
    <w:rsid w:val="00CB45F7"/>
    <w:rsid w:val="00CB46D3"/>
    <w:rsid w:val="00CB5AD6"/>
    <w:rsid w:val="00CC049B"/>
    <w:rsid w:val="00CC3F58"/>
    <w:rsid w:val="00CC6E01"/>
    <w:rsid w:val="00CD12C0"/>
    <w:rsid w:val="00CD4205"/>
    <w:rsid w:val="00CD5BA7"/>
    <w:rsid w:val="00CD600D"/>
    <w:rsid w:val="00CD7C58"/>
    <w:rsid w:val="00CE03DB"/>
    <w:rsid w:val="00CE166B"/>
    <w:rsid w:val="00CE1C14"/>
    <w:rsid w:val="00CE2E14"/>
    <w:rsid w:val="00CE4306"/>
    <w:rsid w:val="00CE6238"/>
    <w:rsid w:val="00CE6A7D"/>
    <w:rsid w:val="00CF28CF"/>
    <w:rsid w:val="00CF2FC4"/>
    <w:rsid w:val="00CF3A76"/>
    <w:rsid w:val="00CF4086"/>
    <w:rsid w:val="00CF508A"/>
    <w:rsid w:val="00CF7109"/>
    <w:rsid w:val="00CF7169"/>
    <w:rsid w:val="00CF7ECB"/>
    <w:rsid w:val="00D013AE"/>
    <w:rsid w:val="00D0336B"/>
    <w:rsid w:val="00D038F1"/>
    <w:rsid w:val="00D041BE"/>
    <w:rsid w:val="00D05640"/>
    <w:rsid w:val="00D105BF"/>
    <w:rsid w:val="00D11DDA"/>
    <w:rsid w:val="00D13A7F"/>
    <w:rsid w:val="00D15977"/>
    <w:rsid w:val="00D225FC"/>
    <w:rsid w:val="00D23531"/>
    <w:rsid w:val="00D24611"/>
    <w:rsid w:val="00D30A63"/>
    <w:rsid w:val="00D355BE"/>
    <w:rsid w:val="00D41025"/>
    <w:rsid w:val="00D46274"/>
    <w:rsid w:val="00D47087"/>
    <w:rsid w:val="00D50F18"/>
    <w:rsid w:val="00D54F4B"/>
    <w:rsid w:val="00D54F5C"/>
    <w:rsid w:val="00D574D4"/>
    <w:rsid w:val="00D629AB"/>
    <w:rsid w:val="00D6330B"/>
    <w:rsid w:val="00D66FE4"/>
    <w:rsid w:val="00D67AAA"/>
    <w:rsid w:val="00D71C99"/>
    <w:rsid w:val="00D73DC1"/>
    <w:rsid w:val="00D76EEA"/>
    <w:rsid w:val="00D7742E"/>
    <w:rsid w:val="00D83EAD"/>
    <w:rsid w:val="00D85226"/>
    <w:rsid w:val="00D874CB"/>
    <w:rsid w:val="00D90B41"/>
    <w:rsid w:val="00D91218"/>
    <w:rsid w:val="00D9247A"/>
    <w:rsid w:val="00D93B91"/>
    <w:rsid w:val="00D94078"/>
    <w:rsid w:val="00D97142"/>
    <w:rsid w:val="00DA47B9"/>
    <w:rsid w:val="00DB3D20"/>
    <w:rsid w:val="00DB7AA6"/>
    <w:rsid w:val="00DC086F"/>
    <w:rsid w:val="00DC14A9"/>
    <w:rsid w:val="00DC26B0"/>
    <w:rsid w:val="00DC4A9A"/>
    <w:rsid w:val="00DC6D16"/>
    <w:rsid w:val="00DC7077"/>
    <w:rsid w:val="00DD04F7"/>
    <w:rsid w:val="00DD1D1D"/>
    <w:rsid w:val="00DD3A2B"/>
    <w:rsid w:val="00DD3A58"/>
    <w:rsid w:val="00DD45BB"/>
    <w:rsid w:val="00DE0A43"/>
    <w:rsid w:val="00DE0D6A"/>
    <w:rsid w:val="00DE18BA"/>
    <w:rsid w:val="00DE41C2"/>
    <w:rsid w:val="00DE53AB"/>
    <w:rsid w:val="00DE63C4"/>
    <w:rsid w:val="00DE728B"/>
    <w:rsid w:val="00DE768E"/>
    <w:rsid w:val="00DE772F"/>
    <w:rsid w:val="00DF055E"/>
    <w:rsid w:val="00DF14F6"/>
    <w:rsid w:val="00DF37DF"/>
    <w:rsid w:val="00DF4F2A"/>
    <w:rsid w:val="00DF6306"/>
    <w:rsid w:val="00DF65DB"/>
    <w:rsid w:val="00DF6B79"/>
    <w:rsid w:val="00E01E4F"/>
    <w:rsid w:val="00E026F5"/>
    <w:rsid w:val="00E055EF"/>
    <w:rsid w:val="00E06C50"/>
    <w:rsid w:val="00E070F4"/>
    <w:rsid w:val="00E1093F"/>
    <w:rsid w:val="00E11FC9"/>
    <w:rsid w:val="00E12414"/>
    <w:rsid w:val="00E1281D"/>
    <w:rsid w:val="00E14436"/>
    <w:rsid w:val="00E169BB"/>
    <w:rsid w:val="00E20525"/>
    <w:rsid w:val="00E210D4"/>
    <w:rsid w:val="00E26E3E"/>
    <w:rsid w:val="00E35647"/>
    <w:rsid w:val="00E36357"/>
    <w:rsid w:val="00E427C9"/>
    <w:rsid w:val="00E42F5B"/>
    <w:rsid w:val="00E43DFC"/>
    <w:rsid w:val="00E45522"/>
    <w:rsid w:val="00E46C0B"/>
    <w:rsid w:val="00E50102"/>
    <w:rsid w:val="00E50938"/>
    <w:rsid w:val="00E528A4"/>
    <w:rsid w:val="00E52AE6"/>
    <w:rsid w:val="00E53046"/>
    <w:rsid w:val="00E56F21"/>
    <w:rsid w:val="00E61E44"/>
    <w:rsid w:val="00E64FF6"/>
    <w:rsid w:val="00E67B5E"/>
    <w:rsid w:val="00E7623A"/>
    <w:rsid w:val="00E77840"/>
    <w:rsid w:val="00E8179C"/>
    <w:rsid w:val="00E829FE"/>
    <w:rsid w:val="00E82C92"/>
    <w:rsid w:val="00E82E91"/>
    <w:rsid w:val="00E85B22"/>
    <w:rsid w:val="00E87A02"/>
    <w:rsid w:val="00E92ED2"/>
    <w:rsid w:val="00E9582F"/>
    <w:rsid w:val="00E964CD"/>
    <w:rsid w:val="00E97A5C"/>
    <w:rsid w:val="00EA343A"/>
    <w:rsid w:val="00EA3454"/>
    <w:rsid w:val="00EA36D7"/>
    <w:rsid w:val="00EA417C"/>
    <w:rsid w:val="00EA61D8"/>
    <w:rsid w:val="00EA67A3"/>
    <w:rsid w:val="00EA6DC4"/>
    <w:rsid w:val="00EB210F"/>
    <w:rsid w:val="00EB36F3"/>
    <w:rsid w:val="00EB65D9"/>
    <w:rsid w:val="00EB6EF7"/>
    <w:rsid w:val="00EC3EE5"/>
    <w:rsid w:val="00EC4D56"/>
    <w:rsid w:val="00EC5B79"/>
    <w:rsid w:val="00EC6EB9"/>
    <w:rsid w:val="00ED0146"/>
    <w:rsid w:val="00ED0530"/>
    <w:rsid w:val="00ED066C"/>
    <w:rsid w:val="00ED20A5"/>
    <w:rsid w:val="00ED40B7"/>
    <w:rsid w:val="00ED43FA"/>
    <w:rsid w:val="00EE13CA"/>
    <w:rsid w:val="00EE2072"/>
    <w:rsid w:val="00EE25C7"/>
    <w:rsid w:val="00EE620D"/>
    <w:rsid w:val="00EE69A1"/>
    <w:rsid w:val="00EE6EE9"/>
    <w:rsid w:val="00EE7EF2"/>
    <w:rsid w:val="00EF0A9F"/>
    <w:rsid w:val="00EF11A9"/>
    <w:rsid w:val="00EF467A"/>
    <w:rsid w:val="00EF6359"/>
    <w:rsid w:val="00F02F6F"/>
    <w:rsid w:val="00F03098"/>
    <w:rsid w:val="00F04415"/>
    <w:rsid w:val="00F078F0"/>
    <w:rsid w:val="00F11E0D"/>
    <w:rsid w:val="00F15648"/>
    <w:rsid w:val="00F2439A"/>
    <w:rsid w:val="00F256A4"/>
    <w:rsid w:val="00F25D19"/>
    <w:rsid w:val="00F27611"/>
    <w:rsid w:val="00F277D4"/>
    <w:rsid w:val="00F3273C"/>
    <w:rsid w:val="00F33A25"/>
    <w:rsid w:val="00F33E03"/>
    <w:rsid w:val="00F435B4"/>
    <w:rsid w:val="00F45134"/>
    <w:rsid w:val="00F451C9"/>
    <w:rsid w:val="00F45216"/>
    <w:rsid w:val="00F524E2"/>
    <w:rsid w:val="00F524E3"/>
    <w:rsid w:val="00F5350B"/>
    <w:rsid w:val="00F5403D"/>
    <w:rsid w:val="00F54639"/>
    <w:rsid w:val="00F60A22"/>
    <w:rsid w:val="00F611DA"/>
    <w:rsid w:val="00F627EA"/>
    <w:rsid w:val="00F64302"/>
    <w:rsid w:val="00F644A3"/>
    <w:rsid w:val="00F6700A"/>
    <w:rsid w:val="00F70683"/>
    <w:rsid w:val="00F70711"/>
    <w:rsid w:val="00F74E86"/>
    <w:rsid w:val="00F766A9"/>
    <w:rsid w:val="00F82D35"/>
    <w:rsid w:val="00F82DA3"/>
    <w:rsid w:val="00F8412E"/>
    <w:rsid w:val="00F845AC"/>
    <w:rsid w:val="00F87679"/>
    <w:rsid w:val="00F91906"/>
    <w:rsid w:val="00F91C95"/>
    <w:rsid w:val="00F9257F"/>
    <w:rsid w:val="00F95EEF"/>
    <w:rsid w:val="00F97796"/>
    <w:rsid w:val="00FA49A4"/>
    <w:rsid w:val="00FA4BA2"/>
    <w:rsid w:val="00FA6489"/>
    <w:rsid w:val="00FB146C"/>
    <w:rsid w:val="00FB1F64"/>
    <w:rsid w:val="00FB2C91"/>
    <w:rsid w:val="00FB2D2A"/>
    <w:rsid w:val="00FB544F"/>
    <w:rsid w:val="00FB7582"/>
    <w:rsid w:val="00FC058F"/>
    <w:rsid w:val="00FC54B1"/>
    <w:rsid w:val="00FC6026"/>
    <w:rsid w:val="00FD0A99"/>
    <w:rsid w:val="00FD2F94"/>
    <w:rsid w:val="00FD7A33"/>
    <w:rsid w:val="00FE2996"/>
    <w:rsid w:val="00FE2A0F"/>
    <w:rsid w:val="00FE678F"/>
    <w:rsid w:val="00FF0023"/>
    <w:rsid w:val="00FF1CAE"/>
    <w:rsid w:val="00FF4EE2"/>
    <w:rsid w:val="00FF6A6A"/>
    <w:rsid w:val="00FF778C"/>
    <w:rsid w:val="02AD503C"/>
    <w:rsid w:val="0332621A"/>
    <w:rsid w:val="038500F8"/>
    <w:rsid w:val="03FB57AA"/>
    <w:rsid w:val="04390EE3"/>
    <w:rsid w:val="04616234"/>
    <w:rsid w:val="046543B9"/>
    <w:rsid w:val="053B463A"/>
    <w:rsid w:val="05C25634"/>
    <w:rsid w:val="05C80BAD"/>
    <w:rsid w:val="0656788B"/>
    <w:rsid w:val="06835709"/>
    <w:rsid w:val="074F4C03"/>
    <w:rsid w:val="075349BB"/>
    <w:rsid w:val="075E75DE"/>
    <w:rsid w:val="078F3400"/>
    <w:rsid w:val="07CF1338"/>
    <w:rsid w:val="07F76A43"/>
    <w:rsid w:val="08444A26"/>
    <w:rsid w:val="09351B6B"/>
    <w:rsid w:val="09E25264"/>
    <w:rsid w:val="09E638BB"/>
    <w:rsid w:val="0A073F5D"/>
    <w:rsid w:val="0A6273E5"/>
    <w:rsid w:val="0AE41DB0"/>
    <w:rsid w:val="0C1A4E92"/>
    <w:rsid w:val="0C322DE7"/>
    <w:rsid w:val="0C49503F"/>
    <w:rsid w:val="0CC90B65"/>
    <w:rsid w:val="0CD43E9E"/>
    <w:rsid w:val="0D074274"/>
    <w:rsid w:val="0D8754A2"/>
    <w:rsid w:val="0D945104"/>
    <w:rsid w:val="0DB32090"/>
    <w:rsid w:val="0E905A81"/>
    <w:rsid w:val="0EB9785E"/>
    <w:rsid w:val="0EBE6BB4"/>
    <w:rsid w:val="0ED70339"/>
    <w:rsid w:val="0F7A2ADB"/>
    <w:rsid w:val="0FFB63F9"/>
    <w:rsid w:val="10AB6160"/>
    <w:rsid w:val="110D797F"/>
    <w:rsid w:val="11513D10"/>
    <w:rsid w:val="117417AC"/>
    <w:rsid w:val="118673A3"/>
    <w:rsid w:val="11CE35B2"/>
    <w:rsid w:val="11F740F6"/>
    <w:rsid w:val="1332191F"/>
    <w:rsid w:val="13581385"/>
    <w:rsid w:val="136E0821"/>
    <w:rsid w:val="13D70D8D"/>
    <w:rsid w:val="140F3667"/>
    <w:rsid w:val="1420371A"/>
    <w:rsid w:val="14D7452C"/>
    <w:rsid w:val="15545B7C"/>
    <w:rsid w:val="159E56FB"/>
    <w:rsid w:val="15F65678"/>
    <w:rsid w:val="16873845"/>
    <w:rsid w:val="17853C1F"/>
    <w:rsid w:val="179E2A24"/>
    <w:rsid w:val="18493992"/>
    <w:rsid w:val="18950986"/>
    <w:rsid w:val="18A92683"/>
    <w:rsid w:val="1A21482E"/>
    <w:rsid w:val="1A6047D7"/>
    <w:rsid w:val="1A9A04D5"/>
    <w:rsid w:val="1AC047DA"/>
    <w:rsid w:val="1B0D1A30"/>
    <w:rsid w:val="1C1A3D35"/>
    <w:rsid w:val="1CFD28CA"/>
    <w:rsid w:val="1D190631"/>
    <w:rsid w:val="1D2F5834"/>
    <w:rsid w:val="1DE34601"/>
    <w:rsid w:val="1DE40E59"/>
    <w:rsid w:val="1E026ABD"/>
    <w:rsid w:val="1E0457D8"/>
    <w:rsid w:val="1E490D43"/>
    <w:rsid w:val="1E8C1B52"/>
    <w:rsid w:val="1F332CA6"/>
    <w:rsid w:val="1FFD2516"/>
    <w:rsid w:val="20BA367F"/>
    <w:rsid w:val="21E87AF3"/>
    <w:rsid w:val="2217240B"/>
    <w:rsid w:val="22584C0F"/>
    <w:rsid w:val="239B0E1A"/>
    <w:rsid w:val="257B1B21"/>
    <w:rsid w:val="25E03518"/>
    <w:rsid w:val="26182D2F"/>
    <w:rsid w:val="267678D7"/>
    <w:rsid w:val="277B5969"/>
    <w:rsid w:val="27A34D15"/>
    <w:rsid w:val="27DF1C1D"/>
    <w:rsid w:val="297D524A"/>
    <w:rsid w:val="29B60ABE"/>
    <w:rsid w:val="2A473AAA"/>
    <w:rsid w:val="2ABE1046"/>
    <w:rsid w:val="2AD464A5"/>
    <w:rsid w:val="2B2E6E05"/>
    <w:rsid w:val="2B6C7C6C"/>
    <w:rsid w:val="2BD96984"/>
    <w:rsid w:val="2C2F6513"/>
    <w:rsid w:val="2C563F3A"/>
    <w:rsid w:val="2CD21EE0"/>
    <w:rsid w:val="2CDF1B63"/>
    <w:rsid w:val="2D0A159E"/>
    <w:rsid w:val="2E290AD3"/>
    <w:rsid w:val="2E783616"/>
    <w:rsid w:val="2EBC6814"/>
    <w:rsid w:val="2FBC005E"/>
    <w:rsid w:val="30D97638"/>
    <w:rsid w:val="310B75DF"/>
    <w:rsid w:val="316B62D0"/>
    <w:rsid w:val="31EF5153"/>
    <w:rsid w:val="32587B3A"/>
    <w:rsid w:val="32B1065A"/>
    <w:rsid w:val="33857B1D"/>
    <w:rsid w:val="33A904D9"/>
    <w:rsid w:val="33E023C0"/>
    <w:rsid w:val="347F02A8"/>
    <w:rsid w:val="34F2196C"/>
    <w:rsid w:val="352B6B2A"/>
    <w:rsid w:val="35E93C67"/>
    <w:rsid w:val="36700071"/>
    <w:rsid w:val="36C10462"/>
    <w:rsid w:val="37B71930"/>
    <w:rsid w:val="384C5468"/>
    <w:rsid w:val="385775AE"/>
    <w:rsid w:val="38BE13DB"/>
    <w:rsid w:val="3905403F"/>
    <w:rsid w:val="392E6561"/>
    <w:rsid w:val="39E76710"/>
    <w:rsid w:val="3B015F8B"/>
    <w:rsid w:val="3B626996"/>
    <w:rsid w:val="3B7B1805"/>
    <w:rsid w:val="3BF5780A"/>
    <w:rsid w:val="3C02537B"/>
    <w:rsid w:val="3C3E2F5F"/>
    <w:rsid w:val="3C9B7773"/>
    <w:rsid w:val="3D672E3D"/>
    <w:rsid w:val="3D89020A"/>
    <w:rsid w:val="3D9D5A63"/>
    <w:rsid w:val="3DB01C3A"/>
    <w:rsid w:val="3E2B7513"/>
    <w:rsid w:val="3E460B08"/>
    <w:rsid w:val="3E506F79"/>
    <w:rsid w:val="3E5D36C8"/>
    <w:rsid w:val="3E9EA843"/>
    <w:rsid w:val="3F2C130C"/>
    <w:rsid w:val="3FB44E15"/>
    <w:rsid w:val="3FB47094"/>
    <w:rsid w:val="40A03E1C"/>
    <w:rsid w:val="40BB2DD0"/>
    <w:rsid w:val="40C64FCE"/>
    <w:rsid w:val="41B1600A"/>
    <w:rsid w:val="42503BC8"/>
    <w:rsid w:val="427F7E2D"/>
    <w:rsid w:val="43686B13"/>
    <w:rsid w:val="438B3352"/>
    <w:rsid w:val="43CC52F4"/>
    <w:rsid w:val="45813EBC"/>
    <w:rsid w:val="458228BC"/>
    <w:rsid w:val="45C51FFB"/>
    <w:rsid w:val="46366A55"/>
    <w:rsid w:val="4770033C"/>
    <w:rsid w:val="4866760A"/>
    <w:rsid w:val="49926698"/>
    <w:rsid w:val="49AA39E1"/>
    <w:rsid w:val="4A3622B6"/>
    <w:rsid w:val="4A5D4EF8"/>
    <w:rsid w:val="4B007F72"/>
    <w:rsid w:val="4B305B30"/>
    <w:rsid w:val="4B9F32EE"/>
    <w:rsid w:val="4C0F3FD0"/>
    <w:rsid w:val="4C187578"/>
    <w:rsid w:val="4C3973B3"/>
    <w:rsid w:val="4C9D211C"/>
    <w:rsid w:val="4D777FFC"/>
    <w:rsid w:val="4DD52C3A"/>
    <w:rsid w:val="4DE42D5F"/>
    <w:rsid w:val="4E1407FF"/>
    <w:rsid w:val="4E546612"/>
    <w:rsid w:val="4EB904B0"/>
    <w:rsid w:val="4FDA66A3"/>
    <w:rsid w:val="4FF029D8"/>
    <w:rsid w:val="50461F8A"/>
    <w:rsid w:val="50E05A6A"/>
    <w:rsid w:val="511D433D"/>
    <w:rsid w:val="51426BF5"/>
    <w:rsid w:val="51D32DF1"/>
    <w:rsid w:val="52222BA2"/>
    <w:rsid w:val="528613D1"/>
    <w:rsid w:val="53771D59"/>
    <w:rsid w:val="53A05E55"/>
    <w:rsid w:val="53CF0730"/>
    <w:rsid w:val="548B08B3"/>
    <w:rsid w:val="54B020C8"/>
    <w:rsid w:val="54D446BE"/>
    <w:rsid w:val="54D9161F"/>
    <w:rsid w:val="54E409A7"/>
    <w:rsid w:val="54FA3343"/>
    <w:rsid w:val="554A7E27"/>
    <w:rsid w:val="557C54B8"/>
    <w:rsid w:val="5684380C"/>
    <w:rsid w:val="56D4209E"/>
    <w:rsid w:val="578A4E52"/>
    <w:rsid w:val="57A43669"/>
    <w:rsid w:val="57F5469E"/>
    <w:rsid w:val="58A106A5"/>
    <w:rsid w:val="59782835"/>
    <w:rsid w:val="599B3347"/>
    <w:rsid w:val="5BC361AC"/>
    <w:rsid w:val="5BEC60DC"/>
    <w:rsid w:val="5C1271C4"/>
    <w:rsid w:val="5C2A6C04"/>
    <w:rsid w:val="5CAB38F0"/>
    <w:rsid w:val="5CC130C4"/>
    <w:rsid w:val="5CF53598"/>
    <w:rsid w:val="5CFB0677"/>
    <w:rsid w:val="5D153410"/>
    <w:rsid w:val="5D4F4A67"/>
    <w:rsid w:val="5D5A5259"/>
    <w:rsid w:val="5DAF5613"/>
    <w:rsid w:val="5DD82C45"/>
    <w:rsid w:val="5E54073A"/>
    <w:rsid w:val="5E714676"/>
    <w:rsid w:val="5E96232F"/>
    <w:rsid w:val="5ED35331"/>
    <w:rsid w:val="5EDD72ED"/>
    <w:rsid w:val="5EF41AEB"/>
    <w:rsid w:val="5F893C41"/>
    <w:rsid w:val="5FDFA213"/>
    <w:rsid w:val="5FF05A6E"/>
    <w:rsid w:val="5FFB57EC"/>
    <w:rsid w:val="60165144"/>
    <w:rsid w:val="60885CA7"/>
    <w:rsid w:val="60917251"/>
    <w:rsid w:val="60E26F9B"/>
    <w:rsid w:val="61FF3A16"/>
    <w:rsid w:val="62B27782"/>
    <w:rsid w:val="62BD432E"/>
    <w:rsid w:val="62CD5CB7"/>
    <w:rsid w:val="62FB6C04"/>
    <w:rsid w:val="63351C5D"/>
    <w:rsid w:val="637B3268"/>
    <w:rsid w:val="63E36016"/>
    <w:rsid w:val="640D6BEF"/>
    <w:rsid w:val="642C3ED4"/>
    <w:rsid w:val="64DD2E2F"/>
    <w:rsid w:val="64FD3107"/>
    <w:rsid w:val="652B694F"/>
    <w:rsid w:val="65716E00"/>
    <w:rsid w:val="665F6024"/>
    <w:rsid w:val="66A17AC3"/>
    <w:rsid w:val="66B71094"/>
    <w:rsid w:val="672A07A7"/>
    <w:rsid w:val="677676A2"/>
    <w:rsid w:val="681919D8"/>
    <w:rsid w:val="68CF0917"/>
    <w:rsid w:val="692A1FF1"/>
    <w:rsid w:val="699456BD"/>
    <w:rsid w:val="69D42845"/>
    <w:rsid w:val="6A413A96"/>
    <w:rsid w:val="6A46086D"/>
    <w:rsid w:val="6A841BD5"/>
    <w:rsid w:val="6AA302AD"/>
    <w:rsid w:val="6B511FC9"/>
    <w:rsid w:val="6BDD334B"/>
    <w:rsid w:val="6C224D06"/>
    <w:rsid w:val="6C354FE2"/>
    <w:rsid w:val="6C517895"/>
    <w:rsid w:val="6CF85479"/>
    <w:rsid w:val="6D6326C2"/>
    <w:rsid w:val="6DEE1649"/>
    <w:rsid w:val="6DFD48F3"/>
    <w:rsid w:val="6E001573"/>
    <w:rsid w:val="6E3336F6"/>
    <w:rsid w:val="6E47686D"/>
    <w:rsid w:val="6E55366C"/>
    <w:rsid w:val="6E78389F"/>
    <w:rsid w:val="6F1104C5"/>
    <w:rsid w:val="6F3C2A7E"/>
    <w:rsid w:val="6F5A4CB2"/>
    <w:rsid w:val="6F9208F0"/>
    <w:rsid w:val="6FA14DE4"/>
    <w:rsid w:val="6FFB4E4D"/>
    <w:rsid w:val="70331307"/>
    <w:rsid w:val="70340294"/>
    <w:rsid w:val="704A0BBE"/>
    <w:rsid w:val="70871AD7"/>
    <w:rsid w:val="70A1406F"/>
    <w:rsid w:val="720930EC"/>
    <w:rsid w:val="72D82ABE"/>
    <w:rsid w:val="72FC64EB"/>
    <w:rsid w:val="73430839"/>
    <w:rsid w:val="739D4A59"/>
    <w:rsid w:val="73B250BD"/>
    <w:rsid w:val="75616D9B"/>
    <w:rsid w:val="767907CA"/>
    <w:rsid w:val="77244524"/>
    <w:rsid w:val="772A7CB0"/>
    <w:rsid w:val="779A2E7C"/>
    <w:rsid w:val="779D2302"/>
    <w:rsid w:val="77F67953"/>
    <w:rsid w:val="78A07EF6"/>
    <w:rsid w:val="78C52FA6"/>
    <w:rsid w:val="79E1494E"/>
    <w:rsid w:val="7A096653"/>
    <w:rsid w:val="7A601D17"/>
    <w:rsid w:val="7AD149C3"/>
    <w:rsid w:val="7B024B7C"/>
    <w:rsid w:val="7B6E2211"/>
    <w:rsid w:val="7B787C1E"/>
    <w:rsid w:val="7BEC4BA1"/>
    <w:rsid w:val="7C095E11"/>
    <w:rsid w:val="7C4B4301"/>
    <w:rsid w:val="7CD460A4"/>
    <w:rsid w:val="7CF36E72"/>
    <w:rsid w:val="7D3140B5"/>
    <w:rsid w:val="7DAE2D99"/>
    <w:rsid w:val="7DC51F16"/>
    <w:rsid w:val="7EB73ECF"/>
    <w:rsid w:val="7EC9775F"/>
    <w:rsid w:val="7ED14F91"/>
    <w:rsid w:val="7EDE4D1F"/>
    <w:rsid w:val="7EE26117"/>
    <w:rsid w:val="7F67107D"/>
    <w:rsid w:val="7FC05006"/>
    <w:rsid w:val="7FCF6FF7"/>
    <w:rsid w:val="7FE26D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633B3AAA"/>
  <w15:chartTrackingRefBased/>
  <w15:docId w15:val="{B54E9FBE-CBC3-4939-BC62-A051AAF139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unhideWhenUsed="1" w:qFormat="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semiHidden="1" w:uiPriority="0"/>
    <w:lsdException w:name="footnote text" w:semiHidden="1" w:unhideWhenUsed="1"/>
    <w:lsdException w:name="annotation text" w:uiPriority="0" w:unhideWhenUsed="1"/>
    <w:lsdException w:name="header" w:uiPriority="0" w:unhideWhenUsed="1" w:qFormat="1"/>
    <w:lsdException w:name="footer"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iPriority="0"/>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0" w:unhideWhenUsed="1"/>
    <w:lsdException w:name="Body Text" w:semiHidden="1" w:uiPriority="0"/>
    <w:lsdException w:name="Body Text Indent" w:semiHidden="1" w:uiPriority="0"/>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uiPriority="0" w:qFormat="1"/>
    <w:lsdException w:name="Body Text First Indent" w:uiPriority="0" w:qFormat="1"/>
    <w:lsdException w:name="Body Text First Indent 2" w:semiHidden="1" w:unhideWhenUsed="1"/>
    <w:lsdException w:name="Note Heading" w:semiHidden="1" w:unhideWhenUsed="1"/>
    <w:lsdException w:name="Body Text 2" w:uiPriority="0" w:qFormat="1"/>
    <w:lsdException w:name="Body Text 3" w:semiHidden="1" w:unhideWhenUsed="1"/>
    <w:lsdException w:name="Body Text Indent 2" w:semiHidden="1" w:uiPriority="0"/>
    <w:lsdException w:name="Body Text Indent 3" w:semiHidden="1" w:uiPriority="0"/>
    <w:lsdException w:name="Block Text" w:semiHidden="1" w:unhideWhenUsed="1"/>
    <w:lsdException w:name="Hyperlink" w:qFormat="1"/>
    <w:lsdException w:name="FollowedHyperlink" w:uiPriority="0" w:qFormat="1"/>
    <w:lsdException w:name="Strong" w:uiPriority="0" w:qFormat="1"/>
    <w:lsdException w:name="Emphasis" w:qFormat="1"/>
    <w:lsdException w:name="Document Map" w:semiHidden="1" w:uiPriority="0"/>
    <w:lsdException w:name="Plain Text" w:semiHidden="1" w:uiPriority="0"/>
    <w:lsdException w:name="E-mail Signature" w:semiHidden="1" w:unhideWhenUsed="1"/>
    <w:lsdException w:name="HTML Top of Form" w:semiHidden="1" w:unhideWhenUsed="1"/>
    <w:lsdException w:name="HTML Bottom of Form" w:semiHidden="1" w:unhideWhenUsed="1"/>
    <w:lsdException w:name="Normal (Web)"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unhideWhenUsed="1"/>
    <w:lsdException w:name="Table Grid" w:uiPriority="0" w:qFormat="1"/>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0" w:unhideWhenUsed="1"/>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next w:val="1"/>
    <w:qFormat/>
    <w:pPr>
      <w:widowControl w:val="0"/>
      <w:jc w:val="both"/>
    </w:pPr>
    <w:rPr>
      <w:kern w:val="2"/>
      <w:sz w:val="24"/>
      <w:szCs w:val="24"/>
    </w:rPr>
  </w:style>
  <w:style w:type="paragraph" w:styleId="1">
    <w:name w:val="heading 1"/>
    <w:basedOn w:val="a2"/>
    <w:next w:val="a2"/>
    <w:link w:val="10"/>
    <w:qFormat/>
    <w:pPr>
      <w:spacing w:line="415" w:lineRule="auto"/>
      <w:outlineLvl w:val="0"/>
    </w:pPr>
  </w:style>
  <w:style w:type="paragraph" w:styleId="2">
    <w:name w:val="heading 2"/>
    <w:basedOn w:val="a2"/>
    <w:next w:val="a2"/>
    <w:link w:val="20"/>
    <w:qFormat/>
    <w:pPr>
      <w:spacing w:line="377" w:lineRule="auto"/>
      <w:outlineLvl w:val="1"/>
    </w:pPr>
    <w:rPr>
      <w:rFonts w:ascii="方正黑体简体" w:eastAsia="方正黑体简体"/>
      <w:sz w:val="28"/>
      <w:szCs w:val="28"/>
    </w:rPr>
  </w:style>
  <w:style w:type="paragraph" w:styleId="3">
    <w:name w:val="heading 3"/>
    <w:basedOn w:val="a2"/>
    <w:next w:val="a3"/>
    <w:link w:val="31"/>
    <w:qFormat/>
    <w:pPr>
      <w:ind w:firstLine="480"/>
      <w:outlineLvl w:val="2"/>
    </w:pPr>
    <w:rPr>
      <w:rFonts w:ascii="黑体" w:eastAsia="黑体"/>
      <w:kern w:val="0"/>
      <w:sz w:val="28"/>
      <w:szCs w:val="20"/>
    </w:rPr>
  </w:style>
  <w:style w:type="paragraph" w:styleId="4">
    <w:name w:val="heading 4"/>
    <w:basedOn w:val="a2"/>
    <w:next w:val="a3"/>
    <w:qFormat/>
    <w:pPr>
      <w:keepNext/>
      <w:outlineLvl w:val="3"/>
    </w:pPr>
    <w:rPr>
      <w:sz w:val="28"/>
      <w:szCs w:val="20"/>
    </w:rPr>
  </w:style>
  <w:style w:type="paragraph" w:styleId="5">
    <w:name w:val="heading 5"/>
    <w:basedOn w:val="a2"/>
    <w:next w:val="a2"/>
    <w:link w:val="50"/>
    <w:qFormat/>
    <w:pPr>
      <w:keepNext/>
      <w:keepLines/>
      <w:spacing w:before="280" w:after="290" w:line="376" w:lineRule="auto"/>
      <w:outlineLvl w:val="4"/>
    </w:pPr>
    <w:rPr>
      <w:b/>
      <w:bCs/>
      <w:sz w:val="28"/>
      <w:szCs w:val="28"/>
    </w:rPr>
  </w:style>
  <w:style w:type="paragraph" w:styleId="6">
    <w:name w:val="heading 6"/>
    <w:basedOn w:val="a2"/>
    <w:next w:val="a2"/>
    <w:qFormat/>
    <w:pPr>
      <w:keepNext/>
      <w:keepLines/>
      <w:spacing w:before="240" w:after="64" w:line="320" w:lineRule="auto"/>
      <w:outlineLvl w:val="5"/>
    </w:pPr>
    <w:rPr>
      <w:rFonts w:ascii="Arial" w:eastAsia="黑体" w:hAnsi="Arial"/>
      <w:b/>
      <w:bCs/>
    </w:rPr>
  </w:style>
  <w:style w:type="paragraph" w:styleId="7">
    <w:name w:val="heading 7"/>
    <w:basedOn w:val="a2"/>
    <w:next w:val="a2"/>
    <w:qFormat/>
    <w:pPr>
      <w:keepNext/>
      <w:keepLines/>
      <w:spacing w:before="240" w:after="64" w:line="320" w:lineRule="auto"/>
      <w:outlineLvl w:val="6"/>
    </w:pPr>
    <w:rPr>
      <w:b/>
      <w:bCs/>
    </w:rPr>
  </w:style>
  <w:style w:type="paragraph" w:styleId="8">
    <w:name w:val="heading 8"/>
    <w:basedOn w:val="a2"/>
    <w:next w:val="a2"/>
    <w:qFormat/>
    <w:pPr>
      <w:keepNext/>
      <w:keepLines/>
      <w:spacing w:before="240" w:after="64" w:line="320" w:lineRule="auto"/>
      <w:outlineLvl w:val="7"/>
    </w:pPr>
    <w:rPr>
      <w:rFonts w:ascii="Arial" w:eastAsia="黑体" w:hAnsi="Arial"/>
    </w:rPr>
  </w:style>
  <w:style w:type="paragraph" w:styleId="9">
    <w:name w:val="heading 9"/>
    <w:basedOn w:val="a2"/>
    <w:next w:val="a2"/>
    <w:qFormat/>
    <w:pPr>
      <w:keepNext/>
      <w:keepLines/>
      <w:spacing w:before="240" w:after="64" w:line="320" w:lineRule="auto"/>
      <w:outlineLvl w:val="8"/>
    </w:pPr>
    <w:rPr>
      <w:rFonts w:ascii="Arial" w:eastAsia="黑体" w:hAnsi="Arial"/>
      <w:szCs w:val="21"/>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character" w:customStyle="1" w:styleId="10">
    <w:name w:val="标题 1 字符"/>
    <w:link w:val="1"/>
  </w:style>
  <w:style w:type="character" w:customStyle="1" w:styleId="20">
    <w:name w:val="标题 2 字符"/>
    <w:link w:val="2"/>
    <w:rPr>
      <w:rFonts w:ascii="方正黑体简体" w:eastAsia="方正黑体简体" w:hAnsi="Times New Roman"/>
      <w:kern w:val="2"/>
      <w:sz w:val="28"/>
      <w:szCs w:val="28"/>
    </w:rPr>
  </w:style>
  <w:style w:type="character" w:customStyle="1" w:styleId="31">
    <w:name w:val="标题 3 字符1"/>
    <w:link w:val="3"/>
    <w:rPr>
      <w:rFonts w:ascii="黑体" w:eastAsia="黑体" w:hAnsi="Times New Roman" w:cs="Times New Roman"/>
      <w:kern w:val="0"/>
      <w:sz w:val="28"/>
      <w:szCs w:val="20"/>
    </w:rPr>
  </w:style>
  <w:style w:type="paragraph" w:styleId="a3">
    <w:name w:val="Normal Indent"/>
    <w:basedOn w:val="a2"/>
    <w:semiHidden/>
    <w:pPr>
      <w:autoSpaceDE w:val="0"/>
      <w:autoSpaceDN w:val="0"/>
      <w:adjustRightInd w:val="0"/>
      <w:spacing w:line="315" w:lineRule="atLeast"/>
      <w:ind w:firstLine="420"/>
      <w:jc w:val="left"/>
    </w:pPr>
    <w:rPr>
      <w:rFonts w:ascii="楷体_GB2312" w:eastAsia="楷体_GB2312"/>
      <w:kern w:val="0"/>
      <w:sz w:val="28"/>
      <w:szCs w:val="20"/>
    </w:rPr>
  </w:style>
  <w:style w:type="character" w:customStyle="1" w:styleId="50">
    <w:name w:val="标题 5 字符"/>
    <w:link w:val="5"/>
    <w:locked/>
    <w:rPr>
      <w:rFonts w:ascii="Times New Roman" w:hAnsi="Times New Roman"/>
      <w:b/>
      <w:bCs/>
      <w:kern w:val="2"/>
      <w:sz w:val="28"/>
      <w:szCs w:val="28"/>
    </w:rPr>
  </w:style>
  <w:style w:type="paragraph" w:styleId="TOC7">
    <w:name w:val="toc 7"/>
    <w:basedOn w:val="a2"/>
    <w:next w:val="a2"/>
    <w:uiPriority w:val="39"/>
    <w:unhideWhenUsed/>
    <w:pPr>
      <w:ind w:left="1440"/>
      <w:jc w:val="left"/>
    </w:pPr>
    <w:rPr>
      <w:rFonts w:ascii="Calibri" w:hAnsi="Calibri" w:cs="Calibri"/>
      <w:sz w:val="18"/>
      <w:szCs w:val="18"/>
    </w:rPr>
  </w:style>
  <w:style w:type="paragraph" w:styleId="a1">
    <w:name w:val="List Bullet"/>
    <w:basedOn w:val="a2"/>
    <w:uiPriority w:val="99"/>
    <w:unhideWhenUsed/>
    <w:pPr>
      <w:numPr>
        <w:numId w:val="1"/>
      </w:numPr>
      <w:tabs>
        <w:tab w:val="left" w:pos="360"/>
      </w:tabs>
    </w:pPr>
  </w:style>
  <w:style w:type="paragraph" w:styleId="a7">
    <w:name w:val="Document Map"/>
    <w:basedOn w:val="a2"/>
    <w:semiHidden/>
    <w:rPr>
      <w:rFonts w:ascii="宋体"/>
      <w:sz w:val="18"/>
      <w:szCs w:val="18"/>
    </w:rPr>
  </w:style>
  <w:style w:type="paragraph" w:styleId="a8">
    <w:name w:val="annotation text"/>
    <w:basedOn w:val="a2"/>
    <w:unhideWhenUsed/>
    <w:pPr>
      <w:jc w:val="left"/>
    </w:pPr>
  </w:style>
  <w:style w:type="paragraph" w:styleId="a9">
    <w:name w:val="Body Text"/>
    <w:basedOn w:val="a2"/>
    <w:link w:val="aa"/>
    <w:semiHidden/>
    <w:rPr>
      <w:sz w:val="28"/>
      <w:szCs w:val="20"/>
    </w:rPr>
  </w:style>
  <w:style w:type="character" w:customStyle="1" w:styleId="aa">
    <w:name w:val="正文文本 字符"/>
    <w:link w:val="a9"/>
    <w:semiHidden/>
    <w:rPr>
      <w:rFonts w:ascii="Times New Roman" w:hAnsi="Times New Roman"/>
      <w:kern w:val="2"/>
      <w:sz w:val="28"/>
    </w:rPr>
  </w:style>
  <w:style w:type="paragraph" w:styleId="ab">
    <w:name w:val="Body Text Indent"/>
    <w:basedOn w:val="a2"/>
    <w:semiHidden/>
    <w:pPr>
      <w:autoSpaceDE w:val="0"/>
      <w:autoSpaceDN w:val="0"/>
      <w:adjustRightInd w:val="0"/>
      <w:spacing w:after="120" w:line="360" w:lineRule="atLeast"/>
      <w:ind w:left="900"/>
    </w:pPr>
    <w:rPr>
      <w:rFonts w:ascii="楷体_GB2312" w:eastAsia="楷体_GB2312"/>
      <w:kern w:val="0"/>
      <w:sz w:val="28"/>
      <w:szCs w:val="20"/>
    </w:rPr>
  </w:style>
  <w:style w:type="paragraph" w:styleId="21">
    <w:name w:val="List 2"/>
    <w:basedOn w:val="a2"/>
    <w:semiHidden/>
    <w:pPr>
      <w:ind w:leftChars="200" w:left="100" w:hangingChars="200" w:hanging="200"/>
    </w:pPr>
  </w:style>
  <w:style w:type="paragraph" w:styleId="TOC5">
    <w:name w:val="toc 5"/>
    <w:basedOn w:val="a2"/>
    <w:next w:val="a2"/>
    <w:uiPriority w:val="39"/>
    <w:unhideWhenUsed/>
    <w:pPr>
      <w:ind w:left="960"/>
      <w:jc w:val="left"/>
    </w:pPr>
    <w:rPr>
      <w:rFonts w:ascii="Calibri" w:hAnsi="Calibri" w:cs="Calibri"/>
      <w:sz w:val="18"/>
      <w:szCs w:val="18"/>
    </w:rPr>
  </w:style>
  <w:style w:type="paragraph" w:styleId="TOC3">
    <w:name w:val="toc 3"/>
    <w:basedOn w:val="a2"/>
    <w:next w:val="a2"/>
    <w:uiPriority w:val="39"/>
    <w:unhideWhenUsed/>
    <w:qFormat/>
    <w:pPr>
      <w:ind w:left="480"/>
      <w:jc w:val="left"/>
    </w:pPr>
    <w:rPr>
      <w:rFonts w:ascii="Calibri" w:hAnsi="Calibri" w:cs="Calibri"/>
      <w:i/>
      <w:iCs/>
      <w:sz w:val="20"/>
      <w:szCs w:val="20"/>
    </w:rPr>
  </w:style>
  <w:style w:type="paragraph" w:styleId="ac">
    <w:name w:val="Plain Text"/>
    <w:basedOn w:val="a2"/>
    <w:semiHidden/>
    <w:rPr>
      <w:rFonts w:ascii="宋体" w:hAnsi="Courier New"/>
      <w:szCs w:val="20"/>
    </w:rPr>
  </w:style>
  <w:style w:type="paragraph" w:styleId="TOC8">
    <w:name w:val="toc 8"/>
    <w:basedOn w:val="a2"/>
    <w:next w:val="a2"/>
    <w:uiPriority w:val="39"/>
    <w:unhideWhenUsed/>
    <w:pPr>
      <w:ind w:left="1680"/>
      <w:jc w:val="left"/>
    </w:pPr>
    <w:rPr>
      <w:rFonts w:ascii="Calibri" w:hAnsi="Calibri" w:cs="Calibri"/>
      <w:sz w:val="18"/>
      <w:szCs w:val="18"/>
    </w:rPr>
  </w:style>
  <w:style w:type="paragraph" w:styleId="ad">
    <w:name w:val="Date"/>
    <w:basedOn w:val="a2"/>
    <w:next w:val="a2"/>
    <w:qFormat/>
    <w:pPr>
      <w:ind w:leftChars="2500" w:left="100"/>
    </w:pPr>
    <w:rPr>
      <w:szCs w:val="20"/>
    </w:rPr>
  </w:style>
  <w:style w:type="paragraph" w:styleId="22">
    <w:name w:val="Body Text Indent 2"/>
    <w:basedOn w:val="a2"/>
    <w:semiHidden/>
    <w:pPr>
      <w:spacing w:line="480" w:lineRule="auto"/>
      <w:ind w:firstLineChars="200" w:firstLine="480"/>
    </w:pPr>
    <w:rPr>
      <w:rFonts w:ascii="仿宋_GB2312" w:eastAsia="仿宋_GB2312" w:hAnsi="宋体"/>
    </w:rPr>
  </w:style>
  <w:style w:type="paragraph" w:styleId="ae">
    <w:name w:val="Balloon Text"/>
    <w:basedOn w:val="a2"/>
    <w:unhideWhenUsed/>
    <w:rPr>
      <w:sz w:val="18"/>
      <w:szCs w:val="18"/>
    </w:rPr>
  </w:style>
  <w:style w:type="paragraph" w:styleId="af">
    <w:name w:val="footer"/>
    <w:basedOn w:val="a2"/>
    <w:link w:val="af0"/>
    <w:unhideWhenUsed/>
    <w:qFormat/>
    <w:pPr>
      <w:tabs>
        <w:tab w:val="center" w:pos="4153"/>
        <w:tab w:val="right" w:pos="8306"/>
      </w:tabs>
      <w:snapToGrid w:val="0"/>
      <w:jc w:val="left"/>
    </w:pPr>
    <w:rPr>
      <w:sz w:val="18"/>
      <w:szCs w:val="18"/>
    </w:rPr>
  </w:style>
  <w:style w:type="character" w:customStyle="1" w:styleId="af0">
    <w:name w:val="页脚 字符"/>
    <w:link w:val="af"/>
    <w:rPr>
      <w:rFonts w:ascii="Times New Roman" w:hAnsi="Times New Roman"/>
      <w:kern w:val="2"/>
      <w:sz w:val="18"/>
      <w:szCs w:val="18"/>
    </w:rPr>
  </w:style>
  <w:style w:type="paragraph" w:styleId="af1">
    <w:name w:val="header"/>
    <w:basedOn w:val="a2"/>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2"/>
    <w:next w:val="a2"/>
    <w:uiPriority w:val="39"/>
    <w:qFormat/>
    <w:pPr>
      <w:spacing w:before="120" w:after="120"/>
      <w:jc w:val="left"/>
    </w:pPr>
    <w:rPr>
      <w:rFonts w:ascii="Calibri" w:hAnsi="Calibri" w:cs="Calibri"/>
      <w:b/>
      <w:bCs/>
      <w:caps/>
      <w:sz w:val="20"/>
      <w:szCs w:val="20"/>
    </w:rPr>
  </w:style>
  <w:style w:type="paragraph" w:styleId="TOC4">
    <w:name w:val="toc 4"/>
    <w:basedOn w:val="a2"/>
    <w:next w:val="a2"/>
    <w:uiPriority w:val="39"/>
    <w:unhideWhenUsed/>
    <w:pPr>
      <w:ind w:left="720"/>
      <w:jc w:val="left"/>
    </w:pPr>
    <w:rPr>
      <w:rFonts w:ascii="Calibri" w:hAnsi="Calibri" w:cs="Calibri"/>
      <w:sz w:val="18"/>
      <w:szCs w:val="18"/>
    </w:rPr>
  </w:style>
  <w:style w:type="paragraph" w:styleId="af2">
    <w:name w:val="Subtitle"/>
    <w:basedOn w:val="a2"/>
    <w:next w:val="a2"/>
    <w:qFormat/>
    <w:pPr>
      <w:spacing w:before="240" w:after="60" w:line="312" w:lineRule="auto"/>
      <w:jc w:val="center"/>
      <w:outlineLvl w:val="1"/>
    </w:pPr>
    <w:rPr>
      <w:rFonts w:ascii="Cambria" w:hAnsi="Cambria" w:cs="黑体"/>
      <w:b/>
      <w:bCs/>
      <w:kern w:val="28"/>
      <w:sz w:val="32"/>
      <w:szCs w:val="32"/>
    </w:rPr>
  </w:style>
  <w:style w:type="paragraph" w:styleId="TOC6">
    <w:name w:val="toc 6"/>
    <w:basedOn w:val="a2"/>
    <w:next w:val="a2"/>
    <w:uiPriority w:val="39"/>
    <w:unhideWhenUsed/>
    <w:pPr>
      <w:ind w:left="1200"/>
      <w:jc w:val="left"/>
    </w:pPr>
    <w:rPr>
      <w:rFonts w:ascii="Calibri" w:hAnsi="Calibri" w:cs="Calibri"/>
      <w:sz w:val="18"/>
      <w:szCs w:val="18"/>
    </w:rPr>
  </w:style>
  <w:style w:type="paragraph" w:styleId="30">
    <w:name w:val="Body Text Indent 3"/>
    <w:basedOn w:val="a2"/>
    <w:semiHidden/>
    <w:pPr>
      <w:spacing w:after="120" w:line="360" w:lineRule="atLeast"/>
      <w:ind w:firstLineChars="300" w:firstLine="720"/>
    </w:pPr>
    <w:rPr>
      <w:szCs w:val="20"/>
    </w:rPr>
  </w:style>
  <w:style w:type="paragraph" w:styleId="TOC2">
    <w:name w:val="toc 2"/>
    <w:basedOn w:val="a2"/>
    <w:next w:val="a2"/>
    <w:uiPriority w:val="39"/>
    <w:qFormat/>
    <w:pPr>
      <w:ind w:left="240"/>
      <w:jc w:val="left"/>
    </w:pPr>
    <w:rPr>
      <w:rFonts w:ascii="Calibri" w:hAnsi="Calibri" w:cs="Calibri"/>
      <w:smallCaps/>
      <w:sz w:val="20"/>
      <w:szCs w:val="20"/>
    </w:rPr>
  </w:style>
  <w:style w:type="paragraph" w:styleId="TOC9">
    <w:name w:val="toc 9"/>
    <w:basedOn w:val="a2"/>
    <w:next w:val="a2"/>
    <w:uiPriority w:val="39"/>
    <w:unhideWhenUsed/>
    <w:pPr>
      <w:ind w:left="1920"/>
      <w:jc w:val="left"/>
    </w:pPr>
    <w:rPr>
      <w:rFonts w:ascii="Calibri" w:hAnsi="Calibri" w:cs="Calibri"/>
      <w:sz w:val="18"/>
      <w:szCs w:val="18"/>
    </w:rPr>
  </w:style>
  <w:style w:type="paragraph" w:styleId="23">
    <w:name w:val="Body Text 2"/>
    <w:basedOn w:val="a2"/>
    <w:qFormat/>
    <w:pPr>
      <w:spacing w:beforeLines="50" w:before="156" w:afterLines="50" w:after="156"/>
    </w:pPr>
    <w:rPr>
      <w:rFonts w:ascii="宋体" w:hAnsi="宋体"/>
      <w:color w:val="0000FF"/>
    </w:rPr>
  </w:style>
  <w:style w:type="paragraph" w:styleId="af3">
    <w:name w:val="Normal (Web)"/>
    <w:basedOn w:val="a2"/>
    <w:unhideWhenUsed/>
    <w:qFormat/>
    <w:pPr>
      <w:widowControl/>
      <w:spacing w:before="100" w:beforeAutospacing="1" w:after="100" w:afterAutospacing="1"/>
      <w:jc w:val="left"/>
    </w:pPr>
    <w:rPr>
      <w:rFonts w:ascii="宋体" w:hAnsi="宋体" w:cs="宋体"/>
      <w:kern w:val="0"/>
    </w:rPr>
  </w:style>
  <w:style w:type="paragraph" w:styleId="af4">
    <w:name w:val="Title"/>
    <w:basedOn w:val="a2"/>
    <w:next w:val="a2"/>
    <w:qFormat/>
    <w:pPr>
      <w:spacing w:before="240" w:after="60"/>
      <w:jc w:val="center"/>
      <w:outlineLvl w:val="0"/>
    </w:pPr>
    <w:rPr>
      <w:rFonts w:ascii="Cambria" w:hAnsi="Cambria"/>
      <w:b/>
      <w:bCs/>
      <w:sz w:val="32"/>
      <w:szCs w:val="32"/>
    </w:rPr>
  </w:style>
  <w:style w:type="paragraph" w:styleId="af5">
    <w:name w:val="annotation subject"/>
    <w:basedOn w:val="a8"/>
    <w:next w:val="a8"/>
    <w:semiHidden/>
    <w:rPr>
      <w:b/>
      <w:bCs/>
      <w:szCs w:val="20"/>
    </w:rPr>
  </w:style>
  <w:style w:type="paragraph" w:styleId="af6">
    <w:name w:val="Body Text First Indent"/>
    <w:basedOn w:val="a9"/>
    <w:link w:val="af7"/>
    <w:qFormat/>
    <w:pPr>
      <w:spacing w:after="120"/>
      <w:ind w:firstLineChars="100" w:firstLine="420"/>
    </w:pPr>
    <w:rPr>
      <w:sz w:val="24"/>
      <w:szCs w:val="24"/>
    </w:rPr>
  </w:style>
  <w:style w:type="character" w:customStyle="1" w:styleId="af7">
    <w:name w:val="正文文本首行缩进 字符"/>
    <w:link w:val="af6"/>
    <w:qFormat/>
    <w:rPr>
      <w:rFonts w:ascii="Times New Roman" w:hAnsi="Times New Roman"/>
      <w:kern w:val="2"/>
      <w:sz w:val="24"/>
      <w:szCs w:val="24"/>
    </w:rPr>
  </w:style>
  <w:style w:type="table" w:styleId="af8">
    <w:name w:val="Table Grid"/>
    <w:basedOn w:val="a5"/>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9">
    <w:name w:val="Strong"/>
    <w:qFormat/>
    <w:rPr>
      <w:rFonts w:ascii="Arial" w:hAnsi="Arial"/>
      <w:b/>
      <w:bCs/>
      <w:sz w:val="20"/>
    </w:rPr>
  </w:style>
  <w:style w:type="character" w:styleId="afa">
    <w:name w:val="page number"/>
    <w:qFormat/>
  </w:style>
  <w:style w:type="character" w:styleId="afb">
    <w:name w:val="FollowedHyperlink"/>
    <w:qFormat/>
    <w:rPr>
      <w:color w:val="800080"/>
      <w:u w:val="single"/>
    </w:rPr>
  </w:style>
  <w:style w:type="character" w:styleId="afc">
    <w:name w:val="Emphasis"/>
    <w:uiPriority w:val="99"/>
    <w:qFormat/>
    <w:rPr>
      <w:i/>
      <w:iCs/>
    </w:rPr>
  </w:style>
  <w:style w:type="character" w:styleId="afd">
    <w:name w:val="Hyperlink"/>
    <w:uiPriority w:val="99"/>
    <w:qFormat/>
    <w:rPr>
      <w:color w:val="0000FF"/>
      <w:u w:val="single"/>
    </w:rPr>
  </w:style>
  <w:style w:type="character" w:styleId="afe">
    <w:name w:val="annotation reference"/>
    <w:semiHidden/>
    <w:rPr>
      <w:sz w:val="21"/>
      <w:szCs w:val="21"/>
    </w:rPr>
  </w:style>
  <w:style w:type="character" w:customStyle="1" w:styleId="32">
    <w:name w:val="标题 3 字符"/>
    <w:rPr>
      <w:rFonts w:ascii="Arial" w:eastAsia="黑体" w:hAnsi="Arial"/>
      <w:kern w:val="2"/>
      <w:sz w:val="24"/>
      <w:szCs w:val="24"/>
    </w:rPr>
  </w:style>
  <w:style w:type="paragraph" w:customStyle="1" w:styleId="60">
    <w:name w:val="标题 60"/>
    <w:basedOn w:val="6"/>
    <w:pPr>
      <w:spacing w:line="319" w:lineRule="auto"/>
      <w:ind w:firstLineChars="200" w:firstLine="200"/>
    </w:pPr>
    <w:rPr>
      <w:b w:val="0"/>
      <w:bCs w:val="0"/>
    </w:rPr>
  </w:style>
  <w:style w:type="paragraph" w:customStyle="1" w:styleId="aff">
    <w:name w:val="正文（绿盟科技）"/>
    <w:qFormat/>
    <w:pPr>
      <w:spacing w:line="300" w:lineRule="auto"/>
    </w:pPr>
    <w:rPr>
      <w:rFonts w:ascii="Arial" w:hAnsi="Arial"/>
      <w:sz w:val="21"/>
      <w:szCs w:val="21"/>
    </w:rPr>
  </w:style>
  <w:style w:type="paragraph" w:customStyle="1" w:styleId="55">
    <w:name w:val="标题 55"/>
    <w:basedOn w:val="5"/>
    <w:rPr>
      <w:rFonts w:ascii="方正黑体简体" w:eastAsia="方正黑体简体"/>
      <w:b w:val="0"/>
      <w:bCs w:val="0"/>
    </w:rPr>
  </w:style>
  <w:style w:type="character" w:customStyle="1" w:styleId="2Char">
    <w:name w:val="标题 2 Char"/>
    <w:rPr>
      <w:rFonts w:ascii="Arial" w:eastAsia="黑体" w:hAnsi="Arial" w:cs="Times New Roman"/>
      <w:b/>
      <w:bCs/>
      <w:sz w:val="32"/>
      <w:szCs w:val="32"/>
    </w:rPr>
  </w:style>
  <w:style w:type="paragraph" w:customStyle="1" w:styleId="bt1bt1">
    <w:name w:val="bt1bt1"/>
    <w:basedOn w:val="1"/>
    <w:pPr>
      <w:spacing w:line="240" w:lineRule="auto"/>
      <w:jc w:val="center"/>
    </w:pPr>
    <w:rPr>
      <w:rFonts w:ascii="黑体" w:eastAsia="黑体"/>
      <w:sz w:val="36"/>
      <w:szCs w:val="36"/>
    </w:rPr>
  </w:style>
  <w:style w:type="paragraph" w:styleId="aff0">
    <w:name w:val="List Paragraph"/>
    <w:basedOn w:val="a2"/>
    <w:link w:val="aff1"/>
    <w:uiPriority w:val="34"/>
    <w:qFormat/>
    <w:pPr>
      <w:ind w:firstLineChars="200" w:firstLine="420"/>
    </w:pPr>
  </w:style>
  <w:style w:type="character" w:customStyle="1" w:styleId="aff1">
    <w:name w:val="列表段落 字符"/>
    <w:link w:val="aff0"/>
    <w:uiPriority w:val="34"/>
    <w:qFormat/>
    <w:rPr>
      <w:rFonts w:ascii="Times New Roman" w:hAnsi="Times New Roman"/>
      <w:kern w:val="2"/>
      <w:sz w:val="24"/>
      <w:szCs w:val="24"/>
    </w:rPr>
  </w:style>
  <w:style w:type="character" w:customStyle="1" w:styleId="1Char">
    <w:name w:val="标题 1 Char"/>
    <w:rPr>
      <w:rFonts w:ascii="Times New Roman" w:eastAsia="宋体" w:hAnsi="Times New Roman" w:cs="Times New Roman"/>
      <w:b/>
      <w:bCs/>
      <w:kern w:val="44"/>
      <w:sz w:val="44"/>
      <w:szCs w:val="44"/>
    </w:rPr>
  </w:style>
  <w:style w:type="character" w:customStyle="1" w:styleId="Char">
    <w:name w:val="批注框文本 Char"/>
    <w:semiHidden/>
    <w:rPr>
      <w:rFonts w:ascii="Times New Roman" w:eastAsia="宋体" w:hAnsi="Times New Roman" w:cs="Times New Roman"/>
      <w:sz w:val="18"/>
      <w:szCs w:val="18"/>
    </w:rPr>
  </w:style>
  <w:style w:type="paragraph" w:styleId="TOC">
    <w:name w:val="TOC Heading"/>
    <w:basedOn w:val="1"/>
    <w:next w:val="a2"/>
    <w:qFormat/>
    <w:pPr>
      <w:widowControl/>
      <w:spacing w:before="480" w:line="276" w:lineRule="auto"/>
      <w:jc w:val="left"/>
      <w:outlineLvl w:val="9"/>
    </w:pPr>
    <w:rPr>
      <w:rFonts w:ascii="Cambria" w:hAnsi="Cambria"/>
      <w:color w:val="365F91"/>
      <w:kern w:val="0"/>
      <w:sz w:val="28"/>
      <w:szCs w:val="28"/>
    </w:rPr>
  </w:style>
  <w:style w:type="character" w:customStyle="1" w:styleId="4Char">
    <w:name w:val="标题 4 Char"/>
    <w:rPr>
      <w:rFonts w:ascii="Times New Roman" w:eastAsia="宋体" w:hAnsi="Times New Roman" w:cs="Times New Roman"/>
      <w:sz w:val="28"/>
      <w:szCs w:val="20"/>
    </w:rPr>
  </w:style>
  <w:style w:type="character" w:customStyle="1" w:styleId="5Char">
    <w:name w:val="标题 5 Char"/>
    <w:rPr>
      <w:rFonts w:ascii="Times New Roman" w:eastAsia="宋体" w:hAnsi="Times New Roman" w:cs="Times New Roman"/>
      <w:b/>
      <w:bCs/>
      <w:sz w:val="28"/>
      <w:szCs w:val="28"/>
    </w:rPr>
  </w:style>
  <w:style w:type="character" w:customStyle="1" w:styleId="6Char">
    <w:name w:val="标题 6 Char"/>
    <w:rPr>
      <w:rFonts w:ascii="Arial" w:eastAsia="黑体" w:hAnsi="Arial" w:cs="Times New Roman"/>
      <w:b/>
      <w:bCs/>
      <w:sz w:val="24"/>
      <w:szCs w:val="24"/>
    </w:rPr>
  </w:style>
  <w:style w:type="character" w:customStyle="1" w:styleId="7Char">
    <w:name w:val="标题 7 Char"/>
    <w:rPr>
      <w:rFonts w:ascii="Times New Roman" w:eastAsia="宋体" w:hAnsi="Times New Roman" w:cs="Times New Roman"/>
      <w:b/>
      <w:bCs/>
      <w:sz w:val="24"/>
      <w:szCs w:val="24"/>
    </w:rPr>
  </w:style>
  <w:style w:type="character" w:customStyle="1" w:styleId="8Char">
    <w:name w:val="标题 8 Char"/>
    <w:rPr>
      <w:rFonts w:ascii="Arial" w:eastAsia="黑体" w:hAnsi="Arial" w:cs="Times New Roman"/>
      <w:sz w:val="24"/>
      <w:szCs w:val="24"/>
    </w:rPr>
  </w:style>
  <w:style w:type="character" w:customStyle="1" w:styleId="9Char">
    <w:name w:val="标题 9 Char"/>
    <w:rPr>
      <w:rFonts w:ascii="Arial" w:eastAsia="黑体" w:hAnsi="Arial" w:cs="Times New Roman"/>
      <w:szCs w:val="21"/>
    </w:rPr>
  </w:style>
  <w:style w:type="character" w:customStyle="1" w:styleId="Char0">
    <w:name w:val="页眉 Char"/>
    <w:rPr>
      <w:rFonts w:ascii="Times New Roman" w:eastAsia="宋体" w:hAnsi="Times New Roman" w:cs="Times New Roman"/>
      <w:sz w:val="18"/>
      <w:szCs w:val="18"/>
    </w:rPr>
  </w:style>
  <w:style w:type="character" w:customStyle="1" w:styleId="Char1">
    <w:name w:val="页脚 Char"/>
    <w:uiPriority w:val="99"/>
    <w:rPr>
      <w:rFonts w:ascii="Times New Roman" w:eastAsia="宋体" w:hAnsi="Times New Roman" w:cs="Times New Roman"/>
      <w:sz w:val="18"/>
      <w:szCs w:val="18"/>
    </w:rPr>
  </w:style>
  <w:style w:type="character" w:customStyle="1" w:styleId="Char2">
    <w:name w:val="批注文字 Char"/>
    <w:rPr>
      <w:rFonts w:ascii="Times New Roman" w:eastAsia="宋体" w:hAnsi="Times New Roman" w:cs="Times New Roman"/>
      <w:szCs w:val="24"/>
    </w:rPr>
  </w:style>
  <w:style w:type="character" w:customStyle="1" w:styleId="Char3">
    <w:name w:val="批注主题 Char"/>
    <w:semiHidden/>
    <w:rPr>
      <w:rFonts w:ascii="Times New Roman" w:eastAsia="宋体" w:hAnsi="Times New Roman" w:cs="Times New Roman"/>
      <w:b/>
      <w:bCs/>
      <w:szCs w:val="20"/>
    </w:rPr>
  </w:style>
  <w:style w:type="character" w:customStyle="1" w:styleId="Char4">
    <w:name w:val="文档结构图 Char"/>
    <w:semiHidden/>
    <w:rPr>
      <w:rFonts w:ascii="宋体" w:eastAsia="宋体" w:hAnsi="Times New Roman" w:cs="Times New Roman"/>
      <w:sz w:val="18"/>
      <w:szCs w:val="18"/>
    </w:rPr>
  </w:style>
  <w:style w:type="character" w:customStyle="1" w:styleId="Char5">
    <w:name w:val="正文文本 Char"/>
    <w:rPr>
      <w:rFonts w:ascii="Times New Roman" w:eastAsia="宋体" w:hAnsi="Times New Roman" w:cs="Times New Roman"/>
      <w:sz w:val="28"/>
      <w:szCs w:val="20"/>
    </w:rPr>
  </w:style>
  <w:style w:type="character" w:customStyle="1" w:styleId="Char6">
    <w:name w:val="正文文本缩进 Char"/>
    <w:rPr>
      <w:rFonts w:ascii="楷体_GB2312" w:eastAsia="楷体_GB2312" w:hAnsi="Times New Roman" w:cs="Times New Roman"/>
      <w:kern w:val="0"/>
      <w:sz w:val="28"/>
      <w:szCs w:val="20"/>
    </w:rPr>
  </w:style>
  <w:style w:type="character" w:customStyle="1" w:styleId="Char7">
    <w:name w:val="纯文本 Char"/>
    <w:rPr>
      <w:rFonts w:ascii="宋体" w:eastAsia="宋体" w:hAnsi="Courier New" w:cs="Times New Roman"/>
      <w:szCs w:val="20"/>
    </w:rPr>
  </w:style>
  <w:style w:type="character" w:customStyle="1" w:styleId="Char8">
    <w:name w:val="日期 Char"/>
    <w:rPr>
      <w:rFonts w:ascii="Times New Roman" w:eastAsia="宋体" w:hAnsi="Times New Roman" w:cs="Times New Roman"/>
      <w:szCs w:val="20"/>
    </w:rPr>
  </w:style>
  <w:style w:type="character" w:customStyle="1" w:styleId="2Char0">
    <w:name w:val="正文文本缩进 2 Char"/>
    <w:rPr>
      <w:rFonts w:ascii="仿宋_GB2312" w:eastAsia="仿宋_GB2312" w:hAnsi="宋体" w:cs="Times New Roman"/>
      <w:sz w:val="24"/>
      <w:szCs w:val="24"/>
    </w:rPr>
  </w:style>
  <w:style w:type="character" w:customStyle="1" w:styleId="Char9">
    <w:name w:val="副标题 Char"/>
    <w:rPr>
      <w:rFonts w:ascii="Cambria" w:eastAsia="宋体" w:hAnsi="Cambria" w:cs="黑体"/>
      <w:b/>
      <w:bCs/>
      <w:kern w:val="28"/>
      <w:sz w:val="32"/>
      <w:szCs w:val="32"/>
    </w:rPr>
  </w:style>
  <w:style w:type="character" w:customStyle="1" w:styleId="3Char">
    <w:name w:val="正文文本缩进 3 Char"/>
    <w:rPr>
      <w:rFonts w:ascii="Times New Roman" w:eastAsia="宋体" w:hAnsi="Times New Roman" w:cs="Times New Roman"/>
      <w:sz w:val="24"/>
      <w:szCs w:val="20"/>
    </w:rPr>
  </w:style>
  <w:style w:type="character" w:customStyle="1" w:styleId="Chara">
    <w:name w:val="标题 Char"/>
    <w:rPr>
      <w:rFonts w:ascii="Cambria" w:eastAsia="宋体" w:hAnsi="Cambria" w:cs="Times New Roman"/>
      <w:b/>
      <w:bCs/>
      <w:sz w:val="32"/>
      <w:szCs w:val="32"/>
    </w:rPr>
  </w:style>
  <w:style w:type="paragraph" w:customStyle="1" w:styleId="100">
    <w:name w:val="标题 10"/>
    <w:basedOn w:val="2"/>
    <w:pPr>
      <w:jc w:val="center"/>
    </w:pPr>
    <w:rPr>
      <w:b/>
      <w:kern w:val="0"/>
    </w:rPr>
  </w:style>
  <w:style w:type="paragraph" w:customStyle="1" w:styleId="TOC10">
    <w:name w:val="TOC 标题1"/>
    <w:basedOn w:val="1"/>
    <w:next w:val="a2"/>
    <w:qFormat/>
    <w:pPr>
      <w:widowControl/>
      <w:spacing w:before="480" w:line="276" w:lineRule="auto"/>
      <w:jc w:val="left"/>
      <w:outlineLvl w:val="9"/>
    </w:pPr>
    <w:rPr>
      <w:rFonts w:ascii="Cambria" w:hAnsi="Cambria"/>
      <w:color w:val="365F91"/>
      <w:kern w:val="0"/>
      <w:sz w:val="28"/>
      <w:szCs w:val="28"/>
    </w:rPr>
  </w:style>
  <w:style w:type="paragraph" w:customStyle="1" w:styleId="Style36">
    <w:name w:val="_Style 36"/>
    <w:basedOn w:val="a2"/>
    <w:qFormat/>
    <w:pPr>
      <w:ind w:firstLineChars="200" w:firstLine="420"/>
    </w:pPr>
    <w:rPr>
      <w:szCs w:val="20"/>
    </w:rPr>
  </w:style>
  <w:style w:type="paragraph" w:customStyle="1" w:styleId="CharCharCharCharCharCharCharCharCharCharCharCharChar">
    <w:name w:val="Char Char Char Char Char Char Char Char Char Char Char Char Char"/>
    <w:basedOn w:val="a7"/>
    <w:pPr>
      <w:shd w:val="clear" w:color="auto" w:fill="000080"/>
    </w:pPr>
    <w:rPr>
      <w:rFonts w:ascii="Tahoma" w:hAnsi="Tahoma"/>
      <w:sz w:val="24"/>
      <w:szCs w:val="24"/>
    </w:rPr>
  </w:style>
  <w:style w:type="paragraph" w:customStyle="1" w:styleId="Default">
    <w:name w:val="Default"/>
    <w:pPr>
      <w:widowControl w:val="0"/>
      <w:autoSpaceDE w:val="0"/>
      <w:autoSpaceDN w:val="0"/>
      <w:adjustRightInd w:val="0"/>
    </w:pPr>
    <w:rPr>
      <w:color w:val="000000"/>
      <w:sz w:val="24"/>
      <w:szCs w:val="24"/>
    </w:rPr>
  </w:style>
  <w:style w:type="paragraph" w:customStyle="1" w:styleId="Blockquote">
    <w:name w:val="Blockquote"/>
    <w:basedOn w:val="a2"/>
    <w:pPr>
      <w:autoSpaceDE w:val="0"/>
      <w:autoSpaceDN w:val="0"/>
      <w:adjustRightInd w:val="0"/>
      <w:spacing w:before="100" w:after="100"/>
      <w:ind w:left="360" w:right="360"/>
      <w:jc w:val="left"/>
    </w:pPr>
    <w:rPr>
      <w:kern w:val="0"/>
      <w:szCs w:val="20"/>
    </w:rPr>
  </w:style>
  <w:style w:type="paragraph" w:customStyle="1" w:styleId="aff2">
    <w:name w:val="新定义正文"/>
    <w:basedOn w:val="a2"/>
    <w:pPr>
      <w:widowControl/>
    </w:pPr>
    <w:rPr>
      <w:color w:val="000000"/>
      <w:szCs w:val="21"/>
    </w:rPr>
  </w:style>
  <w:style w:type="paragraph" w:customStyle="1" w:styleId="a0">
    <w:name w:val="节"/>
    <w:basedOn w:val="2"/>
    <w:pPr>
      <w:numPr>
        <w:ilvl w:val="1"/>
        <w:numId w:val="2"/>
      </w:numPr>
      <w:tabs>
        <w:tab w:val="left" w:pos="432"/>
        <w:tab w:val="left" w:pos="576"/>
      </w:tabs>
      <w:spacing w:line="240" w:lineRule="auto"/>
    </w:pPr>
    <w:rPr>
      <w:rFonts w:ascii="黑体"/>
    </w:rPr>
  </w:style>
  <w:style w:type="paragraph" w:customStyle="1" w:styleId="TOC20">
    <w:name w:val="TOC 标题2"/>
    <w:basedOn w:val="1"/>
    <w:next w:val="a2"/>
    <w:unhideWhenUsed/>
    <w:qFormat/>
    <w:pPr>
      <w:widowControl/>
      <w:spacing w:before="480" w:line="276" w:lineRule="auto"/>
      <w:jc w:val="left"/>
      <w:outlineLvl w:val="9"/>
    </w:pPr>
    <w:rPr>
      <w:rFonts w:ascii="Cambria" w:hAnsi="Cambria" w:cs="黑体"/>
      <w:color w:val="365F90"/>
      <w:kern w:val="0"/>
      <w:sz w:val="28"/>
      <w:szCs w:val="28"/>
    </w:rPr>
  </w:style>
  <w:style w:type="paragraph" w:customStyle="1" w:styleId="11">
    <w:name w:val="列出段落1"/>
    <w:basedOn w:val="a2"/>
    <w:qFormat/>
    <w:pPr>
      <w:ind w:firstLineChars="200" w:firstLine="420"/>
    </w:pPr>
    <w:rPr>
      <w:szCs w:val="20"/>
    </w:rPr>
  </w:style>
  <w:style w:type="paragraph" w:customStyle="1" w:styleId="12">
    <w:name w:val="修订1"/>
    <w:unhideWhenUsed/>
    <w:rPr>
      <w:kern w:val="2"/>
      <w:sz w:val="21"/>
      <w:szCs w:val="24"/>
    </w:rPr>
  </w:style>
  <w:style w:type="character" w:customStyle="1" w:styleId="CharChar1">
    <w:name w:val="Char Char1"/>
    <w:rPr>
      <w:rFonts w:ascii="楷体_GB2312" w:eastAsia="楷体_GB2312"/>
      <w:sz w:val="28"/>
    </w:rPr>
  </w:style>
  <w:style w:type="character" w:customStyle="1" w:styleId="CharChar">
    <w:name w:val="Char Char"/>
    <w:rPr>
      <w:rFonts w:ascii="宋体"/>
      <w:kern w:val="2"/>
      <w:sz w:val="18"/>
      <w:szCs w:val="18"/>
    </w:rPr>
  </w:style>
  <w:style w:type="paragraph" w:styleId="aff3">
    <w:name w:val="Revision"/>
    <w:unhideWhenUsed/>
    <w:rPr>
      <w:kern w:val="2"/>
      <w:sz w:val="21"/>
      <w:szCs w:val="24"/>
    </w:rPr>
  </w:style>
  <w:style w:type="paragraph" w:customStyle="1" w:styleId="378020">
    <w:name w:val="样式 标题 3 + (中文) 黑体 小四 非加粗 段前: 7.8 磅 段后: 0 磅 行距: 固定值 20 磅"/>
    <w:basedOn w:val="3"/>
    <w:pPr>
      <w:spacing w:line="400" w:lineRule="exact"/>
    </w:pPr>
    <w:rPr>
      <w:rFonts w:ascii="Times New Roman" w:cs="宋体"/>
      <w:kern w:val="2"/>
      <w:sz w:val="24"/>
    </w:rPr>
  </w:style>
  <w:style w:type="character" w:customStyle="1" w:styleId="Char10">
    <w:name w:val="批注文字 Char1"/>
    <w:rPr>
      <w:kern w:val="2"/>
      <w:sz w:val="21"/>
    </w:rPr>
  </w:style>
  <w:style w:type="paragraph" w:customStyle="1" w:styleId="0">
    <w:name w:val="正文0"/>
    <w:basedOn w:val="a2"/>
    <w:pPr>
      <w:adjustRightInd w:val="0"/>
      <w:snapToGrid w:val="0"/>
      <w:spacing w:line="440" w:lineRule="exact"/>
      <w:ind w:leftChars="200" w:left="420" w:firstLineChars="200" w:firstLine="428"/>
    </w:pPr>
    <w:rPr>
      <w:spacing w:val="2"/>
      <w:szCs w:val="21"/>
      <w:u w:val="single"/>
    </w:rPr>
  </w:style>
  <w:style w:type="paragraph" w:customStyle="1" w:styleId="00">
    <w:name w:val="正文00"/>
    <w:basedOn w:val="a2"/>
    <w:qFormat/>
    <w:pPr>
      <w:topLinePunct/>
      <w:spacing w:line="360" w:lineRule="auto"/>
      <w:ind w:firstLineChars="200" w:firstLine="200"/>
    </w:pPr>
    <w:rPr>
      <w:szCs w:val="21"/>
    </w:rPr>
  </w:style>
  <w:style w:type="paragraph" w:customStyle="1" w:styleId="ml">
    <w:name w:val="ml"/>
    <w:basedOn w:val="TOC1"/>
    <w:rPr>
      <w:rFonts w:eastAsia="黑体"/>
      <w:bCs w:val="0"/>
      <w:kern w:val="0"/>
    </w:rPr>
  </w:style>
  <w:style w:type="paragraph" w:customStyle="1" w:styleId="ml2">
    <w:name w:val="ml2"/>
    <w:basedOn w:val="TOC1"/>
    <w:pPr>
      <w:ind w:leftChars="200" w:left="420"/>
    </w:pPr>
  </w:style>
  <w:style w:type="paragraph" w:customStyle="1" w:styleId="ml3">
    <w:name w:val="ml3"/>
    <w:basedOn w:val="TOC1"/>
    <w:pPr>
      <w:ind w:leftChars="400" w:left="840"/>
    </w:pPr>
  </w:style>
  <w:style w:type="character" w:customStyle="1" w:styleId="Charb">
    <w:name w:val="封面黑体内容 Char"/>
    <w:link w:val="aff4"/>
    <w:semiHidden/>
    <w:rPr>
      <w:rFonts w:ascii="黑体" w:eastAsia="黑体"/>
      <w:sz w:val="32"/>
      <w:szCs w:val="32"/>
      <w:lang w:val="en-US" w:eastAsia="zh-CN" w:bidi="ar-SA"/>
    </w:rPr>
  </w:style>
  <w:style w:type="paragraph" w:customStyle="1" w:styleId="aff4">
    <w:name w:val="封面黑体内容"/>
    <w:link w:val="Charb"/>
    <w:semiHidden/>
    <w:pPr>
      <w:tabs>
        <w:tab w:val="left" w:pos="2280"/>
        <w:tab w:val="right" w:pos="4200"/>
        <w:tab w:val="left" w:pos="4440"/>
      </w:tabs>
      <w:spacing w:before="160" w:after="160" w:line="160" w:lineRule="atLeast"/>
      <w:jc w:val="both"/>
    </w:pPr>
    <w:rPr>
      <w:rFonts w:ascii="黑体" w:eastAsia="黑体"/>
      <w:sz w:val="32"/>
      <w:szCs w:val="32"/>
    </w:rPr>
  </w:style>
  <w:style w:type="paragraph" w:customStyle="1" w:styleId="TableParagraph">
    <w:name w:val="Table Paragraph"/>
    <w:basedOn w:val="a2"/>
    <w:uiPriority w:val="1"/>
    <w:qFormat/>
    <w:pPr>
      <w:autoSpaceDE w:val="0"/>
      <w:autoSpaceDN w:val="0"/>
      <w:adjustRightInd w:val="0"/>
      <w:jc w:val="left"/>
    </w:pPr>
    <w:rPr>
      <w:rFonts w:ascii="宋体" w:cs="宋体"/>
      <w:kern w:val="0"/>
    </w:rPr>
  </w:style>
  <w:style w:type="paragraph" w:customStyle="1" w:styleId="Style97">
    <w:name w:val="_Style 97"/>
    <w:basedOn w:val="a2"/>
    <w:next w:val="aff0"/>
    <w:uiPriority w:val="34"/>
    <w:qFormat/>
    <w:pPr>
      <w:ind w:firstLineChars="200" w:firstLine="420"/>
    </w:pPr>
  </w:style>
  <w:style w:type="table" w:customStyle="1" w:styleId="13">
    <w:name w:val="网格型1"/>
    <w:basedOn w:val="a5"/>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5">
    <w:name w:val="文档正文"/>
    <w:basedOn w:val="a2"/>
    <w:pPr>
      <w:ind w:firstLine="567"/>
    </w:pPr>
    <w:rPr>
      <w:rFonts w:ascii="长城仿宋" w:eastAsia="长城仿宋"/>
      <w:sz w:val="28"/>
    </w:rPr>
  </w:style>
  <w:style w:type="paragraph" w:customStyle="1" w:styleId="14">
    <w:name w:val="1"/>
    <w:basedOn w:val="a2"/>
    <w:next w:val="aff0"/>
    <w:qFormat/>
    <w:rPr>
      <w:sz w:val="21"/>
    </w:rPr>
  </w:style>
  <w:style w:type="paragraph" w:customStyle="1" w:styleId="a">
    <w:name w:val="样式"/>
    <w:basedOn w:val="a2"/>
    <w:pPr>
      <w:numPr>
        <w:numId w:val="3"/>
      </w:numPr>
      <w:tabs>
        <w:tab w:val="left" w:pos="567"/>
        <w:tab w:val="left" w:pos="720"/>
      </w:tabs>
      <w:snapToGrid w:val="0"/>
      <w:spacing w:line="460" w:lineRule="atLeast"/>
    </w:pPr>
    <w:rPr>
      <w:rFonts w:ascii="Arial" w:hAnsi="Arial"/>
      <w:spacing w:val="6"/>
    </w:rPr>
  </w:style>
  <w:style w:type="paragraph" w:customStyle="1" w:styleId="15">
    <w:name w:val="正文1"/>
    <w:qFormat/>
    <w:pPr>
      <w:jc w:val="both"/>
    </w:pPr>
    <w:rPr>
      <w:kern w:val="2"/>
      <w:sz w:val="21"/>
      <w:szCs w:val="21"/>
    </w:rPr>
  </w:style>
  <w:style w:type="paragraph" w:customStyle="1" w:styleId="2heading2IndentLeft025in10">
    <w:name w:val="样式 样式 标题 2heading 2+ Indent: Left 0.25 in + 四号 + 10 磅"/>
    <w:basedOn w:val="a2"/>
    <w:qFormat/>
    <w:pPr>
      <w:keepNext/>
      <w:spacing w:beforeLines="50" w:line="520" w:lineRule="exact"/>
      <w:outlineLvl w:val="1"/>
    </w:pPr>
    <w:rPr>
      <w:rFonts w:ascii="宋体" w:hAnsi="宋体"/>
      <w:b/>
      <w:bCs/>
      <w:sz w:val="21"/>
    </w:rPr>
  </w:style>
  <w:style w:type="paragraph" w:customStyle="1" w:styleId="Style114">
    <w:name w:val="_Style 114"/>
    <w:basedOn w:val="a2"/>
    <w:next w:val="aff0"/>
    <w:qFormat/>
    <w:pPr>
      <w:ind w:firstLineChars="200" w:firstLine="420"/>
    </w:pPr>
  </w:style>
  <w:style w:type="paragraph" w:customStyle="1" w:styleId="51">
    <w:name w:val="修订5"/>
    <w:unhideWhenUsed/>
    <w:qFormat/>
    <w:rPr>
      <w:kern w:val="2"/>
      <w:sz w:val="21"/>
      <w:szCs w:val="24"/>
    </w:rPr>
  </w:style>
  <w:style w:type="paragraph" w:customStyle="1" w:styleId="SJ-2">
    <w:name w:val="SJ-标题2"/>
    <w:qFormat/>
    <w:pPr>
      <w:keepLines/>
      <w:widowControl w:val="0"/>
      <w:numPr>
        <w:ilvl w:val="1"/>
        <w:numId w:val="4"/>
      </w:numPr>
      <w:spacing w:before="200" w:after="200"/>
      <w:outlineLvl w:val="1"/>
    </w:pPr>
    <w:rPr>
      <w:rFonts w:ascii="宋体" w:eastAsia="黑体" w:hAnsi="宋体"/>
      <w:kern w:val="2"/>
      <w:sz w:val="24"/>
      <w:szCs w:val="24"/>
    </w:rPr>
  </w:style>
  <w:style w:type="paragraph" w:customStyle="1" w:styleId="SJ-6">
    <w:name w:val="SJ-标题6"/>
    <w:basedOn w:val="SJ-"/>
    <w:qFormat/>
    <w:pPr>
      <w:numPr>
        <w:ilvl w:val="5"/>
        <w:numId w:val="4"/>
      </w:numPr>
      <w:jc w:val="both"/>
    </w:pPr>
  </w:style>
  <w:style w:type="paragraph" w:customStyle="1" w:styleId="SJ-">
    <w:name w:val="SJ-正文"/>
    <w:qFormat/>
    <w:pPr>
      <w:spacing w:before="120" w:after="120"/>
    </w:pPr>
    <w:rPr>
      <w:kern w:val="2"/>
      <w:sz w:val="24"/>
    </w:rPr>
  </w:style>
  <w:style w:type="paragraph" w:customStyle="1" w:styleId="SJ-a">
    <w:name w:val="SJ-a)"/>
    <w:basedOn w:val="SJ-"/>
    <w:qFormat/>
    <w:pPr>
      <w:ind w:left="3840" w:hanging="420"/>
    </w:pPr>
  </w:style>
  <w:style w:type="paragraph" w:customStyle="1" w:styleId="SJ-3">
    <w:name w:val="SJ-标题3"/>
    <w:basedOn w:val="SJ-2"/>
    <w:qFormat/>
    <w:pPr>
      <w:numPr>
        <w:ilvl w:val="2"/>
      </w:numPr>
      <w:outlineLvl w:val="2"/>
    </w:pPr>
  </w:style>
  <w:style w:type="paragraph" w:customStyle="1" w:styleId="SJ-20">
    <w:name w:val="SJ-正文行首缩进2字符"/>
    <w:basedOn w:val="SJ-"/>
    <w:qFormat/>
    <w:pPr>
      <w:widowControl w:val="0"/>
      <w:ind w:firstLineChars="200" w:firstLine="200"/>
      <w:jc w:val="both"/>
    </w:pPr>
    <w:rPr>
      <w:rFonts w:ascii="宋体" w:hAnsi="宋体"/>
    </w:rPr>
  </w:style>
  <w:style w:type="paragraph" w:customStyle="1" w:styleId="SJ-4">
    <w:name w:val="SJ-标题4"/>
    <w:basedOn w:val="SJ-3"/>
    <w:qFormat/>
    <w:pPr>
      <w:numPr>
        <w:ilvl w:val="3"/>
      </w:numPr>
      <w:spacing w:before="120" w:after="120"/>
      <w:outlineLvl w:val="3"/>
    </w:pPr>
  </w:style>
  <w:style w:type="paragraph" w:customStyle="1" w:styleId="SJ-0">
    <w:name w:val="SJ-表"/>
    <w:basedOn w:val="SJ-"/>
    <w:qFormat/>
    <w:pPr>
      <w:tabs>
        <w:tab w:val="left" w:pos="0"/>
      </w:tabs>
      <w:ind w:left="4680" w:hanging="420"/>
    </w:pPr>
  </w:style>
  <w:style w:type="paragraph" w:customStyle="1" w:styleId="aff6">
    <w:name w:val="段"/>
    <w:qFormat/>
    <w:pPr>
      <w:autoSpaceDE w:val="0"/>
      <w:autoSpaceDN w:val="0"/>
      <w:spacing w:before="120" w:after="120"/>
      <w:ind w:firstLine="200"/>
      <w:jc w:val="both"/>
    </w:pPr>
    <w:rPr>
      <w:rFonts w:ascii="宋体"/>
      <w:sz w:val="21"/>
    </w:rPr>
  </w:style>
  <w:style w:type="paragraph" w:customStyle="1" w:styleId="aff7">
    <w:name w:val="文档正文样式"/>
    <w:basedOn w:val="a2"/>
    <w:qFormat/>
    <w:pPr>
      <w:spacing w:line="360" w:lineRule="auto"/>
      <w:ind w:firstLine="420"/>
    </w:pPr>
    <w:rPr>
      <w:rFonts w:ascii="Calibri" w:hAnsi="Calibri"/>
      <w:kern w:val="0"/>
      <w:sz w:val="20"/>
      <w:szCs w:val="20"/>
    </w:rPr>
  </w:style>
  <w:style w:type="character" w:customStyle="1" w:styleId="DeltaViewInsertion">
    <w:name w:val="DeltaView Insertion"/>
    <w:qFormat/>
    <w:rPr>
      <w:color w:val="0000FF"/>
      <w:spacing w:val="0"/>
      <w:u w:val="double"/>
    </w:rPr>
  </w:style>
  <w:style w:type="character" w:customStyle="1" w:styleId="DeltaViewMoveDestination">
    <w:name w:val="DeltaView Move Destination"/>
    <w:qFormat/>
    <w:rPr>
      <w:color w:val="00C000"/>
      <w:spacing w:val="0"/>
      <w:u w:val="double"/>
    </w:rPr>
  </w:style>
  <w:style w:type="character" w:customStyle="1" w:styleId="deltaviewinsertion0">
    <w:name w:val="deltaviewinsertion"/>
    <w:qFormat/>
  </w:style>
  <w:style w:type="paragraph" w:customStyle="1" w:styleId="16">
    <w:name w:val="列表段落1"/>
    <w:basedOn w:val="a2"/>
    <w:qFormat/>
    <w:pPr>
      <w:autoSpaceDE w:val="0"/>
      <w:autoSpaceDN w:val="0"/>
      <w:adjustRightInd w:val="0"/>
      <w:spacing w:line="360" w:lineRule="auto"/>
      <w:ind w:left="720"/>
      <w:contextualSpacing/>
      <w:jc w:val="left"/>
    </w:pPr>
    <w:rPr>
      <w:kern w:val="0"/>
      <w:szCs w:val="21"/>
    </w:rPr>
  </w:style>
  <w:style w:type="paragraph" w:customStyle="1" w:styleId="110">
    <w:name w:val="列出段落11"/>
    <w:basedOn w:val="a2"/>
    <w:qFormat/>
    <w:pPr>
      <w:ind w:firstLineChars="200" w:firstLine="420"/>
    </w:pPr>
    <w:rPr>
      <w:rFonts w:ascii="Calibri" w:hAnsi="Calibri"/>
      <w:szCs w:val="22"/>
    </w:rPr>
  </w:style>
  <w:style w:type="paragraph" w:customStyle="1" w:styleId="11BodyText">
    <w:name w:val="11 BodyText"/>
    <w:basedOn w:val="a2"/>
    <w:qFormat/>
    <w:pPr>
      <w:widowControl/>
      <w:spacing w:after="220"/>
      <w:ind w:left="1298"/>
      <w:jc w:val="left"/>
    </w:pPr>
    <w:rPr>
      <w:rFonts w:ascii="Arial" w:hAnsi="Arial"/>
      <w:kern w:val="0"/>
      <w:sz w:val="22"/>
      <w:szCs w:val="20"/>
      <w:lang w:eastAsia="en-US"/>
    </w:rPr>
  </w:style>
  <w:style w:type="paragraph" w:customStyle="1" w:styleId="aff8">
    <w:name w:val="表"/>
    <w:basedOn w:val="a2"/>
    <w:qFormat/>
    <w:pPr>
      <w:tabs>
        <w:tab w:val="left" w:pos="840"/>
      </w:tabs>
      <w:spacing w:line="360" w:lineRule="auto"/>
      <w:jc w:val="center"/>
    </w:pPr>
    <w:rPr>
      <w:rFonts w:ascii="宋体"/>
      <w:szCs w:val="20"/>
    </w:rPr>
  </w:style>
  <w:style w:type="character" w:customStyle="1" w:styleId="150">
    <w:name w:val="15"/>
    <w:rPr>
      <w:rFonts w:ascii="Times New Roman" w:hAnsi="Times New Roman" w:cs="Times New Roman" w:hint="default"/>
    </w:rPr>
  </w:style>
  <w:style w:type="character" w:customStyle="1" w:styleId="101">
    <w:name w:val="10"/>
    <w:rPr>
      <w:rFonts w:ascii="Times New Roman" w:hAnsi="Times New Roman" w:cs="Times New Roman" w:hint="defaul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utf-8"/>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11</Pages>
  <Words>1248</Words>
  <Characters>7117</Characters>
  <Application>Microsoft Office Word</Application>
  <DocSecurity>0</DocSecurity>
  <Lines>59</Lines>
  <Paragraphs>16</Paragraphs>
  <ScaleCrop>false</ScaleCrop>
  <Company/>
  <LinksUpToDate>false</LinksUpToDate>
  <CharactersWithSpaces>8349</CharactersWithSpaces>
  <SharedDoc>false</SharedDoc>
  <HLinks>
    <vt:vector size="90" baseType="variant">
      <vt:variant>
        <vt:i4>1376315</vt:i4>
      </vt:variant>
      <vt:variant>
        <vt:i4>71</vt:i4>
      </vt:variant>
      <vt:variant>
        <vt:i4>0</vt:i4>
      </vt:variant>
      <vt:variant>
        <vt:i4>5</vt:i4>
      </vt:variant>
      <vt:variant>
        <vt:lpwstr/>
      </vt:variant>
      <vt:variant>
        <vt:lpwstr>_Toc362426868</vt:lpwstr>
      </vt:variant>
      <vt:variant>
        <vt:i4>1376315</vt:i4>
      </vt:variant>
      <vt:variant>
        <vt:i4>68</vt:i4>
      </vt:variant>
      <vt:variant>
        <vt:i4>0</vt:i4>
      </vt:variant>
      <vt:variant>
        <vt:i4>5</vt:i4>
      </vt:variant>
      <vt:variant>
        <vt:lpwstr/>
      </vt:variant>
      <vt:variant>
        <vt:lpwstr>_Toc362426867</vt:lpwstr>
      </vt:variant>
      <vt:variant>
        <vt:i4>1376315</vt:i4>
      </vt:variant>
      <vt:variant>
        <vt:i4>65</vt:i4>
      </vt:variant>
      <vt:variant>
        <vt:i4>0</vt:i4>
      </vt:variant>
      <vt:variant>
        <vt:i4>5</vt:i4>
      </vt:variant>
      <vt:variant>
        <vt:lpwstr/>
      </vt:variant>
      <vt:variant>
        <vt:lpwstr>_Toc362426866</vt:lpwstr>
      </vt:variant>
      <vt:variant>
        <vt:i4>1376315</vt:i4>
      </vt:variant>
      <vt:variant>
        <vt:i4>62</vt:i4>
      </vt:variant>
      <vt:variant>
        <vt:i4>0</vt:i4>
      </vt:variant>
      <vt:variant>
        <vt:i4>5</vt:i4>
      </vt:variant>
      <vt:variant>
        <vt:lpwstr/>
      </vt:variant>
      <vt:variant>
        <vt:lpwstr>_Toc362426865</vt:lpwstr>
      </vt:variant>
      <vt:variant>
        <vt:i4>1376315</vt:i4>
      </vt:variant>
      <vt:variant>
        <vt:i4>59</vt:i4>
      </vt:variant>
      <vt:variant>
        <vt:i4>0</vt:i4>
      </vt:variant>
      <vt:variant>
        <vt:i4>5</vt:i4>
      </vt:variant>
      <vt:variant>
        <vt:lpwstr/>
      </vt:variant>
      <vt:variant>
        <vt:lpwstr>_Toc362426864</vt:lpwstr>
      </vt:variant>
      <vt:variant>
        <vt:i4>1376315</vt:i4>
      </vt:variant>
      <vt:variant>
        <vt:i4>56</vt:i4>
      </vt:variant>
      <vt:variant>
        <vt:i4>0</vt:i4>
      </vt:variant>
      <vt:variant>
        <vt:i4>5</vt:i4>
      </vt:variant>
      <vt:variant>
        <vt:lpwstr/>
      </vt:variant>
      <vt:variant>
        <vt:lpwstr>_Toc362426863</vt:lpwstr>
      </vt:variant>
      <vt:variant>
        <vt:i4>1376315</vt:i4>
      </vt:variant>
      <vt:variant>
        <vt:i4>53</vt:i4>
      </vt:variant>
      <vt:variant>
        <vt:i4>0</vt:i4>
      </vt:variant>
      <vt:variant>
        <vt:i4>5</vt:i4>
      </vt:variant>
      <vt:variant>
        <vt:lpwstr/>
      </vt:variant>
      <vt:variant>
        <vt:lpwstr>_Toc362426862</vt:lpwstr>
      </vt:variant>
      <vt:variant>
        <vt:i4>1376315</vt:i4>
      </vt:variant>
      <vt:variant>
        <vt:i4>50</vt:i4>
      </vt:variant>
      <vt:variant>
        <vt:i4>0</vt:i4>
      </vt:variant>
      <vt:variant>
        <vt:i4>5</vt:i4>
      </vt:variant>
      <vt:variant>
        <vt:lpwstr/>
      </vt:variant>
      <vt:variant>
        <vt:lpwstr>_Toc362426861</vt:lpwstr>
      </vt:variant>
      <vt:variant>
        <vt:i4>1376315</vt:i4>
      </vt:variant>
      <vt:variant>
        <vt:i4>47</vt:i4>
      </vt:variant>
      <vt:variant>
        <vt:i4>0</vt:i4>
      </vt:variant>
      <vt:variant>
        <vt:i4>5</vt:i4>
      </vt:variant>
      <vt:variant>
        <vt:lpwstr/>
      </vt:variant>
      <vt:variant>
        <vt:lpwstr>_Toc362426860</vt:lpwstr>
      </vt:variant>
      <vt:variant>
        <vt:i4>1441851</vt:i4>
      </vt:variant>
      <vt:variant>
        <vt:i4>44</vt:i4>
      </vt:variant>
      <vt:variant>
        <vt:i4>0</vt:i4>
      </vt:variant>
      <vt:variant>
        <vt:i4>5</vt:i4>
      </vt:variant>
      <vt:variant>
        <vt:lpwstr/>
      </vt:variant>
      <vt:variant>
        <vt:lpwstr>_Toc362426859</vt:lpwstr>
      </vt:variant>
      <vt:variant>
        <vt:i4>1441851</vt:i4>
      </vt:variant>
      <vt:variant>
        <vt:i4>41</vt:i4>
      </vt:variant>
      <vt:variant>
        <vt:i4>0</vt:i4>
      </vt:variant>
      <vt:variant>
        <vt:i4>5</vt:i4>
      </vt:variant>
      <vt:variant>
        <vt:lpwstr/>
      </vt:variant>
      <vt:variant>
        <vt:lpwstr>_Toc362426858</vt:lpwstr>
      </vt:variant>
      <vt:variant>
        <vt:i4>1441851</vt:i4>
      </vt:variant>
      <vt:variant>
        <vt:i4>35</vt:i4>
      </vt:variant>
      <vt:variant>
        <vt:i4>0</vt:i4>
      </vt:variant>
      <vt:variant>
        <vt:i4>5</vt:i4>
      </vt:variant>
      <vt:variant>
        <vt:lpwstr/>
      </vt:variant>
      <vt:variant>
        <vt:lpwstr>_Toc362426857</vt:lpwstr>
      </vt:variant>
      <vt:variant>
        <vt:i4>1441851</vt:i4>
      </vt:variant>
      <vt:variant>
        <vt:i4>29</vt:i4>
      </vt:variant>
      <vt:variant>
        <vt:i4>0</vt:i4>
      </vt:variant>
      <vt:variant>
        <vt:i4>5</vt:i4>
      </vt:variant>
      <vt:variant>
        <vt:lpwstr/>
      </vt:variant>
      <vt:variant>
        <vt:lpwstr>_Toc362426856</vt:lpwstr>
      </vt:variant>
      <vt:variant>
        <vt:i4>1441851</vt:i4>
      </vt:variant>
      <vt:variant>
        <vt:i4>23</vt:i4>
      </vt:variant>
      <vt:variant>
        <vt:i4>0</vt:i4>
      </vt:variant>
      <vt:variant>
        <vt:i4>5</vt:i4>
      </vt:variant>
      <vt:variant>
        <vt:lpwstr/>
      </vt:variant>
      <vt:variant>
        <vt:lpwstr>_Toc362426855</vt:lpwstr>
      </vt:variant>
      <vt:variant>
        <vt:i4>1573207513</vt:i4>
      </vt:variant>
      <vt:variant>
        <vt:i4>18</vt:i4>
      </vt:variant>
      <vt:variant>
        <vt:i4>0</vt:i4>
      </vt:variant>
      <vt:variant>
        <vt:i4>5</vt:i4>
      </vt:variant>
      <vt:variant>
        <vt:lpwstr>mailto:书面方式，通过联通智慧供应链平台招标采购中心发起提疑，同时将加盖单位公章的扫描件以及内容一致的word文档一起发送到745351278@qq.com邮箱并建议通知招标代理，招标代理联系电话023-88166519</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MIIT</dc:creator>
  <cp:keywords/>
  <dc:description/>
  <cp:lastModifiedBy>Yang Regen</cp:lastModifiedBy>
  <cp:revision>4</cp:revision>
  <cp:lastPrinted>2017-04-01T10:30:00Z</cp:lastPrinted>
  <dcterms:created xsi:type="dcterms:W3CDTF">2025-02-27T05:37:00Z</dcterms:created>
  <dcterms:modified xsi:type="dcterms:W3CDTF">2025-07-02T13:40:00Z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y fmtid="{D5CDD505-2E9C-101B-9397-08002B2CF9AE}" pid="3" name="ICV">
    <vt:lpwstr>6AF4D6AB7A064CCDAFA0E49F27FFD30A_13</vt:lpwstr>
  </property>
</Properties>
</file>