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B4FE8"/>
          <w:sz w:val="72"/>
          <w:szCs w:val="72"/>
        </w:rPr>
        <w:t xml:space="preserve">⚡ AutoX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48"/>
          <w:szCs w:val="48"/>
        </w:rPr>
        <w:t xml:space="preserve">Chief of Staff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6880"/>
          <w:sz w:val="26"/>
          <w:szCs w:val="26"/>
        </w:rPr>
        <w:t xml:space="preserve">One command. Every task. Zero context-switching.</w:t>
      </w:r>
    </w:p>
    <w:p>
      <w:pPr>
        <w:spacing w:after="0" w:before="60"/>
      </w:pPr>
    </w:p>
    <w:p>
      <w:pPr>
        <w:pBdr>
          <w:bottom w:val="single" w:color="5B4FE8" w:sz="6"/>
        </w:pBdr>
        <w:spacing w:after="320" w:before="0"/>
        <w:jc w:val="center"/>
      </w:pPr>
      <w:r>
        <w:rPr>
          <w:rFonts w:ascii="Arial" w:cs="Arial" w:eastAsia="Arial" w:hAnsi="Arial"/>
          <w:color w:val="6B6880"/>
          <w:sz w:val="20"/>
          <w:szCs w:val="20"/>
        </w:rPr>
        <w:t xml:space="preserve">Windows  •  Python 3.10+  •  Gemini AI  •  Chrome Automation</w:t>
      </w:r>
    </w:p>
    <w:p>
      <w:pPr>
        <w:spacing w:after="0" w:before="200"/>
      </w:pPr>
    </w:p>
    <w:p>
      <w:pPr>
        <w:pStyle w:val="Heading1"/>
        <w:pBdr>
          <w:bottom w:val="single" w:color="5B4F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1. Problem Statement</w:t>
      </w:r>
    </w:p>
    <w:p>
      <w:pPr>
        <w:spacing w:after="0" w:before="8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 today’s hyper-connected world, the average professional juggles dozens of digital touchpoints every single day — browser tabs, file managers, email clients, shopping portals, calendar apps, and system utilities — each living in its own isolated silo.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FE8" w:sz="8"/>
              <w:left w:val="none" w:color="FFFFFF" w:sz="0"/>
              <w:bottom w:val="none" w:color="FFFFFF" w:sz="0"/>
              <w:right w:val="none" w:color="FFFFFF" w:sz="0"/>
            </w:tcBorders>
            <w:shd w:fill="EA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🔎 The Core 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Fragmented everyday services force users to repeatedly context-switch, manually re-enter information, and waste cognitive energy on low-value navigation tasks — instead of focusing on the work that actually matters.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1.1  The Fragmentation Crisis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hackathon problem statement identifies a universal pain point: individuals depend on a wide range of services — transportation, healthcare, home services, financial transactions, logistics — yet these platforms operate as disconnected islands with no shared intelligence.</w:t>
      </w:r>
    </w:p>
    <w:p>
      <w:pPr>
        <w:spacing w:after="0" w:before="6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 everyday desktop workers, this fragmentation shows up in five concrete, frustrating ways: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professional managing groceries, web research, and file organization must open 5+ separate apps, tabs, or tools for tasks that should take seconds.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app demands its own workflow and UI learning curve — creating unnecessary cognitive overhead for simple, repeatable tasks.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integration between services means no shortcuts — the same information (search query, file path, recipient email) is re-entered again and again.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System-level and file-management tasks (locking the PC, cleaning Downloads, finding old files) require hunting through Settings menus or File Explorer — actions that have zero discovery value.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providers and digital tools struggle with meaningful engagement because users burn out from tool fatigue before reaching them.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1.2  Real Scenarios This Creates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single" w:color="5B4FE8" w:sz="1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904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Without AutoX: A Typical Morning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Chrome → navigate to Amazon → type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File Explorer → navigate to Downloads → manually sort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Gmail → compose → fill To / Subject / Body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Press Win+L to lock — if you remember the shortcut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single" w:color="5B4FE8" w:sz="1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904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With AutoX: The Same Morning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"search noise-cancelling headphones" →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"organize my downloads" →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"send email to rahul subject meeting body see you at 10" →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"lock screen" → done</w:t>
            </w:r>
          </w:p>
        </w:tc>
      </w:tr>
    </w:tbl>
    <w:p>
      <w:pPr>
        <w:spacing w:after="0" w:before="200"/>
      </w:pPr>
    </w:p>
    <w:p>
      <w:pPr>
        <w:pBdr>
          <w:bottom w:val="single" w:color="DDDAF5" w:sz="2"/>
        </w:pBdr>
        <w:spacing w:after="200" w:before="200"/>
      </w:pPr>
    </w:p>
    <w:p>
      <w:pPr>
        <w:spacing w:after="0" w:before="200"/>
      </w:pPr>
    </w:p>
    <w:p>
      <w:pPr>
        <w:pStyle w:val="Heading1"/>
        <w:pBdr>
          <w:bottom w:val="single" w:color="5B4F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2. Our Approach</w:t>
      </w:r>
    </w:p>
    <w:p>
      <w:pPr>
        <w:spacing w:after="0" w:before="8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AutoX — Chief of Staff is a floating, always-on AI desktop assistant that sits above all your windows, accepts plain-English commands, and routes them to the right action — instantly. No menus, no navigation, no friction.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FE8" w:sz="8"/>
              <w:left w:val="none" w:color="FFFFFF" w:sz="0"/>
              <w:bottom w:val="none" w:color="FFFFFF" w:sz="0"/>
              <w:right w:val="none" w:color="FFFFFF" w:sz="0"/>
            </w:tcBorders>
            <w:shd w:fill="EA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🧠 Core Design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Natural language is the universal interface. Instead of forcing users to learn app-specific navigation, AutoX lets users describe intent in plain English and handles all the complexity underneath.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2.1  Architecture Overview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is built around a three-layer pipeline: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Intent Router (Gemini AI + Heuristic Fallback) — Parses the raw command and classifies it into one of five action types. Uses the Gemini 2.5 Flash model for nuanced understanding; falls back to a rule-based heuristic engine when offline.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Executors (T1, T2, T3) — Three specialized modules, each owning a domain: web &amp; delivery, file management, and system/meeting control. Commands are dispatched to the correct executor with zero configuration needed from the user.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Floating Widget UI (CustomTkinter) — A slim, always-on-top overlay that collapses to 52px when idle and expands into a full command panel with live log output and interactive result panels.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2.2  The Five Action Categories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5B4FE8" w:sz="1"/>
              <w:left w:val="single" w:color="5B4FE8" w:sz="1"/>
              <w:bottom w:val="single" w:color="5B4FE8" w:sz="1"/>
              <w:right w:val="single" w:color="5B4FE8" w:sz="1"/>
            </w:tcBorders>
            <w:shd w:fill="5B4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5B4FE8" w:sz="1"/>
              <w:left w:val="single" w:color="5B4FE8" w:sz="1"/>
              <w:bottom w:val="single" w:color="5B4FE8" w:sz="1"/>
              <w:right w:val="single" w:color="5B4FE8" w:sz="1"/>
            </w:tcBorders>
            <w:shd w:fill="5B4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 Examples</w:t>
            </w:r>
          </w:p>
        </w:tc>
        <w:tc>
          <w:tcPr>
            <w:tcW w:type="dxa" w:w="5360"/>
            <w:tcBorders>
              <w:top w:val="single" w:color="5B4FE8" w:sz="1"/>
              <w:left w:val="single" w:color="5B4FE8" w:sz="1"/>
              <w:bottom w:val="single" w:color="5B4FE8" w:sz="1"/>
              <w:right w:val="single" w:color="5B4FE8" w:sz="1"/>
            </w:tcBorders>
            <w:shd w:fill="5B4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1"/>
                <w:szCs w:val="21"/>
              </w:rPr>
              <w:t xml:space="preserve">T1 — Web</w:t>
            </w:r>
          </w:p>
        </w:tc>
        <w:tc>
          <w:tcPr>
            <w:tcW w:type="dxa" w:w="26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D3D6B"/>
                <w:sz w:val="19"/>
                <w:szCs w:val="19"/>
              </w:rPr>
              <w:t xml:space="preserve">open youtube
search best laptops</w:t>
            </w:r>
          </w:p>
        </w:tc>
        <w:tc>
          <w:tcPr>
            <w:tcW w:type="dxa" w:w="53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Opens websites, performs Google searches, and launches side-by-side shopping comparisons on Amazon &amp; Flipkart</w:t>
            </w:r>
          </w:p>
        </w:tc>
      </w:tr>
      <w:tr>
        <w:tc>
          <w:tcPr>
            <w:tcW w:type="dxa" w:w="1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1"/>
                <w:szCs w:val="21"/>
              </w:rPr>
              <w:t xml:space="preserve">T1 — Shop</w:t>
            </w:r>
          </w:p>
        </w:tc>
        <w:tc>
          <w:tcPr>
            <w:tcW w:type="dxa" w:w="26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D3D6B"/>
                <w:sz w:val="19"/>
                <w:szCs w:val="19"/>
              </w:rPr>
              <w:t xml:space="preserve">buy sneakers
price of iphone</w:t>
            </w:r>
          </w:p>
        </w:tc>
        <w:tc>
          <w:tcPr>
            <w:tcW w:type="dxa" w:w="53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Detects product queries, opens Amazon.in and Flipkart in tiled Chrome windows for instant price comparison</w:t>
            </w:r>
          </w:p>
        </w:tc>
      </w:tr>
      <w:tr>
        <w:tc>
          <w:tcPr>
            <w:tcW w:type="dxa" w:w="1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1"/>
                <w:szCs w:val="21"/>
              </w:rPr>
              <w:t xml:space="preserve">T2 — Files</w:t>
            </w:r>
          </w:p>
        </w:tc>
        <w:tc>
          <w:tcPr>
            <w:tcW w:type="dxa" w:w="26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D3D6B"/>
                <w:sz w:val="19"/>
                <w:szCs w:val="19"/>
              </w:rPr>
              <w:t xml:space="preserve">organize downloads
find duplicate files</w:t>
            </w:r>
          </w:p>
        </w:tc>
        <w:tc>
          <w:tcPr>
            <w:tcW w:type="dxa" w:w="53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Cleans up Downloads by type, removes duplicates via MD5 hashing, surfaces old/large files with delete &amp; rename actions</w:t>
            </w:r>
          </w:p>
        </w:tc>
      </w:tr>
      <w:tr>
        <w:tc>
          <w:tcPr>
            <w:tcW w:type="dxa" w:w="1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1"/>
                <w:szCs w:val="21"/>
              </w:rPr>
              <w:t xml:space="preserve">T2 — Search</w:t>
            </w:r>
          </w:p>
        </w:tc>
        <w:tc>
          <w:tcPr>
            <w:tcW w:type="dxa" w:w="26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D3D6B"/>
                <w:sz w:val="19"/>
                <w:szCs w:val="19"/>
              </w:rPr>
              <w:t xml:space="preserve">find files older than 6 months
largest files</w:t>
            </w:r>
          </w:p>
        </w:tc>
        <w:tc>
          <w:tcPr>
            <w:tcW w:type="dxa" w:w="53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Scans the Downloads directory and presents interactive results with one-click delete and inline rename</w:t>
            </w:r>
          </w:p>
        </w:tc>
      </w:tr>
      <w:tr>
        <w:tc>
          <w:tcPr>
            <w:tcW w:type="dxa" w:w="1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1"/>
                <w:szCs w:val="21"/>
              </w:rPr>
              <w:t xml:space="preserve">T3 — Meeting</w:t>
            </w:r>
          </w:p>
        </w:tc>
        <w:tc>
          <w:tcPr>
            <w:tcW w:type="dxa" w:w="26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D3D6B"/>
                <w:sz w:val="19"/>
                <w:szCs w:val="19"/>
              </w:rPr>
              <w:t xml:space="preserve">join my next meeting
start recording</w:t>
            </w:r>
          </w:p>
        </w:tc>
        <w:tc>
          <w:tcPr>
            <w:tcW w:type="dxa" w:w="53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Opens Google Calendar via CDP, extracts Zoom/Meet links, and launches the meeting automatically</w:t>
            </w:r>
          </w:p>
        </w:tc>
      </w:tr>
      <w:tr>
        <w:tc>
          <w:tcPr>
            <w:tcW w:type="dxa" w:w="1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1"/>
                <w:szCs w:val="21"/>
              </w:rPr>
              <w:t xml:space="preserve">T3 — Transcribe</w:t>
            </w:r>
          </w:p>
        </w:tc>
        <w:tc>
          <w:tcPr>
            <w:tcW w:type="dxa" w:w="26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D3D6B"/>
                <w:sz w:val="19"/>
                <w:szCs w:val="19"/>
              </w:rPr>
              <w:t xml:space="preserve">start recording
summarize this meeting</w:t>
            </w:r>
          </w:p>
        </w:tc>
        <w:tc>
          <w:tcPr>
            <w:tcW w:type="dxa" w:w="53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Live microphone transcription via SpeechRecognition, AI-powered meeting summaries saved to Desktop</w:t>
            </w:r>
          </w:p>
        </w:tc>
      </w:tr>
      <w:tr>
        <w:tc>
          <w:tcPr>
            <w:tcW w:type="dxa" w:w="1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1"/>
                <w:szCs w:val="21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D3D6B"/>
                <w:sz w:val="19"/>
                <w:szCs w:val="19"/>
              </w:rPr>
              <w:t xml:space="preserve">send email to boss
open inbox</w:t>
            </w:r>
          </w:p>
        </w:tc>
        <w:tc>
          <w:tcPr>
            <w:tcW w:type="dxa" w:w="53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Composes and sends Gmail messages via OAuth, searches inbox, sent, and spam folders by keyword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2.3  Intelligent Routing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router is the brain of AutoX. Every command flows through this decision engine: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Gemini AI is queried first — it interprets ambiguous phrasing, handles synonyms, and maps intent to structured JSON action objects.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heuristic fallback fires when Gemini is unavailable — using keyword matching and pattern detection across all five action categories, ensuring the app never goes down.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Task-specific overrides exist for T2 and T3 — when a task tab is active, routing is deterministic and bypasses the AI layer entirely for speed.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2.4  Technology Stack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5B4FE8" w:sz="1"/>
              <w:left w:val="single" w:color="5B4FE8" w:sz="1"/>
              <w:bottom w:val="single" w:color="5B4FE8" w:sz="1"/>
              <w:right w:val="single" w:color="5B4FE8" w:sz="1"/>
            </w:tcBorders>
            <w:shd w:fill="5B4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5B4FE8" w:sz="1"/>
              <w:left w:val="single" w:color="5B4FE8" w:sz="1"/>
              <w:bottom w:val="single" w:color="5B4FE8" w:sz="1"/>
              <w:right w:val="single" w:color="5B4FE8" w:sz="1"/>
            </w:tcBorders>
            <w:shd w:fill="5B4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5B4FE8" w:sz="1"/>
              <w:left w:val="single" w:color="5B4FE8" w:sz="1"/>
              <w:bottom w:val="single" w:color="5B4FE8" w:sz="1"/>
              <w:right w:val="single" w:color="5B4FE8" w:sz="1"/>
            </w:tcBorders>
            <w:shd w:fill="5B4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6B"/>
                <w:sz w:val="20"/>
                <w:szCs w:val="20"/>
              </w:rPr>
              <w:t xml:space="preserve">AI / NLP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Google Gemini 2.5 Flash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Intent classification &amp; meeting summarization</w:t>
            </w:r>
          </w:p>
        </w:tc>
      </w:tr>
      <w:tr>
        <w:tc>
          <w:tcPr>
            <w:tcW w:type="dxa" w:w="2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6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CustomTkinter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Floating always-on-top overlay widget</w:t>
            </w:r>
          </w:p>
        </w:tc>
      </w:tr>
      <w:tr>
        <w:tc>
          <w:tcPr>
            <w:tcW w:type="dxa" w:w="2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6B"/>
                <w:sz w:val="20"/>
                <w:szCs w:val="20"/>
              </w:rPr>
              <w:t xml:space="preserve">Browser Control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Chrome DevTools Protocol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automation, calendar scraping, link extraction</w:t>
            </w:r>
          </w:p>
        </w:tc>
      </w:tr>
      <w:tr>
        <w:tc>
          <w:tcPr>
            <w:tcW w:type="dxa" w:w="2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6B"/>
                <w:sz w:val="20"/>
                <w:szCs w:val="20"/>
              </w:rPr>
              <w:t xml:space="preserve">Speech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SpeechRecognition + PyAudio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microphone transcription</w:t>
            </w:r>
          </w:p>
        </w:tc>
      </w:tr>
      <w:tr>
        <w:tc>
          <w:tcPr>
            <w:tcW w:type="dxa" w:w="2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6B"/>
                <w:sz w:val="20"/>
                <w:szCs w:val="20"/>
              </w:rPr>
              <w:t xml:space="preserve">File Ops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pathlib + send2trash + hashlib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Organize, dedup (MD5), search, safe-delete</w:t>
            </w:r>
          </w:p>
        </w:tc>
      </w:tr>
      <w:tr>
        <w:tc>
          <w:tcPr>
            <w:tcW w:type="dxa" w:w="2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6B"/>
                <w:sz w:val="20"/>
                <w:szCs w:val="20"/>
              </w:rPr>
              <w:t xml:space="preserve">Email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Gmail OAuth (googleapiclient)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Compose, send, search across mailbox</w:t>
            </w:r>
          </w:p>
        </w:tc>
      </w:tr>
      <w:tr>
        <w:tc>
          <w:tcPr>
            <w:tcW w:type="dxa" w:w="24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6B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Pillow / ImageGrab</w:t>
            </w:r>
          </w:p>
        </w:tc>
        <w:tc>
          <w:tcPr>
            <w:tcW w:type="dxa" w:w="348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Full-screen capture to Desktop</w:t>
            </w:r>
          </w:p>
        </w:tc>
      </w:tr>
    </w:tbl>
    <w:p>
      <w:pPr>
        <w:spacing w:after="0" w:before="200"/>
      </w:pPr>
    </w:p>
    <w:p>
      <w:pPr>
        <w:pBdr>
          <w:bottom w:val="single" w:color="DDDAF5" w:sz="2"/>
        </w:pBdr>
        <w:spacing w:after="200" w:before="200"/>
      </w:pPr>
    </w:p>
    <w:p>
      <w:pPr>
        <w:spacing w:after="0" w:before="200"/>
      </w:pPr>
    </w:p>
    <w:p>
      <w:pPr>
        <w:pStyle w:val="Heading1"/>
        <w:pBdr>
          <w:bottom w:val="single" w:color="5B4F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3. Impact</w:t>
      </w:r>
    </w:p>
    <w:p>
      <w:pPr>
        <w:spacing w:after="0" w:before="8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AutoX directly addresses every dimension of the hackathon’s problem statement: fragmented services, cognitive overload, repeated data entry, poor discoverability, and the absence of a unified user-centric system.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3.1  Measurable Efficiency Gains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EA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⏱  Time Saved</w:t>
            </w:r>
          </w:p>
        </w:tc>
        <w:tc>
          <w:tcPr>
            <w:tcW w:type="dxa" w:w="624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EA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Tasks that previously required 30–90 seconds of navigation (open browser, find site, type query) collapse to a single 3-second command. A user issuing 20 commands/day saves ~30 minutes daily.</w:t>
            </w:r>
          </w:p>
        </w:tc>
      </w:tr>
      <w:tr>
        <w:tc>
          <w:tcPr>
            <w:tcW w:type="dxa" w:w="312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🧠  Cognitive Load</w:t>
            </w:r>
          </w:p>
        </w:tc>
        <w:tc>
          <w:tcPr>
            <w:tcW w:type="dxa" w:w="624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Eliminates the mental overhead of remembering where each tool lives. One interface, one command language — zero switching cost.</w:t>
            </w:r>
          </w:p>
        </w:tc>
      </w:tr>
      <w:tr>
        <w:tc>
          <w:tcPr>
            <w:tcW w:type="dxa" w:w="312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EA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📁  File Hygiene</w:t>
            </w:r>
          </w:p>
        </w:tc>
        <w:tc>
          <w:tcPr>
            <w:tcW w:type="dxa" w:w="624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EA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duplicate-detection engine (MD5 hashing) can identify and safely remove gigabytes of redundant data in seconds — a task most users never do manually.</w:t>
            </w:r>
          </w:p>
        </w:tc>
      </w:tr>
      <w:tr>
        <w:tc>
          <w:tcPr>
            <w:tcW w:type="dxa" w:w="312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💼  Meeting Productivity</w:t>
            </w:r>
          </w:p>
        </w:tc>
        <w:tc>
          <w:tcPr>
            <w:tcW w:type="dxa" w:w="624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Automated calendar parsing + live transcription + AI summarization eliminates manual note-taking, turning a 60-minute meeting into a structured action-item list in under 10 seconds.</w:t>
            </w:r>
          </w:p>
        </w:tc>
      </w:tr>
      <w:tr>
        <w:tc>
          <w:tcPr>
            <w:tcW w:type="dxa" w:w="312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EA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🛒  Shopping Efficiency</w:t>
            </w:r>
          </w:p>
        </w:tc>
        <w:tc>
          <w:tcPr>
            <w:tcW w:type="dxa" w:w="624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EA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Side-by-side Amazon + Flipkart search removes the need to open two tabs, two searches, and two comparisons — delivering instant price comparison in a single command.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3.2  Alignment with Hackathon Problem Statement</w:t>
      </w:r>
    </w:p>
    <w:p>
      <w:pPr>
        <w:spacing w:after="0" w:before="6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hackathon identified six key scenarios. AutoX addresses all of them: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 professional managing transportation, groceries, and home services through separate platforms" — AutoX unifies web access, shopping search, and service navigation into one command layer.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"Coordinating urgent services across disconnected providers" — The T1 router opens any site or search in seconds, reducing time-to-action for urgent needs.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"Repeatedly entering personal and payment information" — AutoX pre-routes to the correct platform immediately, reducing repeated navigation steps.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"Difficulty comparing service quality, pricing, and reliability" — The side-by-side delivery search feature enables instant multi-platform comparison.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"Service providers struggling to gain visibility" — Direct-launch commands ("open zepto", "open gumroad") give niche providers zero-friction discoverability.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"Breakdowns in communication leading to delays" — The email module and meeting assistant directly address cross-service communication failures.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3.3  Broader Potential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FE8" w:sz="8"/>
              <w:left w:val="none" w:color="FFFFFF" w:sz="0"/>
              <w:bottom w:val="none" w:color="FFFFFF" w:sz="0"/>
              <w:right w:val="none" w:color="FFFFFF" w:sz="0"/>
            </w:tcBorders>
            <w:shd w:fill="EA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🚀 What This Grows Into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AutoX is designed to be the foundation of a personal AI operating system. The routing architecture is service-agnostic — any new integration (calendar booking, food delivery, ride-hailing, healthcare portals) can be added as a new executor module without changing the core routing logic.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natural language interface scales to any complexity — the same command format works whether the task takes 1 step or 10.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Gemini integration means intent understanding improves as AI models improve — no app update required.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floating widget pattern is platform-portable — the same UX model can move to macOS, Linux, or become a browser extension.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command support is one library import away — the transcription infrastructure from T3 can be repurposed as the primary input method.</w:t>
      </w:r>
    </w:p>
    <w:p>
      <w:pPr>
        <w:spacing w:after="0" w:before="200"/>
      </w:pPr>
    </w:p>
    <w:p>
      <w:pPr>
        <w:pBdr>
          <w:bottom w:val="single" w:color="DDDAF5" w:sz="2"/>
        </w:pBdr>
        <w:spacing w:after="200" w:before="200"/>
      </w:pPr>
    </w:p>
    <w:p>
      <w:pPr>
        <w:spacing w:after="0" w:before="200"/>
      </w:pPr>
    </w:p>
    <w:p>
      <w:pPr>
        <w:pStyle w:val="Heading1"/>
        <w:pBdr>
          <w:bottom w:val="single" w:color="5B4F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4. Getting Started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10 or 11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3.10 or above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Chrome installed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Gemini API key (free tier works)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Installation</w:t>
      </w:r>
    </w:p>
    <w:p>
      <w:pPr>
        <w:spacing w:after="0" w:before="40"/>
      </w:pP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git clone https://github.com/your-username/autox.git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cd autox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pip install -r requirements.txt</w:t>
      </w:r>
    </w:p>
    <w:p>
      <w:pPr>
        <w:spacing w:after="0" w:before="4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Set your API key as an environment variable:</w:t>
      </w:r>
    </w:p>
    <w:p>
      <w:pPr>
        <w:spacing w:after="0" w:before="40"/>
      </w:pP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set GEMINI_API_KEY=your_key_here</w:t>
      </w:r>
    </w:p>
    <w:p>
      <w:pPr>
        <w:spacing w:after="0" w:before="4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Launch the assistant:</w:t>
      </w:r>
    </w:p>
    <w:p>
      <w:pPr>
        <w:spacing w:after="0" w:before="40"/>
      </w:pP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python main.py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6B"/>
          <w:sz w:val="24"/>
          <w:szCs w:val="24"/>
        </w:rPr>
        <w:t xml:space="preserve">Optional Packages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 install SpeechRecognition pyaudio  —  for live meeting transcription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 install send2trash  —  for safe duplicate deletion (Recycle Bin)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 install websocket-client  —  for Chrome calendar automation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 install Pillow  —  for screenshot capture</w:t>
      </w:r>
    </w:p>
    <w:p>
      <w:pPr>
        <w:spacing w:after="0" w:before="200"/>
      </w:pPr>
    </w:p>
    <w:p>
      <w:pPr>
        <w:pBdr>
          <w:bottom w:val="single" w:color="DDDAF5" w:sz="2"/>
        </w:pBdr>
        <w:spacing w:after="200" w:before="200"/>
      </w:pPr>
    </w:p>
    <w:p>
      <w:pPr>
        <w:spacing w:after="0" w:before="200"/>
      </w:pPr>
    </w:p>
    <w:p>
      <w:pPr>
        <w:pStyle w:val="Heading1"/>
        <w:pBdr>
          <w:bottom w:val="single" w:color="5B4F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5. Command Reference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5B4FE8" w:sz="1"/>
              <w:left w:val="single" w:color="5B4FE8" w:sz="1"/>
              <w:bottom w:val="single" w:color="5B4FE8" w:sz="1"/>
              <w:right w:val="single" w:color="5B4FE8" w:sz="1"/>
            </w:tcBorders>
            <w:shd w:fill="5B4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5B4FE8" w:sz="1"/>
              <w:left w:val="single" w:color="5B4FE8" w:sz="1"/>
              <w:bottom w:val="single" w:color="5B4FE8" w:sz="1"/>
              <w:right w:val="single" w:color="5B4FE8" w:sz="1"/>
            </w:tcBorders>
            <w:shd w:fill="5B4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open youtube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Launches YouTube in Chrome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search best headphones under 2000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search in Chrome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buy sneakers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Amazon + Flipkart side-by-side comparison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organize my downloads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Sorts all Downloads files into typed sub-folders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undo organize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Restores all files back to root Downloads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find duplicate files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MD5 scan, removes dupes to Recycle Bin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find files older than 6 months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Lists stale files with delete/rename UI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find largest files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Top-10 largest files with action panel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join my next meeting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Calendar, extracts &amp; launches Zoom/Meet link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start recording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Begins live mic transcription with timestamps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summarize this meeting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extracts action items, decisions, TL;DR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send email to priya subject update body done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Composes and sends Gmail message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open inbox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Gmail inbox in Chrome</w:t>
            </w:r>
          </w:p>
        </w:tc>
      </w:tr>
      <w:tr>
        <w:tc>
          <w:tcPr>
            <w:tcW w:type="dxa" w:w="320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5B4FE8"/>
                <w:sz w:val="19"/>
                <w:szCs w:val="19"/>
              </w:rPr>
              <w:t xml:space="preserve">scan spam</w:t>
            </w:r>
          </w:p>
        </w:tc>
        <w:tc>
          <w:tcPr>
            <w:tcW w:type="dxa" w:w="6160"/>
            <w:tcBorders>
              <w:top w:val="single" w:color="DDDAF5" w:sz="1"/>
              <w:left w:val="single" w:color="DDDAF5" w:sz="1"/>
              <w:bottom w:val="single" w:color="DDDAF5" w:sz="1"/>
              <w:right w:val="single" w:color="DDDAF5" w:sz="1"/>
            </w:tcBorders>
            <w:shd w:fill="F8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spam folder for review</w:t>
            </w:r>
          </w:p>
        </w:tc>
      </w:tr>
    </w:tbl>
    <w:p>
      <w:pPr>
        <w:spacing w:after="0" w:before="200"/>
      </w:pPr>
    </w:p>
    <w:p>
      <w:pPr>
        <w:pBdr>
          <w:bottom w:val="single" w:color="DDDAF5" w:sz="2"/>
        </w:pBdr>
        <w:spacing w:after="200" w:before="200"/>
      </w:pPr>
    </w:p>
    <w:p>
      <w:pPr>
        <w:spacing w:after="0" w:before="200"/>
      </w:pPr>
    </w:p>
    <w:p>
      <w:pPr>
        <w:pStyle w:val="Heading1"/>
        <w:pBdr>
          <w:bottom w:val="single" w:color="5B4F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6. Roadmap</w:t>
      </w:r>
    </w:p>
    <w:p>
      <w:pPr>
        <w:spacing w:after="0" w:before="8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AutoX is built to grow. The routing architecture is intentionally service-agnostic, making new integrations straightforward additions to an existing framework.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input as primary interface  —  repurposing the T3 transcription engine for hands-free command entry.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Packaged Windows app (.exe)  —  single-click install with no Python dependency.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Expanded service integrations  —  Zomato, Ola, BookMyShow, Practo, and other everyday Indian service platforms.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Confirmation layer for sensitive actions  —  soft confirmation dialogs before email sends, file deletions, and meeting joins.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Command history &amp; favourites  —  recall recent commands and save personal shortcuts.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Cross-platform support  —  macOS and Linux builds using the same routing core.</w:t>
      </w:r>
    </w:p>
    <w:p>
      <w:pPr>
        <w:spacing w:after="0" w:before="200"/>
      </w:pPr>
    </w:p>
    <w:p>
      <w:pPr>
        <w:pBdr>
          <w:bottom w:val="single" w:color="DDDAF5" w:sz="2"/>
        </w:pBdr>
        <w:spacing w:after="200" w:before="20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FE8" w:sz="8"/>
              <w:left w:val="none" w:color="FFFFFF" w:sz="0"/>
              <w:bottom w:val="none" w:color="FFFFFF" w:sz="0"/>
              <w:right w:val="none" w:color="FFFFFF" w:sz="0"/>
            </w:tcBorders>
            <w:shd w:fill="EA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🏆 A Note on Origin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AutoX started as a hackathon entry but is being developed as a genuine productivity tool. The problem it solves — desktop fragmentation and wasted context-switching — is real, daily, and universal. The goal is to make every interaction with a computer feel as natural as asking a question out loud.</w:t>
            </w:r>
          </w:p>
        </w:tc>
      </w:tr>
    </w:tbl>
    <w:p>
      <w:pPr>
        <w:spacing w:after="0" w:before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AF5" w:sz="2"/>
      </w:pBdr>
      <w:spacing w:after="0" w:before="120"/>
    </w:pPr>
    <w:r>
      <w:rPr>
        <w:rFonts w:ascii="Arial" w:cs="Arial" w:eastAsia="Arial" w:hAnsi="Arial"/>
        <w:color w:val="6B6880"/>
        <w:sz w:val="18"/>
        <w:szCs w:val="18"/>
      </w:rPr>
      <w:t xml:space="preserve">Hackathon Project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E8" w:sz="2"/>
      </w:pBdr>
      <w:spacing w:after="120" w:before="0"/>
    </w:pPr>
    <w:r>
      <w:rPr>
        <w:rFonts w:ascii="Arial" w:cs="Arial" w:eastAsia="Arial" w:hAnsi="Arial"/>
        <w:b/>
        <w:bCs/>
        <w:color w:val="5B4FE8"/>
        <w:sz w:val="20"/>
        <w:szCs w:val="20"/>
      </w:rPr>
      <w:t xml:space="preserve">AutoX  —  Chief of Staff</w:t>
    </w:r>
    <w:r>
      <w:rPr>
        <w:rFonts w:ascii="Arial" w:cs="Arial" w:eastAsia="Arial" w:hAnsi="Arial"/>
        <w:color w:val="6B6880"/>
        <w:sz w:val="20"/>
        <w:szCs w:val="20"/>
      </w:rPr>
      <w:t xml:space="preserve">    |    AI Desktop Assistant for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5B4F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D3D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2026-04-18T14:07:15.145Z</dcterms:created>
  <dcterms:modified xsi:type="dcterms:W3CDTF">2026-04-18T14:07:15.146Z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