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2B" w:rsidRDefault="005362B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“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фаховий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коледж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зв’язку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”</w:t>
      </w:r>
    </w:p>
    <w:p w:rsidR="0003572B" w:rsidRDefault="005362B0">
      <w:pPr>
        <w:spacing w:before="120" w:after="120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Циклова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комісія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u w:val="single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u w:val="single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u w:val="single"/>
        </w:rPr>
        <w:t>інженерії</w:t>
      </w:r>
      <w:proofErr w:type="spellEnd"/>
    </w:p>
    <w:p w:rsidR="0003572B" w:rsidRDefault="005362B0">
      <w:pPr>
        <w:spacing w:before="120" w:after="120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:rsidR="0003572B" w:rsidRDefault="005362B0">
      <w:pPr>
        <w:spacing w:before="120" w:after="120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:rsidR="0003572B" w:rsidRDefault="005362B0">
      <w:pPr>
        <w:spacing w:before="120" w:after="120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:rsidR="0003572B" w:rsidRDefault="005362B0">
      <w:pPr>
        <w:spacing w:before="120" w:after="120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:rsidR="0003572B" w:rsidRDefault="005362B0">
      <w:pPr>
        <w:spacing w:before="120" w:after="12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03572B" w:rsidRDefault="005362B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ЗВІТ ПО ВИКОНАННЮ </w:t>
      </w:r>
    </w:p>
    <w:p w:rsidR="0003572B" w:rsidRDefault="005362B0">
      <w:pPr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ЛАБОРАТОРНОЇ РОБОТИ №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1</w:t>
      </w:r>
    </w:p>
    <w:p w:rsidR="0003572B" w:rsidRDefault="005362B0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03572B" w:rsidRDefault="005362B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 «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Операційні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03572B" w:rsidRDefault="005362B0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03572B" w:rsidRDefault="005362B0">
      <w:pPr>
        <w:ind w:left="9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Знайомство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робочим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середовищем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віртуальних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машин та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особливостями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операційної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системи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:rsidR="0003572B" w:rsidRDefault="005362B0">
      <w:pPr>
        <w:ind w:left="9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03572B" w:rsidRDefault="005362B0">
      <w:pPr>
        <w:ind w:left="9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03572B" w:rsidRDefault="005362B0">
      <w:pPr>
        <w:ind w:left="90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студент</w:t>
      </w:r>
    </w:p>
    <w:p w:rsidR="0003572B" w:rsidRDefault="005362B0">
      <w:pPr>
        <w:ind w:left="90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Групи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КСМ-23А</w:t>
      </w:r>
    </w:p>
    <w:p w:rsidR="0003572B" w:rsidRDefault="005362B0">
      <w:pPr>
        <w:ind w:left="90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   Команда 1: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Кошкін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І.О.,</w:t>
      </w:r>
    </w:p>
    <w:p w:rsidR="0003572B" w:rsidRDefault="005362B0">
      <w:pPr>
        <w:ind w:left="900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Сарапин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Я.О., Кочубей С.С.</w:t>
      </w:r>
    </w:p>
    <w:p w:rsidR="0003572B" w:rsidRDefault="005362B0">
      <w:pPr>
        <w:ind w:left="90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Перевірила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викладач</w:t>
      </w:r>
      <w:proofErr w:type="spellEnd"/>
    </w:p>
    <w:p w:rsidR="0003572B" w:rsidRDefault="005362B0">
      <w:pPr>
        <w:ind w:left="90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Сушанова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В.С</w:t>
      </w:r>
    </w:p>
    <w:p w:rsidR="0003572B" w:rsidRDefault="005362B0">
      <w:pPr>
        <w:ind w:left="9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3572B" w:rsidRDefault="005362B0">
      <w:pPr>
        <w:ind w:left="9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3572B" w:rsidRDefault="005362B0">
      <w:pPr>
        <w:ind w:left="9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3572B" w:rsidRDefault="005362B0">
      <w:pPr>
        <w:ind w:left="9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3572B" w:rsidRDefault="005362B0">
      <w:pPr>
        <w:ind w:left="9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3572B" w:rsidRDefault="0003572B">
      <w:pPr>
        <w:ind w:left="90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3572B" w:rsidRDefault="0003572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3572B" w:rsidRDefault="005362B0">
      <w:pPr>
        <w:ind w:left="9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3572B" w:rsidRDefault="005362B0">
      <w:pPr>
        <w:ind w:left="900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8"/>
          <w:szCs w:val="38"/>
        </w:rPr>
        <w:t>Київ</w:t>
      </w:r>
      <w:proofErr w:type="spellEnd"/>
      <w:r>
        <w:rPr>
          <w:rFonts w:ascii="Times New Roman" w:eastAsia="Times New Roman" w:hAnsi="Times New Roman" w:cs="Times New Roman"/>
          <w:sz w:val="38"/>
          <w:szCs w:val="38"/>
        </w:rPr>
        <w:t xml:space="preserve"> 2024</w:t>
      </w:r>
    </w:p>
    <w:p w:rsidR="0003572B" w:rsidRDefault="005362B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Робота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КСМ-23А Команда: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Кошкін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І.О.,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Сарапин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Я.Р., Кочубей С.С.</w:t>
      </w:r>
    </w:p>
    <w:p w:rsidR="0003572B" w:rsidRDefault="000357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572B" w:rsidRDefault="005362B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3572B" w:rsidRDefault="005362B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Знайомство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гіпервізорами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віртуалізацією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операційними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системами.</w:t>
      </w:r>
    </w:p>
    <w:p w:rsidR="0003572B" w:rsidRDefault="005362B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Знайомство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видами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сучасних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ОС, короткий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огляд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572B" w:rsidRDefault="000357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572B" w:rsidRDefault="005362B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Матеріальне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занять:</w:t>
      </w:r>
    </w:p>
    <w:p w:rsidR="0003572B" w:rsidRDefault="005362B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ЕОМ типу IBM PC.</w:t>
      </w:r>
    </w:p>
    <w:p w:rsidR="0003572B" w:rsidRDefault="005362B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сімейства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машина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3572B" w:rsidRDefault="005362B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ОС GNU/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(будь-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дистрибутив).</w:t>
      </w:r>
    </w:p>
    <w:p w:rsidR="0003572B" w:rsidRDefault="005362B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Сайт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мережевої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академії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Cisco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netacad.com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онлайн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</w:p>
    <w:p w:rsidR="0003572B" w:rsidRDefault="000357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572B" w:rsidRDefault="005362B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попередньої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підготовки</w:t>
      </w:r>
      <w:proofErr w:type="spellEnd"/>
    </w:p>
    <w:p w:rsidR="0003572B" w:rsidRDefault="005362B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Prepared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by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>Koshkin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 I.,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>Sarapyn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 Y.</w:t>
      </w:r>
    </w:p>
    <w:p w:rsidR="0003572B" w:rsidRDefault="0003572B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03572B">
        <w:trPr>
          <w:jc w:val="center"/>
        </w:trPr>
        <w:tc>
          <w:tcPr>
            <w:tcW w:w="2631" w:type="dxa"/>
          </w:tcPr>
          <w:p w:rsidR="0003572B" w:rsidRDefault="005362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Термін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:rsidR="0003572B" w:rsidRDefault="005362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Термін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українською</w:t>
            </w:r>
            <w:proofErr w:type="spellEnd"/>
          </w:p>
        </w:tc>
      </w:tr>
      <w:tr w:rsidR="0003572B">
        <w:trPr>
          <w:jc w:val="center"/>
        </w:trPr>
        <w:tc>
          <w:tcPr>
            <w:tcW w:w="2631" w:type="dxa"/>
          </w:tcPr>
          <w:p w:rsidR="0003572B" w:rsidRDefault="005362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</w:t>
            </w:r>
            <w:proofErr w:type="spellEnd"/>
          </w:p>
        </w:tc>
        <w:tc>
          <w:tcPr>
            <w:tcW w:w="5415" w:type="dxa"/>
          </w:tcPr>
          <w:p w:rsidR="0003572B" w:rsidRDefault="005362B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Операційна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система</w:t>
            </w:r>
          </w:p>
        </w:tc>
      </w:tr>
      <w:tr w:rsidR="0003572B">
        <w:trPr>
          <w:jc w:val="center"/>
        </w:trPr>
        <w:tc>
          <w:tcPr>
            <w:tcW w:w="2631" w:type="dxa"/>
          </w:tcPr>
          <w:p w:rsidR="0003572B" w:rsidRDefault="005362B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Shared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hosting</w:t>
            </w:r>
            <w:proofErr w:type="spellEnd"/>
          </w:p>
        </w:tc>
        <w:tc>
          <w:tcPr>
            <w:tcW w:w="5415" w:type="dxa"/>
          </w:tcPr>
          <w:p w:rsidR="0003572B" w:rsidRDefault="005362B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Віртуальний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хостинг</w:t>
            </w:r>
          </w:p>
        </w:tc>
      </w:tr>
      <w:tr w:rsidR="0003572B">
        <w:trPr>
          <w:jc w:val="center"/>
        </w:trPr>
        <w:tc>
          <w:tcPr>
            <w:tcW w:w="2631" w:type="dxa"/>
          </w:tcPr>
          <w:p w:rsidR="0003572B" w:rsidRDefault="005362B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Machine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simulators</w:t>
            </w:r>
            <w:proofErr w:type="spellEnd"/>
          </w:p>
        </w:tc>
        <w:tc>
          <w:tcPr>
            <w:tcW w:w="5415" w:type="dxa"/>
          </w:tcPr>
          <w:p w:rsidR="0003572B" w:rsidRDefault="005362B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Машинні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тренажери</w:t>
            </w:r>
            <w:proofErr w:type="spellEnd"/>
          </w:p>
        </w:tc>
      </w:tr>
      <w:tr w:rsidR="0003572B">
        <w:trPr>
          <w:jc w:val="center"/>
        </w:trPr>
        <w:tc>
          <w:tcPr>
            <w:tcW w:w="2631" w:type="dxa"/>
          </w:tcPr>
          <w:p w:rsidR="0003572B" w:rsidRDefault="005362B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Binary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translation</w:t>
            </w:r>
            <w:proofErr w:type="spellEnd"/>
          </w:p>
        </w:tc>
        <w:tc>
          <w:tcPr>
            <w:tcW w:w="5415" w:type="dxa"/>
          </w:tcPr>
          <w:p w:rsidR="0003572B" w:rsidRDefault="005362B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Двійковий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переклад</w:t>
            </w:r>
          </w:p>
        </w:tc>
      </w:tr>
      <w:tr w:rsidR="0003572B">
        <w:trPr>
          <w:jc w:val="center"/>
        </w:trPr>
        <w:tc>
          <w:tcPr>
            <w:tcW w:w="2631" w:type="dxa"/>
          </w:tcPr>
          <w:p w:rsidR="0003572B" w:rsidRDefault="005362B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</w:t>
            </w:r>
            <w:proofErr w:type="spellEnd"/>
          </w:p>
        </w:tc>
        <w:tc>
          <w:tcPr>
            <w:tcW w:w="5415" w:type="dxa"/>
          </w:tcPr>
          <w:p w:rsidR="0003572B" w:rsidRDefault="005362B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Операційна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система хоста</w:t>
            </w:r>
          </w:p>
        </w:tc>
      </w:tr>
      <w:tr w:rsidR="0003572B">
        <w:trPr>
          <w:jc w:val="center"/>
        </w:trPr>
        <w:tc>
          <w:tcPr>
            <w:tcW w:w="2631" w:type="dxa"/>
          </w:tcPr>
          <w:p w:rsidR="0003572B" w:rsidRDefault="005362B0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Modularity</w:t>
            </w:r>
            <w:proofErr w:type="spellEnd"/>
          </w:p>
        </w:tc>
        <w:tc>
          <w:tcPr>
            <w:tcW w:w="5415" w:type="dxa"/>
          </w:tcPr>
          <w:p w:rsidR="0003572B" w:rsidRDefault="005362B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Модульність</w:t>
            </w:r>
            <w:proofErr w:type="spellEnd"/>
          </w:p>
        </w:tc>
      </w:tr>
    </w:tbl>
    <w:p w:rsidR="0003572B" w:rsidRDefault="000357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572B" w:rsidRPr="00EC16DC" w:rsidRDefault="005362B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Prepared by student: </w:t>
      </w:r>
      <w:proofErr w:type="spellStart"/>
      <w:r w:rsidRPr="00EC16DC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en-US"/>
        </w:rPr>
        <w:t>Koshkin</w:t>
      </w:r>
      <w:proofErr w:type="spellEnd"/>
      <w:r w:rsidRPr="00EC16DC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en-US"/>
        </w:rPr>
        <w:t xml:space="preserve"> I.</w:t>
      </w:r>
    </w:p>
    <w:p w:rsidR="0003572B" w:rsidRDefault="005362B0">
      <w:pPr>
        <w:numPr>
          <w:ilvl w:val="1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Охарактеризуйте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поняття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гіпервізор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».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бувають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їх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типи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?</w:t>
      </w:r>
    </w:p>
    <w:p w:rsidR="0003572B" w:rsidRDefault="0003572B">
      <w:pPr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572B" w:rsidRDefault="005362B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A hypervisor (also known as a Virtual Machine Monitor, VMM) is software or hardware that creates and manages virtual machines. It allows multiple operating systems to run on a single physical computer independently of each other.</w:t>
      </w:r>
    </w:p>
    <w:p w:rsidR="00E13745" w:rsidRPr="00EC16DC" w:rsidRDefault="00E1374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5362B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Types of hypervisors:</w:t>
      </w:r>
    </w:p>
    <w:p w:rsidR="0003572B" w:rsidRPr="00EC16DC" w:rsidRDefault="0003572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3572B" w:rsidRPr="00EC16DC" w:rsidRDefault="005362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Type </w:t>
      </w:r>
      <w:proofErr w:type="gramStart"/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proofErr w:type="gramEnd"/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hypervisors (Bare Metal or Native Hypervisors):</w:t>
      </w:r>
    </w:p>
    <w:p w:rsidR="0003572B" w:rsidRPr="00EC16DC" w:rsidRDefault="005362B0">
      <w:pPr>
        <w:numPr>
          <w:ilvl w:val="0"/>
          <w:numId w:val="31"/>
        </w:num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Operate directly on the physical hardware of the host machine, without an underlying operating system.</w:t>
      </w:r>
    </w:p>
    <w:p w:rsidR="0003572B" w:rsidRPr="00EC16DC" w:rsidRDefault="005362B0">
      <w:pPr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Typically used in server environments and provide high levels of performance and security.</w:t>
      </w:r>
    </w:p>
    <w:p w:rsidR="0003572B" w:rsidRPr="00EC16DC" w:rsidRDefault="005362B0">
      <w:pPr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Example</w:t>
      </w: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s: VMware </w:t>
      </w:r>
      <w:proofErr w:type="spell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ESXi</w:t>
      </w:r>
      <w:proofErr w:type="spell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Microsoft Hyper-V, </w:t>
      </w:r>
      <w:proofErr w:type="spell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Xen</w:t>
      </w:r>
      <w:proofErr w:type="spell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, KVM.</w:t>
      </w:r>
    </w:p>
    <w:p w:rsidR="0003572B" w:rsidRDefault="005362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hypervisors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Hosted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Hypervisors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:rsidR="0003572B" w:rsidRPr="00EC16DC" w:rsidRDefault="005362B0">
      <w:pPr>
        <w:numPr>
          <w:ilvl w:val="0"/>
          <w:numId w:val="22"/>
        </w:num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Run on top of an existing operating system installed on the physical computer.</w:t>
      </w:r>
    </w:p>
    <w:p w:rsidR="0003572B" w:rsidRPr="00EC16DC" w:rsidRDefault="005362B0">
      <w:pPr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Often used on workstations for testing and software development, as they allow running multiple operating systems on a single computer.</w:t>
      </w:r>
    </w:p>
    <w:p w:rsidR="0003572B" w:rsidRPr="00EC16DC" w:rsidRDefault="005362B0">
      <w:pPr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Examples: VMware Workstation, Oracle </w:t>
      </w:r>
      <w:proofErr w:type="spell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, Parallels Desktop.</w:t>
      </w:r>
    </w:p>
    <w:p w:rsidR="0003572B" w:rsidRPr="00EC16DC" w:rsidRDefault="000357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5362B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Кошкін</w:t>
      </w:r>
      <w:proofErr w:type="spell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Ілля</w:t>
      </w:r>
      <w:proofErr w:type="spell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03572B" w:rsidRPr="00EC16DC" w:rsidRDefault="005362B0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Hypervisor Hyper-V</w:t>
      </w:r>
    </w:p>
    <w:p w:rsidR="0003572B" w:rsidRPr="00EC16DC" w:rsidRDefault="0003572B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5362B0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Hyper-V</w:t>
      </w: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this is a hypervisor developed by Microsoft for creating and managing virtual machines on Windows platforms. It is part of the Windows Server operating system and </w:t>
      </w:r>
      <w:proofErr w:type="gram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is also</w:t>
      </w:r>
      <w:proofErr w:type="gram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available in Windows 10 and Windows 11 Pro editions.</w:t>
      </w:r>
    </w:p>
    <w:p w:rsidR="0003572B" w:rsidRPr="00EC16DC" w:rsidRDefault="0003572B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5362B0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 components of Hy</w:t>
      </w: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per-V:</w:t>
      </w:r>
    </w:p>
    <w:p w:rsidR="0003572B" w:rsidRPr="00EC16DC" w:rsidRDefault="0003572B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3572B" w:rsidRDefault="005362B0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Hypervisor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572B" w:rsidRPr="00EC16DC" w:rsidRDefault="005362B0">
      <w:pPr>
        <w:numPr>
          <w:ilvl w:val="0"/>
          <w:numId w:val="13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This </w:t>
      </w:r>
      <w:proofErr w:type="gram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is the core component that</w:t>
      </w:r>
      <w:proofErr w:type="gram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enables virtual machines to run directly on physical hardware. It manages the allocation of resources between guest operating systems.</w:t>
      </w:r>
    </w:p>
    <w:p w:rsidR="0003572B" w:rsidRPr="00EC16DC" w:rsidRDefault="0003572B">
      <w:pPr>
        <w:tabs>
          <w:tab w:val="left" w:pos="993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Default="005362B0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machines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572B" w:rsidRPr="00EC16DC" w:rsidRDefault="005362B0">
      <w:pPr>
        <w:numPr>
          <w:ilvl w:val="0"/>
          <w:numId w:val="15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Guest operating systems that run on virtual machin</w:t>
      </w: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es created and managed by Hyper-V. Each VM has its own resources (processor, memory, network, and disk system).</w:t>
      </w:r>
    </w:p>
    <w:p w:rsidR="0003572B" w:rsidRPr="00EC16DC" w:rsidRDefault="0003572B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5362B0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16DC">
        <w:rPr>
          <w:lang w:val="en-US"/>
        </w:rPr>
        <w:br w:type="page"/>
      </w:r>
    </w:p>
    <w:p w:rsidR="0003572B" w:rsidRDefault="005362B0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Virtual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Switches</w:t>
      </w:r>
      <w:proofErr w:type="spellEnd"/>
    </w:p>
    <w:p w:rsidR="0003572B" w:rsidRPr="00EC16DC" w:rsidRDefault="005362B0">
      <w:pPr>
        <w:numPr>
          <w:ilvl w:val="0"/>
          <w:numId w:val="21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These are virtual network adapters used to connect virtual machines to physical networks or to create internal networks be</w:t>
      </w: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tween virtual machines.</w:t>
      </w:r>
    </w:p>
    <w:p w:rsidR="0003572B" w:rsidRPr="00EC16DC" w:rsidRDefault="005362B0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Віртуальні</w:t>
      </w:r>
      <w:proofErr w:type="spellEnd"/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жорсткі</w:t>
      </w:r>
      <w:proofErr w:type="spellEnd"/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диски</w:t>
      </w: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(VHD, VHDX)</w:t>
      </w: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03572B" w:rsidRPr="00EC16DC" w:rsidRDefault="005362B0">
      <w:pPr>
        <w:numPr>
          <w:ilvl w:val="0"/>
          <w:numId w:val="29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Files that contain virtual machine data. The VHD and VHDX formats </w:t>
      </w:r>
      <w:proofErr w:type="gram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are used</w:t>
      </w:r>
      <w:proofErr w:type="gram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store operating system data and other files.</w:t>
      </w:r>
    </w:p>
    <w:p w:rsidR="0003572B" w:rsidRPr="00EC16DC" w:rsidRDefault="0003572B">
      <w:pPr>
        <w:tabs>
          <w:tab w:val="left" w:pos="993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Default="005362B0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Hyper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-V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572B" w:rsidRPr="00EC16DC" w:rsidRDefault="005362B0">
      <w:pPr>
        <w:numPr>
          <w:ilvl w:val="0"/>
          <w:numId w:val="27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It is a graphical interface for creating, managing, and monitoring virtual machines and Hyper-V resources.</w:t>
      </w:r>
    </w:p>
    <w:p w:rsidR="0003572B" w:rsidRPr="00EC16DC" w:rsidRDefault="0003572B">
      <w:pPr>
        <w:tabs>
          <w:tab w:val="left" w:pos="993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Default="005362B0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Hyper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-V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Replica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572B" w:rsidRPr="00EC16DC" w:rsidRDefault="005362B0">
      <w:pPr>
        <w:numPr>
          <w:ilvl w:val="0"/>
          <w:numId w:val="3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A feature that allows remote copying of virtual machines to another server for backup and disaster recovery.</w:t>
      </w:r>
    </w:p>
    <w:p w:rsidR="0003572B" w:rsidRPr="00EC16DC" w:rsidRDefault="0003572B">
      <w:pPr>
        <w:tabs>
          <w:tab w:val="left" w:pos="993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Default="005362B0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Failover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Clustering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572B" w:rsidRPr="00EC16DC" w:rsidRDefault="005362B0">
      <w:pPr>
        <w:numPr>
          <w:ilvl w:val="0"/>
          <w:numId w:val="16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Cluster support ensures high availability of virtual machines. If one server fails, another server can automatically take over the virtual machine's operation.</w:t>
      </w:r>
    </w:p>
    <w:p w:rsidR="0003572B" w:rsidRPr="00EC16DC" w:rsidRDefault="0003572B">
      <w:pPr>
        <w:tabs>
          <w:tab w:val="left" w:pos="993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Default="005362B0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Dynamic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572B" w:rsidRPr="00EC16DC" w:rsidRDefault="005362B0">
      <w:pPr>
        <w:numPr>
          <w:ilvl w:val="0"/>
          <w:numId w:val="28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A mechanism that allows dynamically adjusting the amount of memory allocated to</w:t>
      </w: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virtual machines based on their needs.</w:t>
      </w:r>
    </w:p>
    <w:p w:rsidR="0003572B" w:rsidRPr="00EC16DC" w:rsidRDefault="0003572B">
      <w:pPr>
        <w:tabs>
          <w:tab w:val="left" w:pos="993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Default="005362B0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GPU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virtualisation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572B" w:rsidRPr="00EC16DC" w:rsidRDefault="005362B0">
      <w:pPr>
        <w:numPr>
          <w:ilvl w:val="0"/>
          <w:numId w:val="24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It allows virtual machines to use the graphical resources of the physical machine to perform tasks related to visualization, such as in VDI (Virtual Desktop Infrastructure) environments.</w:t>
      </w:r>
    </w:p>
    <w:p w:rsidR="0003572B" w:rsidRPr="00EC16DC" w:rsidRDefault="0003572B">
      <w:pPr>
        <w:tabs>
          <w:tab w:val="left" w:pos="993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5362B0">
      <w:pPr>
        <w:tabs>
          <w:tab w:val="left" w:pos="993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 features of Hyper-V:</w:t>
      </w:r>
    </w:p>
    <w:p w:rsidR="0003572B" w:rsidRPr="00EC16DC" w:rsidRDefault="005362B0">
      <w:pPr>
        <w:tabs>
          <w:tab w:val="left" w:pos="993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Support for various operating systems:</w:t>
      </w:r>
    </w:p>
    <w:p w:rsidR="0003572B" w:rsidRPr="00EC16DC" w:rsidRDefault="005362B0">
      <w:pPr>
        <w:numPr>
          <w:ilvl w:val="0"/>
          <w:numId w:val="8"/>
        </w:numPr>
        <w:tabs>
          <w:tab w:val="left" w:pos="993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Hyper-V supports various operating systems, including Windows, Linux, and FreeBSD, as guest operating systems.</w:t>
      </w:r>
    </w:p>
    <w:p w:rsidR="0003572B" w:rsidRPr="00EC16DC" w:rsidRDefault="005362B0">
      <w:pPr>
        <w:tabs>
          <w:tab w:val="left" w:pos="993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Extensive backup and recovery options:</w:t>
      </w:r>
    </w:p>
    <w:p w:rsidR="0003572B" w:rsidRPr="00EC16DC" w:rsidRDefault="005362B0">
      <w:pPr>
        <w:numPr>
          <w:ilvl w:val="0"/>
          <w:numId w:val="9"/>
        </w:numPr>
        <w:tabs>
          <w:tab w:val="left" w:pos="993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Hyper-V Replica allows for creating backu</w:t>
      </w: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ps and recovering virtual machines in case of a disaster.</w:t>
      </w:r>
    </w:p>
    <w:p w:rsidR="0003572B" w:rsidRPr="00EC16DC" w:rsidRDefault="005362B0">
      <w:pPr>
        <w:tabs>
          <w:tab w:val="left" w:pos="993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16DC">
        <w:rPr>
          <w:lang w:val="en-US"/>
        </w:rPr>
        <w:br w:type="page"/>
      </w:r>
    </w:p>
    <w:p w:rsidR="0003572B" w:rsidRDefault="005362B0">
      <w:pPr>
        <w:tabs>
          <w:tab w:val="left" w:pos="993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Scalability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3572B" w:rsidRPr="00EC16DC" w:rsidRDefault="005362B0">
      <w:pPr>
        <w:numPr>
          <w:ilvl w:val="0"/>
          <w:numId w:val="32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Hyper-V allows for the management of thousands of virtual machines in large data centers and cloud platforms.</w:t>
      </w:r>
    </w:p>
    <w:p w:rsidR="0003572B" w:rsidRPr="00EC16DC" w:rsidRDefault="0003572B">
      <w:pPr>
        <w:tabs>
          <w:tab w:val="left" w:pos="993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Default="005362B0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source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isolation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572B" w:rsidRPr="00EC16DC" w:rsidRDefault="005362B0">
      <w:pPr>
        <w:numPr>
          <w:ilvl w:val="0"/>
          <w:numId w:val="25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Virtual machines operate in isolation from one another, which ensures security and stability.</w:t>
      </w:r>
    </w:p>
    <w:p w:rsidR="0003572B" w:rsidRPr="00EC16DC" w:rsidRDefault="0003572B">
      <w:pPr>
        <w:tabs>
          <w:tab w:val="left" w:pos="993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Default="005362B0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Live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Migration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572B" w:rsidRPr="00EC16DC" w:rsidRDefault="005362B0">
      <w:pPr>
        <w:numPr>
          <w:ilvl w:val="0"/>
          <w:numId w:val="18"/>
        </w:numPr>
        <w:tabs>
          <w:tab w:val="left" w:pos="993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The ability to migrate virtual machines between physical hosts without interrupting their operation, which is important for maintaining continuous service.</w:t>
      </w:r>
    </w:p>
    <w:p w:rsidR="0003572B" w:rsidRPr="00EC16DC" w:rsidRDefault="0003572B">
      <w:pPr>
        <w:tabs>
          <w:tab w:val="left" w:pos="993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5362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lang w:val="en-US"/>
        </w:rPr>
        <w:br w:type="page"/>
      </w:r>
    </w:p>
    <w:p w:rsidR="0003572B" w:rsidRPr="00EC16DC" w:rsidRDefault="005362B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lastRenderedPageBreak/>
        <w:t xml:space="preserve">Prepared by student: </w:t>
      </w:r>
      <w:proofErr w:type="spellStart"/>
      <w:r w:rsidRPr="00EC16DC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en-US"/>
        </w:rPr>
        <w:t>Koshkin</w:t>
      </w:r>
      <w:proofErr w:type="spellEnd"/>
      <w:r w:rsidRPr="00EC16DC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en-US"/>
        </w:rPr>
        <w:t xml:space="preserve"> I.</w:t>
      </w:r>
    </w:p>
    <w:p w:rsidR="0003572B" w:rsidRPr="00EC16DC" w:rsidRDefault="0003572B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n-US"/>
        </w:rPr>
      </w:pPr>
    </w:p>
    <w:p w:rsidR="0003572B" w:rsidRDefault="005362B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Перерахуйте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етапи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розгортання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операційної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системи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баз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віртуальної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машини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VirtualBox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.</w:t>
      </w:r>
    </w:p>
    <w:p w:rsidR="0003572B" w:rsidRDefault="000357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572B" w:rsidRDefault="005362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Installing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3572B" w:rsidRPr="00EC16DC" w:rsidRDefault="005362B0">
      <w:pPr>
        <w:numPr>
          <w:ilvl w:val="0"/>
          <w:numId w:val="33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Download and install </w:t>
      </w:r>
      <w:proofErr w:type="spell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 your computer from the official Oracle website.</w:t>
      </w:r>
    </w:p>
    <w:p w:rsidR="0003572B" w:rsidRPr="00EC16DC" w:rsidRDefault="005362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Creating a New Virtual Machine:</w:t>
      </w:r>
    </w:p>
    <w:p w:rsidR="0003572B" w:rsidRPr="00EC16DC" w:rsidRDefault="005362B0">
      <w:pPr>
        <w:numPr>
          <w:ilvl w:val="0"/>
          <w:numId w:val="12"/>
        </w:num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Open </w:t>
      </w:r>
      <w:proofErr w:type="spell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click on the "New" button.</w:t>
      </w:r>
    </w:p>
    <w:p w:rsidR="0003572B" w:rsidRPr="00EC16DC" w:rsidRDefault="005362B0">
      <w:pPr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Specify the name of the virtual machi</w:t>
      </w: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ne, choose the type of operating system (e.g., Linux, Windows), and its version (32-bit or 64-bit).</w:t>
      </w:r>
    </w:p>
    <w:p w:rsidR="0003572B" w:rsidRDefault="005362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Configuring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Hardware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Resources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3572B" w:rsidRPr="00EC16DC" w:rsidRDefault="005362B0">
      <w:pPr>
        <w:numPr>
          <w:ilvl w:val="0"/>
          <w:numId w:val="26"/>
        </w:num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Specify the amount of memory to </w:t>
      </w:r>
      <w:proofErr w:type="gram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be allocated</w:t>
      </w:r>
      <w:proofErr w:type="gram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the virtual machine.</w:t>
      </w:r>
    </w:p>
    <w:p w:rsidR="0003572B" w:rsidRPr="00EC16DC" w:rsidRDefault="005362B0">
      <w:pPr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Create or attach a virtual hard disk for storing virtual machine data.</w:t>
      </w:r>
    </w:p>
    <w:p w:rsidR="0003572B" w:rsidRPr="00EC16DC" w:rsidRDefault="005362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Adding the OS ISO Image:</w:t>
      </w:r>
    </w:p>
    <w:p w:rsidR="0003572B" w:rsidRPr="00EC16DC" w:rsidRDefault="005362B0">
      <w:pPr>
        <w:numPr>
          <w:ilvl w:val="0"/>
          <w:numId w:val="14"/>
        </w:num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In the virtual machine settings, go to the "Storage" section.</w:t>
      </w:r>
    </w:p>
    <w:p w:rsidR="0003572B" w:rsidRPr="00EC16DC" w:rsidRDefault="005362B0">
      <w:pPr>
        <w:numPr>
          <w:ilvl w:val="0"/>
          <w:numId w:val="1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Add the ISO file with the operating system image to the virtual CD/DVD drive.</w:t>
      </w:r>
    </w:p>
    <w:p w:rsidR="0003572B" w:rsidRDefault="005362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Starting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3572B" w:rsidRPr="00EC16DC" w:rsidRDefault="005362B0">
      <w:pPr>
        <w:numPr>
          <w:ilvl w:val="0"/>
          <w:numId w:val="11"/>
        </w:num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Click on the "Start" button to launch the virtual machine.</w:t>
      </w:r>
    </w:p>
    <w:p w:rsidR="0003572B" w:rsidRPr="00EC16DC" w:rsidRDefault="005362B0">
      <w:pPr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will automatically boot the OS from the ISO image.</w:t>
      </w:r>
    </w:p>
    <w:p w:rsidR="0003572B" w:rsidRDefault="005362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Installing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Operating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3572B" w:rsidRPr="00EC16DC" w:rsidRDefault="005362B0">
      <w:pPr>
        <w:numPr>
          <w:ilvl w:val="0"/>
          <w:numId w:val="19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After booting the OS from the ISO image, perform the standard installati</w:t>
      </w: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on process.</w:t>
      </w:r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5362B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C16DC">
        <w:rPr>
          <w:lang w:val="en-US"/>
        </w:rPr>
        <w:br w:type="page"/>
      </w:r>
    </w:p>
    <w:p w:rsidR="0003572B" w:rsidRDefault="005362B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2.2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якісь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апаратні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обмеження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встановленні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32- та 64-бітних ОС?</w:t>
      </w:r>
    </w:p>
    <w:p w:rsidR="0003572B" w:rsidRDefault="0003572B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03572B" w:rsidRPr="00EC16DC" w:rsidRDefault="005362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Hardware limitations when installing 32-bit and 64-bit operating systems:</w:t>
      </w:r>
    </w:p>
    <w:p w:rsidR="0003572B" w:rsidRDefault="005362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32-bit OS:</w:t>
      </w:r>
    </w:p>
    <w:p w:rsidR="0003572B" w:rsidRPr="00EC16DC" w:rsidRDefault="005362B0">
      <w:pPr>
        <w:numPr>
          <w:ilvl w:val="0"/>
          <w:numId w:val="23"/>
        </w:num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Can run on any processor that supports 32-bit architecture (x86).</w:t>
      </w:r>
    </w:p>
    <w:p w:rsidR="0003572B" w:rsidRPr="00EC16DC" w:rsidRDefault="005362B0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Memory limitati</w:t>
      </w: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on: up to 4 GB RAM.</w:t>
      </w:r>
    </w:p>
    <w:p w:rsidR="0003572B" w:rsidRDefault="005362B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64-bit OS:</w:t>
      </w:r>
    </w:p>
    <w:p w:rsidR="0003572B" w:rsidRPr="00EC16DC" w:rsidRDefault="005362B0">
      <w:pPr>
        <w:numPr>
          <w:ilvl w:val="0"/>
          <w:numId w:val="5"/>
        </w:num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Requires a processor with 64-bit architecture support (x64).</w:t>
      </w:r>
    </w:p>
    <w:p w:rsidR="0003572B" w:rsidRPr="00EC16DC" w:rsidRDefault="005362B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Can use more than 4 GB of RAM and supports larger computational capacities.</w:t>
      </w:r>
    </w:p>
    <w:p w:rsidR="0003572B" w:rsidRPr="00EC16DC" w:rsidRDefault="005362B0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installing a 64-bit OS requires </w:t>
      </w: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Intel VT-x</w:t>
      </w: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 </w:t>
      </w: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AMD-V </w:t>
      </w: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support in the processor, as well as enabling these features in the BIOS.</w:t>
      </w:r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Default="005362B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основні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етапи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встановленні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OS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в текстовому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режимі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?</w:t>
      </w:r>
    </w:p>
    <w:p w:rsidR="0003572B" w:rsidRPr="00EC16DC" w:rsidRDefault="005362B0">
      <w:pPr>
        <w:pStyle w:val="3"/>
        <w:keepNext w:val="0"/>
        <w:keepLines w:val="0"/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bookmarkStart w:id="0" w:name="_bnnzxdeea5qy" w:colFirst="0" w:colLast="0"/>
      <w:bookmarkEnd w:id="0"/>
      <w:r w:rsidRPr="00EC16DC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Main stages of installing OS Linux in text mode:</w:t>
      </w:r>
    </w:p>
    <w:p w:rsidR="0003572B" w:rsidRPr="00EC16DC" w:rsidRDefault="005362B0">
      <w:pPr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Boot from the installation disk or USB drive.</w:t>
      </w:r>
    </w:p>
    <w:p w:rsidR="0003572B" w:rsidRPr="00EC16DC" w:rsidRDefault="005362B0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Select language and regional settings.</w:t>
      </w:r>
    </w:p>
    <w:p w:rsidR="0003572B" w:rsidRPr="00EC16DC" w:rsidRDefault="005362B0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Configure the network (if needed).</w:t>
      </w:r>
    </w:p>
    <w:p w:rsidR="0003572B" w:rsidRDefault="005362B0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Partition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572B" w:rsidRDefault="005362B0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packages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572B" w:rsidRPr="00EC16DC" w:rsidRDefault="005362B0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Install the system and bootloader.</w:t>
      </w:r>
    </w:p>
    <w:p w:rsidR="0003572B" w:rsidRPr="00EC16DC" w:rsidRDefault="005362B0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Configure users and complete the installation.</w:t>
      </w:r>
    </w:p>
    <w:p w:rsidR="0003572B" w:rsidRPr="00EC16DC" w:rsidRDefault="005362B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C16DC">
        <w:rPr>
          <w:lang w:val="en-US"/>
        </w:rPr>
        <w:br w:type="page"/>
      </w:r>
    </w:p>
    <w:p w:rsidR="0003572B" w:rsidRDefault="005362B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2.4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Яким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можна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установити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гр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афічні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оболонки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Gnome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та KDE в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якщо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вже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встановлена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в текстовому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режимі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вкажіть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необхідні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команди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пакети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)?</w:t>
      </w:r>
    </w:p>
    <w:p w:rsidR="0003572B" w:rsidRDefault="0003572B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03572B" w:rsidRDefault="005362B0">
      <w:pPr>
        <w:pStyle w:val="4"/>
        <w:keepNext w:val="0"/>
        <w:keepLines w:val="0"/>
        <w:spacing w:before="240" w:after="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1" w:name="_d1ypcljm5xwj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Installing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Gnome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03572B" w:rsidRDefault="0003572B"/>
    <w:p w:rsidR="0003572B" w:rsidRPr="00EC16DC" w:rsidRDefault="005362B0">
      <w:pPr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Update the repository list and install the Gnome package:</w:t>
      </w:r>
    </w:p>
    <w:p w:rsidR="0003572B" w:rsidRPr="00EC16DC" w:rsidRDefault="005362B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apt update </w:t>
      </w:r>
    </w:p>
    <w:p w:rsidR="0003572B" w:rsidRPr="00EC16DC" w:rsidRDefault="005362B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apt install gnome-core</w:t>
      </w:r>
    </w:p>
    <w:p w:rsidR="0003572B" w:rsidRPr="00EC16DC" w:rsidRDefault="0003572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5362B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 the full version of GNOME:</w:t>
      </w:r>
    </w:p>
    <w:p w:rsidR="0003572B" w:rsidRDefault="005362B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gnome</w:t>
      </w:r>
      <w:proofErr w:type="spellEnd"/>
    </w:p>
    <w:p w:rsidR="0003572B" w:rsidRDefault="0003572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572B" w:rsidRPr="00EC16DC" w:rsidRDefault="005362B0">
      <w:pPr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Reboot the system or switch to the graphical interface with the command:</w:t>
      </w:r>
    </w:p>
    <w:p w:rsidR="0003572B" w:rsidRPr="00EC16DC" w:rsidRDefault="005362B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gdm</w:t>
      </w:r>
      <w:proofErr w:type="spellEnd"/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5362B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EC16D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Installing KDE:</w:t>
      </w:r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5362B0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Update the repository list and install KDE Plasma:</w:t>
      </w:r>
    </w:p>
    <w:p w:rsidR="0003572B" w:rsidRPr="00EC16DC" w:rsidRDefault="005362B0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apt update </w:t>
      </w:r>
    </w:p>
    <w:p w:rsidR="0003572B" w:rsidRPr="00EC16DC" w:rsidRDefault="005362B0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apt install </w:t>
      </w:r>
      <w:proofErr w:type="spell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kde</w:t>
      </w:r>
      <w:proofErr w:type="spell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-plasma-desktop</w:t>
      </w:r>
    </w:p>
    <w:p w:rsidR="0003572B" w:rsidRPr="00EC16DC" w:rsidRDefault="0003572B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5362B0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Reboot the system or switch to the graphical interface with the command:</w:t>
      </w:r>
    </w:p>
    <w:p w:rsidR="0003572B" w:rsidRPr="00EC16DC" w:rsidRDefault="005362B0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sddm</w:t>
      </w:r>
      <w:proofErr w:type="spellEnd"/>
    </w:p>
    <w:p w:rsidR="0003572B" w:rsidRPr="00EC16DC" w:rsidRDefault="0003572B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5362B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>These commands allow you to add graphical environments after installing Linux in text mode. You can also switch between</w:t>
      </w:r>
      <w:r w:rsidRPr="00EC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multiple graphical environments through the display manager at login.</w:t>
      </w:r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3745" w:rsidRDefault="00E137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3745" w:rsidRPr="00EC16DC" w:rsidRDefault="00E137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5362B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6DC">
        <w:rPr>
          <w:lang w:val="en-US"/>
        </w:rPr>
        <w:br w:type="page"/>
      </w:r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tabs>
          <w:tab w:val="left" w:pos="993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tabs>
          <w:tab w:val="left" w:pos="993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tabs>
          <w:tab w:val="left" w:pos="993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tabs>
          <w:tab w:val="left" w:pos="993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572B" w:rsidRPr="00EC16DC" w:rsidRDefault="0003572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03572B" w:rsidRPr="00EC16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0740"/>
    <w:multiLevelType w:val="multilevel"/>
    <w:tmpl w:val="C6A07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7340D3"/>
    <w:multiLevelType w:val="multilevel"/>
    <w:tmpl w:val="63C4F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1E74E5"/>
    <w:multiLevelType w:val="multilevel"/>
    <w:tmpl w:val="70E43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6B42F7"/>
    <w:multiLevelType w:val="multilevel"/>
    <w:tmpl w:val="A31AB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371F11"/>
    <w:multiLevelType w:val="multilevel"/>
    <w:tmpl w:val="2A402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3A23F4"/>
    <w:multiLevelType w:val="multilevel"/>
    <w:tmpl w:val="EDE88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E65A76"/>
    <w:multiLevelType w:val="multilevel"/>
    <w:tmpl w:val="59069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563320"/>
    <w:multiLevelType w:val="multilevel"/>
    <w:tmpl w:val="17AEB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B279ED"/>
    <w:multiLevelType w:val="multilevel"/>
    <w:tmpl w:val="994C9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u w:val="none"/>
      </w:rPr>
    </w:lvl>
  </w:abstractNum>
  <w:abstractNum w:abstractNumId="9" w15:restartNumberingAfterBreak="0">
    <w:nsid w:val="291E0B9F"/>
    <w:multiLevelType w:val="multilevel"/>
    <w:tmpl w:val="EF66D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9329C6"/>
    <w:multiLevelType w:val="multilevel"/>
    <w:tmpl w:val="B50AB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497940"/>
    <w:multiLevelType w:val="multilevel"/>
    <w:tmpl w:val="C70EF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5A2A00"/>
    <w:multiLevelType w:val="multilevel"/>
    <w:tmpl w:val="DB0CF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14639A"/>
    <w:multiLevelType w:val="multilevel"/>
    <w:tmpl w:val="890AD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CA1B12"/>
    <w:multiLevelType w:val="multilevel"/>
    <w:tmpl w:val="889A0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EB26F3"/>
    <w:multiLevelType w:val="multilevel"/>
    <w:tmpl w:val="CCD8F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F35BB6"/>
    <w:multiLevelType w:val="multilevel"/>
    <w:tmpl w:val="3E8610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66603BC"/>
    <w:multiLevelType w:val="multilevel"/>
    <w:tmpl w:val="06565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F385CEB"/>
    <w:multiLevelType w:val="multilevel"/>
    <w:tmpl w:val="E8909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F07B7E"/>
    <w:multiLevelType w:val="multilevel"/>
    <w:tmpl w:val="EC503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33E2812"/>
    <w:multiLevelType w:val="multilevel"/>
    <w:tmpl w:val="ECEC9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63209FE"/>
    <w:multiLevelType w:val="multilevel"/>
    <w:tmpl w:val="1E201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4244A5"/>
    <w:multiLevelType w:val="multilevel"/>
    <w:tmpl w:val="6EB20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C1E221B"/>
    <w:multiLevelType w:val="multilevel"/>
    <w:tmpl w:val="1FDC9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CC64EFD"/>
    <w:multiLevelType w:val="multilevel"/>
    <w:tmpl w:val="108E9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602AA9"/>
    <w:multiLevelType w:val="multilevel"/>
    <w:tmpl w:val="7DE89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3754612"/>
    <w:multiLevelType w:val="multilevel"/>
    <w:tmpl w:val="C6262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6E64248"/>
    <w:multiLevelType w:val="multilevel"/>
    <w:tmpl w:val="FF6A4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04D7A63"/>
    <w:multiLevelType w:val="multilevel"/>
    <w:tmpl w:val="13D40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A17518"/>
    <w:multiLevelType w:val="multilevel"/>
    <w:tmpl w:val="CF0A3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1D132FF"/>
    <w:multiLevelType w:val="multilevel"/>
    <w:tmpl w:val="21CC1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AA10E4"/>
    <w:multiLevelType w:val="multilevel"/>
    <w:tmpl w:val="5D02B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5016BC6"/>
    <w:multiLevelType w:val="multilevel"/>
    <w:tmpl w:val="B2785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9713368"/>
    <w:multiLevelType w:val="multilevel"/>
    <w:tmpl w:val="B688F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4"/>
  </w:num>
  <w:num w:numId="3">
    <w:abstractNumId w:val="23"/>
  </w:num>
  <w:num w:numId="4">
    <w:abstractNumId w:val="20"/>
  </w:num>
  <w:num w:numId="5">
    <w:abstractNumId w:val="2"/>
  </w:num>
  <w:num w:numId="6">
    <w:abstractNumId w:val="33"/>
  </w:num>
  <w:num w:numId="7">
    <w:abstractNumId w:val="30"/>
  </w:num>
  <w:num w:numId="8">
    <w:abstractNumId w:val="12"/>
  </w:num>
  <w:num w:numId="9">
    <w:abstractNumId w:val="14"/>
  </w:num>
  <w:num w:numId="10">
    <w:abstractNumId w:val="16"/>
  </w:num>
  <w:num w:numId="11">
    <w:abstractNumId w:val="29"/>
  </w:num>
  <w:num w:numId="12">
    <w:abstractNumId w:val="18"/>
  </w:num>
  <w:num w:numId="13">
    <w:abstractNumId w:val="21"/>
  </w:num>
  <w:num w:numId="14">
    <w:abstractNumId w:val="32"/>
  </w:num>
  <w:num w:numId="15">
    <w:abstractNumId w:val="28"/>
  </w:num>
  <w:num w:numId="16">
    <w:abstractNumId w:val="6"/>
  </w:num>
  <w:num w:numId="17">
    <w:abstractNumId w:val="5"/>
  </w:num>
  <w:num w:numId="18">
    <w:abstractNumId w:val="31"/>
  </w:num>
  <w:num w:numId="19">
    <w:abstractNumId w:val="10"/>
  </w:num>
  <w:num w:numId="20">
    <w:abstractNumId w:val="8"/>
  </w:num>
  <w:num w:numId="21">
    <w:abstractNumId w:val="9"/>
  </w:num>
  <w:num w:numId="22">
    <w:abstractNumId w:val="25"/>
  </w:num>
  <w:num w:numId="23">
    <w:abstractNumId w:val="17"/>
  </w:num>
  <w:num w:numId="24">
    <w:abstractNumId w:val="1"/>
  </w:num>
  <w:num w:numId="25">
    <w:abstractNumId w:val="3"/>
  </w:num>
  <w:num w:numId="26">
    <w:abstractNumId w:val="11"/>
  </w:num>
  <w:num w:numId="27">
    <w:abstractNumId w:val="22"/>
  </w:num>
  <w:num w:numId="28">
    <w:abstractNumId w:val="27"/>
  </w:num>
  <w:num w:numId="29">
    <w:abstractNumId w:val="15"/>
  </w:num>
  <w:num w:numId="30">
    <w:abstractNumId w:val="0"/>
  </w:num>
  <w:num w:numId="31">
    <w:abstractNumId w:val="13"/>
  </w:num>
  <w:num w:numId="32">
    <w:abstractNumId w:val="26"/>
  </w:num>
  <w:num w:numId="33">
    <w:abstractNumId w:val="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2B"/>
    <w:rsid w:val="0003572B"/>
    <w:rsid w:val="005362B0"/>
    <w:rsid w:val="00E13745"/>
    <w:rsid w:val="00E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215C"/>
  <w15:docId w15:val="{71365053-CF11-49F7-ABF9-AC6B9939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4</cp:revision>
  <dcterms:created xsi:type="dcterms:W3CDTF">2024-09-16T13:43:00Z</dcterms:created>
  <dcterms:modified xsi:type="dcterms:W3CDTF">2024-09-16T14:00:00Z</dcterms:modified>
</cp:coreProperties>
</file>