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Базові дії в Virtual Box (</w:t>
      </w:r>
      <w:r w:rsidDel="00000000" w:rsidR="00000000" w:rsidRPr="00000000">
        <w:rPr>
          <w:rFonts w:ascii="Times New Roman" w:cs="Times New Roman" w:eastAsia="Times New Roman" w:hAnsi="Times New Roman"/>
          <w:color w:val="ff0000"/>
          <w:sz w:val="28"/>
          <w:szCs w:val="28"/>
          <w:rtl w:val="0"/>
        </w:rPr>
        <w:t xml:space="preserve">Сарапин Ярослав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numPr>
          <w:ilvl w:val="0"/>
          <w:numId w:val="1"/>
        </w:numPr>
        <w:spacing w:after="240" w:befor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нової віртуальної машини - allows you to install a virtual OS, name it, indicate the path to it, the required ISO for installing the system, its type and version. In this section there is also documentation that that will help you if something is unclear.</w:t>
      </w:r>
    </w:p>
    <w:p w:rsidR="00000000" w:rsidDel="00000000" w:rsidP="00000000" w:rsidRDefault="00000000" w:rsidRPr="00000000" w14:paraId="00000003">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429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0"/>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Вибір/додавання доступного для віртуальної машини обладнання -  allows you to add your virtual machine if it was saved on your PC.</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43113" cy="20431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43113" cy="20431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9">
      <w:pPr>
        <w:numPr>
          <w:ilvl w:val="0"/>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Налаштування мережі та підключення до точок Wi-Fi -   in this settings section, you have the option to enable and select the required network adapter.</w:t>
      </w:r>
    </w:p>
    <w:p w:rsidR="00000000" w:rsidDel="00000000" w:rsidP="00000000" w:rsidRDefault="00000000" w:rsidRPr="00000000" w14:paraId="0000000A">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13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in the settings, there are the following sections: </w:t>
      </w:r>
    </w:p>
    <w:p w:rsidR="00000000" w:rsidDel="00000000" w:rsidP="00000000" w:rsidRDefault="00000000" w:rsidRPr="00000000" w14:paraId="0000000E">
      <w:pPr>
        <w:numPr>
          <w:ilvl w:val="0"/>
          <w:numId w:val="3"/>
        </w:numPr>
        <w:ind w:left="3600" w:hanging="360"/>
        <w:rPr>
          <w:sz w:val="28"/>
          <w:szCs w:val="28"/>
        </w:rPr>
      </w:pPr>
      <w:r w:rsidDel="00000000" w:rsidR="00000000" w:rsidRPr="00000000">
        <w:rPr>
          <w:rFonts w:ascii="Times New Roman" w:cs="Times New Roman" w:eastAsia="Times New Roman" w:hAnsi="Times New Roman"/>
          <w:sz w:val="28"/>
          <w:szCs w:val="28"/>
          <w:rtl w:val="0"/>
        </w:rPr>
        <w:t xml:space="preserve">General - name of the system, type and version. System - view of the main memory, boot order, storage device and number of processors that can be used by the virtual machine. </w:t>
      </w:r>
    </w:p>
    <w:p w:rsidR="00000000" w:rsidDel="00000000" w:rsidP="00000000" w:rsidRDefault="00000000" w:rsidRPr="00000000" w14:paraId="0000000F">
      <w:pPr>
        <w:numPr>
          <w:ilvl w:val="0"/>
          <w:numId w:val="3"/>
        </w:numPr>
        <w:ind w:left="3600" w:hanging="360"/>
        <w:rPr>
          <w:sz w:val="28"/>
          <w:szCs w:val="28"/>
        </w:rPr>
      </w:pPr>
      <w:r w:rsidDel="00000000" w:rsidR="00000000" w:rsidRPr="00000000">
        <w:rPr>
          <w:rFonts w:ascii="Times New Roman" w:cs="Times New Roman" w:eastAsia="Times New Roman" w:hAnsi="Times New Roman"/>
          <w:sz w:val="28"/>
          <w:szCs w:val="28"/>
          <w:rtl w:val="0"/>
        </w:rPr>
        <w:t xml:space="preserve">Screen - the number of video memories seen and the number of screens. </w:t>
      </w:r>
    </w:p>
    <w:p w:rsidR="00000000" w:rsidDel="00000000" w:rsidP="00000000" w:rsidRDefault="00000000" w:rsidRPr="00000000" w14:paraId="00000010">
      <w:pPr>
        <w:numPr>
          <w:ilvl w:val="0"/>
          <w:numId w:val="3"/>
        </w:numPr>
        <w:ind w:left="3600" w:hanging="360"/>
        <w:rPr>
          <w:sz w:val="28"/>
          <w:szCs w:val="28"/>
        </w:rPr>
      </w:pPr>
      <w:r w:rsidDel="00000000" w:rsidR="00000000" w:rsidRPr="00000000">
        <w:rPr>
          <w:rFonts w:ascii="Times New Roman" w:cs="Times New Roman" w:eastAsia="Times New Roman" w:hAnsi="Times New Roman"/>
          <w:sz w:val="28"/>
          <w:szCs w:val="28"/>
          <w:rtl w:val="0"/>
        </w:rPr>
        <w:t xml:space="preserve">Memory - adjusting memory. </w:t>
      </w:r>
    </w:p>
    <w:p w:rsidR="00000000" w:rsidDel="00000000" w:rsidP="00000000" w:rsidRDefault="00000000" w:rsidRPr="00000000" w14:paraId="00000011">
      <w:pPr>
        <w:numPr>
          <w:ilvl w:val="0"/>
          <w:numId w:val="3"/>
        </w:numPr>
        <w:ind w:left="3600" w:hanging="360"/>
        <w:rPr>
          <w:sz w:val="28"/>
          <w:szCs w:val="28"/>
        </w:rPr>
      </w:pPr>
      <w:r w:rsidDel="00000000" w:rsidR="00000000" w:rsidRPr="00000000">
        <w:rPr>
          <w:rFonts w:ascii="Times New Roman" w:cs="Times New Roman" w:eastAsia="Times New Roman" w:hAnsi="Times New Roman"/>
          <w:sz w:val="28"/>
          <w:szCs w:val="28"/>
          <w:rtl w:val="0"/>
        </w:rPr>
        <w:t xml:space="preserve">Audio - allowed for audio input and output. </w:t>
      </w:r>
    </w:p>
    <w:p w:rsidR="00000000" w:rsidDel="00000000" w:rsidP="00000000" w:rsidRDefault="00000000" w:rsidRPr="00000000" w14:paraId="00000012">
      <w:pPr>
        <w:numPr>
          <w:ilvl w:val="0"/>
          <w:numId w:val="3"/>
        </w:numPr>
        <w:ind w:left="3600" w:hanging="360"/>
        <w:rPr>
          <w:sz w:val="28"/>
          <w:szCs w:val="28"/>
        </w:rPr>
      </w:pPr>
      <w:r w:rsidDel="00000000" w:rsidR="00000000" w:rsidRPr="00000000">
        <w:rPr>
          <w:rFonts w:ascii="Times New Roman" w:cs="Times New Roman" w:eastAsia="Times New Roman" w:hAnsi="Times New Roman"/>
          <w:sz w:val="28"/>
          <w:szCs w:val="28"/>
          <w:rtl w:val="0"/>
        </w:rPr>
        <w:t xml:space="preserve">USB - enabling or disabling the USB controller.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