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F771D"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3E454D"/>
          <w:kern w:val="0"/>
          <w:sz w:val="21"/>
          <w:szCs w:val="21"/>
          <w:lang w:eastAsia="fr-FR"/>
          <w14:ligatures w14:val="none"/>
        </w:rPr>
        <w:t>Qui est Tim Berners-Lee et pourquoi est-il connu ?</w:t>
      </w:r>
    </w:p>
    <w:p w14:paraId="00397A1E"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9BBB59"/>
          <w:kern w:val="0"/>
          <w:sz w:val="21"/>
          <w:szCs w:val="21"/>
          <w:lang w:eastAsia="fr-FR"/>
          <w14:ligatures w14:val="none"/>
        </w:rPr>
        <w:t>Tim Berners-Lee est le principal inventeur du World Wide Web et continue encore aujourd'hui à travailler pour créer des normes au sein du W3C.</w:t>
      </w:r>
    </w:p>
    <w:p w14:paraId="380E7790"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3E454D"/>
          <w:kern w:val="0"/>
          <w:sz w:val="21"/>
          <w:szCs w:val="21"/>
          <w:lang w:eastAsia="fr-FR"/>
          <w14:ligatures w14:val="none"/>
        </w:rPr>
        <w:t>Qu'est-ce que l'ARPANET ?</w:t>
      </w:r>
    </w:p>
    <w:p w14:paraId="1E0D9EAA"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9BBB59"/>
          <w:kern w:val="0"/>
          <w:sz w:val="21"/>
          <w:szCs w:val="21"/>
          <w:lang w:eastAsia="fr-FR"/>
          <w14:ligatures w14:val="none"/>
        </w:rPr>
        <w:t>Le premier réseau informatique permettant d'échanger des données sans recourir à un support physique. Il s'agit d'un projet universitaire américain qui a influencé l'Internet que nous connaissons aujourd'hui.</w:t>
      </w:r>
    </w:p>
    <w:p w14:paraId="0B8CAF56"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3E454D"/>
          <w:kern w:val="0"/>
          <w:sz w:val="21"/>
          <w:szCs w:val="21"/>
          <w:lang w:eastAsia="fr-FR"/>
          <w14:ligatures w14:val="none"/>
        </w:rPr>
        <w:t>Qu'est-ce qu'une adresse IP ?</w:t>
      </w:r>
    </w:p>
    <w:p w14:paraId="2F2F25F9"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9BBB59"/>
          <w:kern w:val="0"/>
          <w:sz w:val="21"/>
          <w:szCs w:val="21"/>
          <w:lang w:eastAsia="fr-FR"/>
          <w14:ligatures w14:val="none"/>
        </w:rPr>
        <w:t>Une adresse IP est un numéro d'identification qui est attribué à chaque périphérique relié à un réseau informatique qui utilise l'Internet Protocol.</w:t>
      </w:r>
    </w:p>
    <w:p w14:paraId="3ED08FFB"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3E454D"/>
          <w:kern w:val="0"/>
          <w:sz w:val="21"/>
          <w:szCs w:val="21"/>
          <w:lang w:eastAsia="fr-FR"/>
          <w14:ligatures w14:val="none"/>
        </w:rPr>
        <w:t>Qu'est-ce qu'un nom de domaine ?</w:t>
      </w:r>
    </w:p>
    <w:p w14:paraId="623077CF"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9BBB59"/>
          <w:kern w:val="0"/>
          <w:sz w:val="21"/>
          <w:szCs w:val="21"/>
          <w:lang w:eastAsia="fr-FR"/>
          <w14:ligatures w14:val="none"/>
        </w:rPr>
        <w:t xml:space="preserve">Il s'agit d'un identifiant </w:t>
      </w:r>
      <w:proofErr w:type="spellStart"/>
      <w:r w:rsidRPr="00370A77">
        <w:rPr>
          <w:rFonts w:ascii="Open Sans" w:eastAsia="Times New Roman" w:hAnsi="Open Sans" w:cs="Open Sans"/>
          <w:color w:val="9BBB59"/>
          <w:kern w:val="0"/>
          <w:sz w:val="21"/>
          <w:szCs w:val="21"/>
          <w:lang w:eastAsia="fr-FR"/>
          <w14:ligatures w14:val="none"/>
        </w:rPr>
        <w:t>alpha-numérique</w:t>
      </w:r>
      <w:proofErr w:type="spellEnd"/>
      <w:r w:rsidRPr="00370A77">
        <w:rPr>
          <w:rFonts w:ascii="Open Sans" w:eastAsia="Times New Roman" w:hAnsi="Open Sans" w:cs="Open Sans"/>
          <w:color w:val="9BBB59"/>
          <w:kern w:val="0"/>
          <w:sz w:val="21"/>
          <w:szCs w:val="21"/>
          <w:lang w:eastAsia="fr-FR"/>
          <w14:ligatures w14:val="none"/>
        </w:rPr>
        <w:t xml:space="preserve"> dont le but est d'être retenu facilement par les humains.</w:t>
      </w:r>
    </w:p>
    <w:p w14:paraId="7871220D"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3E454D"/>
          <w:kern w:val="0"/>
          <w:sz w:val="21"/>
          <w:szCs w:val="21"/>
          <w:lang w:eastAsia="fr-FR"/>
          <w14:ligatures w14:val="none"/>
        </w:rPr>
        <w:t>Qu'est-ce qu'une URL ?</w:t>
      </w:r>
    </w:p>
    <w:p w14:paraId="27345578" w14:textId="77777777" w:rsidR="00370A77" w:rsidRPr="00370A77" w:rsidRDefault="00370A77"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70A77">
        <w:rPr>
          <w:rFonts w:ascii="Open Sans" w:eastAsia="Times New Roman" w:hAnsi="Open Sans" w:cs="Open Sans"/>
          <w:color w:val="9BBB59"/>
          <w:kern w:val="0"/>
          <w:sz w:val="21"/>
          <w:szCs w:val="21"/>
          <w:lang w:eastAsia="fr-FR"/>
          <w14:ligatures w14:val="none"/>
        </w:rPr>
        <w:t>Une URL est une adresse permettant d'identifier une ressource précise du World Wide Web ainsi que le protocole utilisé. Elle est généralement composée du protocole de sécurité, du nom de domaine et éventuellement une suite de paramètres pour indiquer la page précise du site. </w:t>
      </w:r>
      <w:hyperlink r:id="rId5" w:history="1">
        <w:r w:rsidRPr="00370A77">
          <w:rPr>
            <w:rFonts w:ascii="Open Sans" w:eastAsia="Times New Roman" w:hAnsi="Open Sans" w:cs="Open Sans"/>
            <w:color w:val="1EAEC8"/>
            <w:kern w:val="0"/>
            <w:sz w:val="21"/>
            <w:szCs w:val="21"/>
            <w:u w:val="single"/>
            <w:lang w:eastAsia="fr-FR"/>
            <w14:ligatures w14:val="none"/>
          </w:rPr>
          <w:t>https://fr.wikipedia.org/wiki/Uniform_Resource_Loc...</w:t>
        </w:r>
      </w:hyperlink>
      <w:r w:rsidRPr="00370A77">
        <w:rPr>
          <w:rFonts w:ascii="Open Sans" w:eastAsia="Times New Roman" w:hAnsi="Open Sans" w:cs="Open Sans"/>
          <w:color w:val="9BBB59"/>
          <w:kern w:val="0"/>
          <w:sz w:val="21"/>
          <w:szCs w:val="21"/>
          <w:lang w:eastAsia="fr-FR"/>
          <w14:ligatures w14:val="none"/>
        </w:rPr>
        <w:t> est un exemple d'URL.</w:t>
      </w:r>
    </w:p>
    <w:p w14:paraId="78173459" w14:textId="24A4E45D" w:rsidR="006F019D" w:rsidRDefault="006F019D"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6F019D">
        <w:rPr>
          <w:rFonts w:ascii="Open Sans" w:eastAsia="Times New Roman" w:hAnsi="Open Sans" w:cs="Open Sans"/>
          <w:color w:val="3E454D"/>
          <w:kern w:val="0"/>
          <w:sz w:val="21"/>
          <w:szCs w:val="21"/>
          <w:lang w:eastAsia="fr-FR"/>
          <w14:ligatures w14:val="none"/>
        </w:rPr>
        <w:t>Qu'est-ce qu'une balise sémantique ?</w:t>
      </w:r>
    </w:p>
    <w:p w14:paraId="041735B3" w14:textId="37CAC239" w:rsidR="006F019D" w:rsidRPr="006F019D" w:rsidRDefault="001E2B3A" w:rsidP="004330F6">
      <w:pPr>
        <w:shd w:val="clear" w:color="auto" w:fill="FFFFFF"/>
        <w:spacing w:before="100" w:beforeAutospacing="1" w:after="100" w:afterAutospacing="1" w:line="240" w:lineRule="auto"/>
        <w:ind w:left="36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C’est une balise qui structure en bloc la page de code</w:t>
      </w:r>
    </w:p>
    <w:p w14:paraId="61FC9DE6" w14:textId="77777777" w:rsidR="006F019D" w:rsidRDefault="006F019D"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6F019D">
        <w:rPr>
          <w:rFonts w:ascii="Open Sans" w:eastAsia="Times New Roman" w:hAnsi="Open Sans" w:cs="Open Sans"/>
          <w:color w:val="3E454D"/>
          <w:kern w:val="0"/>
          <w:sz w:val="21"/>
          <w:szCs w:val="21"/>
          <w:lang w:eastAsia="fr-FR"/>
          <w14:ligatures w14:val="none"/>
        </w:rPr>
        <w:t>Qu'apportent-elles au code ?</w:t>
      </w:r>
    </w:p>
    <w:p w14:paraId="083E91AD" w14:textId="207A18A3" w:rsidR="006F019D" w:rsidRPr="006F019D" w:rsidRDefault="001E2B3A" w:rsidP="004330F6">
      <w:pPr>
        <w:shd w:val="clear" w:color="auto" w:fill="FFFFFF"/>
        <w:spacing w:before="100" w:beforeAutospacing="1" w:after="100" w:afterAutospacing="1" w:line="240" w:lineRule="auto"/>
        <w:ind w:left="36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Une structuration et une meilleur lecture de la page</w:t>
      </w:r>
    </w:p>
    <w:p w14:paraId="139C9C1F" w14:textId="63C78847" w:rsidR="006F019D" w:rsidRDefault="006F019D" w:rsidP="004330F6">
      <w:pPr>
        <w:numPr>
          <w:ilvl w:val="0"/>
          <w:numId w:val="1"/>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6F019D">
        <w:rPr>
          <w:rFonts w:ascii="Open Sans" w:eastAsia="Times New Roman" w:hAnsi="Open Sans" w:cs="Open Sans"/>
          <w:color w:val="3E454D"/>
          <w:kern w:val="0"/>
          <w:sz w:val="21"/>
          <w:szCs w:val="21"/>
          <w:lang w:eastAsia="fr-FR"/>
          <w14:ligatures w14:val="none"/>
        </w:rPr>
        <w:t>Pouvez-vous citer 2 autres balises sémantiques et leur cadre d'application ?</w:t>
      </w:r>
    </w:p>
    <w:p w14:paraId="404814E0" w14:textId="4B7F2099" w:rsidR="00370A77" w:rsidRDefault="00912B55" w:rsidP="004330F6">
      <w:pPr>
        <w:ind w:left="36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 xml:space="preserve">Main et </w:t>
      </w:r>
      <w:proofErr w:type="spellStart"/>
      <w:r>
        <w:rPr>
          <w:rFonts w:ascii="Open Sans" w:eastAsia="Times New Roman" w:hAnsi="Open Sans" w:cs="Open Sans"/>
          <w:color w:val="3E454D"/>
          <w:kern w:val="0"/>
          <w:sz w:val="21"/>
          <w:szCs w:val="21"/>
          <w:lang w:eastAsia="fr-FR"/>
          <w14:ligatures w14:val="none"/>
        </w:rPr>
        <w:t>footer</w:t>
      </w:r>
      <w:proofErr w:type="spellEnd"/>
    </w:p>
    <w:p w14:paraId="49FC360D" w14:textId="77777777" w:rsidR="00912B55" w:rsidRDefault="00912B55" w:rsidP="004330F6">
      <w:pPr>
        <w:ind w:left="360"/>
        <w:rPr>
          <w:rFonts w:ascii="Open Sans" w:eastAsia="Times New Roman" w:hAnsi="Open Sans" w:cs="Open Sans"/>
          <w:color w:val="3E454D"/>
          <w:kern w:val="0"/>
          <w:sz w:val="21"/>
          <w:szCs w:val="21"/>
          <w:lang w:eastAsia="fr-FR"/>
          <w14:ligatures w14:val="none"/>
        </w:rPr>
      </w:pPr>
    </w:p>
    <w:p w14:paraId="50F4660D" w14:textId="77777777" w:rsidR="00A960DD" w:rsidRDefault="00A960DD" w:rsidP="004330F6">
      <w:pPr>
        <w:numPr>
          <w:ilvl w:val="0"/>
          <w:numId w:val="3"/>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A960DD">
        <w:rPr>
          <w:rFonts w:ascii="Open Sans" w:eastAsia="Times New Roman" w:hAnsi="Open Sans" w:cs="Open Sans"/>
          <w:color w:val="3E454D"/>
          <w:kern w:val="0"/>
          <w:sz w:val="21"/>
          <w:szCs w:val="21"/>
          <w:lang w:eastAsia="fr-FR"/>
          <w14:ligatures w14:val="none"/>
        </w:rPr>
        <w:t>Comment sont positionnés les 2 "Ceci est une div" l'un par rapport à l'autre ?</w:t>
      </w:r>
    </w:p>
    <w:p w14:paraId="3C863452" w14:textId="56DECC54" w:rsidR="00A960DD" w:rsidRPr="00A960DD" w:rsidRDefault="000674A3" w:rsidP="004330F6">
      <w:pPr>
        <w:shd w:val="clear" w:color="auto" w:fill="FFFFFF"/>
        <w:spacing w:before="100" w:beforeAutospacing="1" w:after="100" w:afterAutospacing="1" w:line="240" w:lineRule="auto"/>
        <w:ind w:left="36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L’un au-dessus de l’autre.</w:t>
      </w:r>
    </w:p>
    <w:p w14:paraId="0AF839D3" w14:textId="550558EB" w:rsidR="000674A3" w:rsidRDefault="00A960DD" w:rsidP="004330F6">
      <w:pPr>
        <w:numPr>
          <w:ilvl w:val="0"/>
          <w:numId w:val="3"/>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A960DD">
        <w:rPr>
          <w:rFonts w:ascii="Open Sans" w:eastAsia="Times New Roman" w:hAnsi="Open Sans" w:cs="Open Sans"/>
          <w:color w:val="3E454D"/>
          <w:kern w:val="0"/>
          <w:sz w:val="21"/>
          <w:szCs w:val="21"/>
          <w:lang w:eastAsia="fr-FR"/>
          <w14:ligatures w14:val="none"/>
        </w:rPr>
        <w:t xml:space="preserve">Comment sont positionnés les 2 "Ceci est un </w:t>
      </w:r>
      <w:proofErr w:type="spellStart"/>
      <w:r w:rsidRPr="00A960DD">
        <w:rPr>
          <w:rFonts w:ascii="Open Sans" w:eastAsia="Times New Roman" w:hAnsi="Open Sans" w:cs="Open Sans"/>
          <w:color w:val="3E454D"/>
          <w:kern w:val="0"/>
          <w:sz w:val="21"/>
          <w:szCs w:val="21"/>
          <w:lang w:eastAsia="fr-FR"/>
          <w14:ligatures w14:val="none"/>
        </w:rPr>
        <w:t>span</w:t>
      </w:r>
      <w:proofErr w:type="spellEnd"/>
      <w:r w:rsidRPr="00A960DD">
        <w:rPr>
          <w:rFonts w:ascii="Open Sans" w:eastAsia="Times New Roman" w:hAnsi="Open Sans" w:cs="Open Sans"/>
          <w:color w:val="3E454D"/>
          <w:kern w:val="0"/>
          <w:sz w:val="21"/>
          <w:szCs w:val="21"/>
          <w:lang w:eastAsia="fr-FR"/>
          <w14:ligatures w14:val="none"/>
        </w:rPr>
        <w:t>" l'un par rapport à l'autre ?</w:t>
      </w:r>
    </w:p>
    <w:p w14:paraId="0DD239F0" w14:textId="10A149EF" w:rsidR="000674A3" w:rsidRDefault="000674A3" w:rsidP="004330F6">
      <w:pPr>
        <w:shd w:val="clear" w:color="auto" w:fill="FFFFFF"/>
        <w:spacing w:before="100" w:beforeAutospacing="1" w:after="100" w:afterAutospacing="1" w:line="240" w:lineRule="auto"/>
        <w:ind w:left="72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L’un à côté de l’autre</w:t>
      </w:r>
    </w:p>
    <w:p w14:paraId="5CC6DF4D" w14:textId="77777777" w:rsidR="000674A3" w:rsidRPr="00A960DD" w:rsidRDefault="000674A3" w:rsidP="004330F6">
      <w:pPr>
        <w:shd w:val="clear" w:color="auto" w:fill="FFFFFF"/>
        <w:spacing w:before="100" w:beforeAutospacing="1" w:after="100" w:afterAutospacing="1" w:line="240" w:lineRule="auto"/>
        <w:ind w:left="720"/>
        <w:rPr>
          <w:rFonts w:ascii="Open Sans" w:eastAsia="Times New Roman" w:hAnsi="Open Sans" w:cs="Open Sans"/>
          <w:color w:val="3E454D"/>
          <w:kern w:val="0"/>
          <w:sz w:val="21"/>
          <w:szCs w:val="21"/>
          <w:lang w:eastAsia="fr-FR"/>
          <w14:ligatures w14:val="none"/>
        </w:rPr>
      </w:pPr>
    </w:p>
    <w:p w14:paraId="2A0E511B" w14:textId="216B9E64" w:rsidR="000674A3" w:rsidRDefault="00A960DD" w:rsidP="004330F6">
      <w:pPr>
        <w:numPr>
          <w:ilvl w:val="0"/>
          <w:numId w:val="3"/>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A960DD">
        <w:rPr>
          <w:rFonts w:ascii="Open Sans" w:eastAsia="Times New Roman" w:hAnsi="Open Sans" w:cs="Open Sans"/>
          <w:color w:val="3E454D"/>
          <w:kern w:val="0"/>
          <w:sz w:val="21"/>
          <w:szCs w:val="21"/>
          <w:lang w:eastAsia="fr-FR"/>
          <w14:ligatures w14:val="none"/>
        </w:rPr>
        <w:t xml:space="preserve">Comment sont positionnés le dernier "Ceci est une div" par rapport au premier "Ceci est un </w:t>
      </w:r>
      <w:proofErr w:type="spellStart"/>
      <w:r w:rsidRPr="00A960DD">
        <w:rPr>
          <w:rFonts w:ascii="Open Sans" w:eastAsia="Times New Roman" w:hAnsi="Open Sans" w:cs="Open Sans"/>
          <w:color w:val="3E454D"/>
          <w:kern w:val="0"/>
          <w:sz w:val="21"/>
          <w:szCs w:val="21"/>
          <w:lang w:eastAsia="fr-FR"/>
          <w14:ligatures w14:val="none"/>
        </w:rPr>
        <w:t>span</w:t>
      </w:r>
      <w:proofErr w:type="spellEnd"/>
      <w:r w:rsidRPr="00A960DD">
        <w:rPr>
          <w:rFonts w:ascii="Open Sans" w:eastAsia="Times New Roman" w:hAnsi="Open Sans" w:cs="Open Sans"/>
          <w:color w:val="3E454D"/>
          <w:kern w:val="0"/>
          <w:sz w:val="21"/>
          <w:szCs w:val="21"/>
          <w:lang w:eastAsia="fr-FR"/>
          <w14:ligatures w14:val="none"/>
        </w:rPr>
        <w:t>" ?</w:t>
      </w:r>
    </w:p>
    <w:p w14:paraId="27D9FDA6" w14:textId="53B51D1B" w:rsidR="000674A3" w:rsidRPr="00A960DD" w:rsidRDefault="00754674" w:rsidP="004330F6">
      <w:pPr>
        <w:shd w:val="clear" w:color="auto" w:fill="FFFFFF"/>
        <w:spacing w:before="100" w:beforeAutospacing="1" w:after="100" w:afterAutospacing="1" w:line="240" w:lineRule="auto"/>
        <w:ind w:left="720"/>
        <w:rPr>
          <w:rFonts w:ascii="Open Sans" w:eastAsia="Times New Roman" w:hAnsi="Open Sans" w:cs="Open Sans"/>
          <w:color w:val="3E454D"/>
          <w:kern w:val="0"/>
          <w:sz w:val="21"/>
          <w:szCs w:val="21"/>
          <w:lang w:eastAsia="fr-FR"/>
          <w14:ligatures w14:val="none"/>
        </w:rPr>
      </w:pPr>
      <w:r>
        <w:rPr>
          <w:rFonts w:ascii="Open Sans" w:eastAsia="Times New Roman" w:hAnsi="Open Sans" w:cs="Open Sans"/>
          <w:color w:val="3E454D"/>
          <w:kern w:val="0"/>
          <w:sz w:val="21"/>
          <w:szCs w:val="21"/>
          <w:lang w:eastAsia="fr-FR"/>
          <w14:ligatures w14:val="none"/>
        </w:rPr>
        <w:t xml:space="preserve">Le div au-dessus du </w:t>
      </w:r>
      <w:proofErr w:type="spellStart"/>
      <w:r>
        <w:rPr>
          <w:rFonts w:ascii="Open Sans" w:eastAsia="Times New Roman" w:hAnsi="Open Sans" w:cs="Open Sans"/>
          <w:color w:val="3E454D"/>
          <w:kern w:val="0"/>
          <w:sz w:val="21"/>
          <w:szCs w:val="21"/>
          <w:lang w:eastAsia="fr-FR"/>
          <w14:ligatures w14:val="none"/>
        </w:rPr>
        <w:t>span</w:t>
      </w:r>
      <w:proofErr w:type="spellEnd"/>
    </w:p>
    <w:p w14:paraId="7BC1F130" w14:textId="1D556B7C" w:rsidR="000674A3" w:rsidRDefault="00A960DD" w:rsidP="004330F6">
      <w:pPr>
        <w:numPr>
          <w:ilvl w:val="0"/>
          <w:numId w:val="3"/>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A960DD">
        <w:rPr>
          <w:rFonts w:ascii="Open Sans" w:eastAsia="Times New Roman" w:hAnsi="Open Sans" w:cs="Open Sans"/>
          <w:color w:val="3E454D"/>
          <w:kern w:val="0"/>
          <w:sz w:val="21"/>
          <w:szCs w:val="21"/>
          <w:lang w:eastAsia="fr-FR"/>
          <w14:ligatures w14:val="none"/>
        </w:rPr>
        <w:lastRenderedPageBreak/>
        <w:t>Si je vous dit que les balises de type "div" sont de type "block" et que les "</w:t>
      </w:r>
      <w:proofErr w:type="spellStart"/>
      <w:r w:rsidRPr="00A960DD">
        <w:rPr>
          <w:rFonts w:ascii="Open Sans" w:eastAsia="Times New Roman" w:hAnsi="Open Sans" w:cs="Open Sans"/>
          <w:color w:val="3E454D"/>
          <w:kern w:val="0"/>
          <w:sz w:val="21"/>
          <w:szCs w:val="21"/>
          <w:lang w:eastAsia="fr-FR"/>
          <w14:ligatures w14:val="none"/>
        </w:rPr>
        <w:t>span</w:t>
      </w:r>
      <w:proofErr w:type="spellEnd"/>
      <w:r w:rsidRPr="00A960DD">
        <w:rPr>
          <w:rFonts w:ascii="Open Sans" w:eastAsia="Times New Roman" w:hAnsi="Open Sans" w:cs="Open Sans"/>
          <w:color w:val="3E454D"/>
          <w:kern w:val="0"/>
          <w:sz w:val="21"/>
          <w:szCs w:val="21"/>
          <w:lang w:eastAsia="fr-FR"/>
          <w14:ligatures w14:val="none"/>
        </w:rPr>
        <w:t>" sont de type "</w:t>
      </w:r>
      <w:proofErr w:type="spellStart"/>
      <w:r w:rsidRPr="00A960DD">
        <w:rPr>
          <w:rFonts w:ascii="Open Sans" w:eastAsia="Times New Roman" w:hAnsi="Open Sans" w:cs="Open Sans"/>
          <w:color w:val="3E454D"/>
          <w:kern w:val="0"/>
          <w:sz w:val="21"/>
          <w:szCs w:val="21"/>
          <w:lang w:eastAsia="fr-FR"/>
          <w14:ligatures w14:val="none"/>
        </w:rPr>
        <w:t>inline</w:t>
      </w:r>
      <w:proofErr w:type="spellEnd"/>
      <w:r w:rsidRPr="00A960DD">
        <w:rPr>
          <w:rFonts w:ascii="Open Sans" w:eastAsia="Times New Roman" w:hAnsi="Open Sans" w:cs="Open Sans"/>
          <w:color w:val="3E454D"/>
          <w:kern w:val="0"/>
          <w:sz w:val="21"/>
          <w:szCs w:val="21"/>
          <w:lang w:eastAsia="fr-FR"/>
          <w14:ligatures w14:val="none"/>
        </w:rPr>
        <w:t>", quelles règles pouvez en tirer</w:t>
      </w:r>
    </w:p>
    <w:p w14:paraId="6F72CA8C" w14:textId="77777777" w:rsidR="00604048" w:rsidRPr="00604048" w:rsidRDefault="00604048" w:rsidP="00604048">
      <w:pPr>
        <w:numPr>
          <w:ilvl w:val="0"/>
          <w:numId w:val="3"/>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604048">
        <w:rPr>
          <w:rFonts w:ascii="Open Sans" w:eastAsia="Times New Roman" w:hAnsi="Open Sans" w:cs="Open Sans"/>
          <w:color w:val="9BBB59"/>
          <w:kern w:val="0"/>
          <w:sz w:val="21"/>
          <w:szCs w:val="21"/>
          <w:lang w:eastAsia="fr-FR"/>
          <w14:ligatures w14:val="none"/>
        </w:rPr>
        <w:t>Qu'une balise de type "block" n'aura jamais un autre élément à côté d'elle, elle se placera toujours sur une nouvelle ligne et les éléments déclarés après seront affichés en dessous. Les balises de type "</w:t>
      </w:r>
      <w:proofErr w:type="spellStart"/>
      <w:r w:rsidRPr="00604048">
        <w:rPr>
          <w:rFonts w:ascii="Open Sans" w:eastAsia="Times New Roman" w:hAnsi="Open Sans" w:cs="Open Sans"/>
          <w:color w:val="9BBB59"/>
          <w:kern w:val="0"/>
          <w:sz w:val="21"/>
          <w:szCs w:val="21"/>
          <w:lang w:eastAsia="fr-FR"/>
          <w14:ligatures w14:val="none"/>
        </w:rPr>
        <w:t>inline</w:t>
      </w:r>
      <w:proofErr w:type="spellEnd"/>
      <w:r w:rsidRPr="00604048">
        <w:rPr>
          <w:rFonts w:ascii="Open Sans" w:eastAsia="Times New Roman" w:hAnsi="Open Sans" w:cs="Open Sans"/>
          <w:color w:val="9BBB59"/>
          <w:kern w:val="0"/>
          <w:sz w:val="21"/>
          <w:szCs w:val="21"/>
          <w:lang w:eastAsia="fr-FR"/>
          <w14:ligatures w14:val="none"/>
        </w:rPr>
        <w:t>" réagissent de manière inverse, elle peuvent se placer sur une même ligne.</w:t>
      </w:r>
    </w:p>
    <w:p w14:paraId="66BA4B52" w14:textId="77777777" w:rsidR="000A2FAB" w:rsidRDefault="000A2FAB" w:rsidP="004330F6">
      <w:pPr>
        <w:ind w:left="360"/>
      </w:pPr>
    </w:p>
    <w:p w14:paraId="2FAAF0D2" w14:textId="341F1649" w:rsidR="000A2FAB" w:rsidRPr="000A2FAB" w:rsidRDefault="00CC091D" w:rsidP="004330F6">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CC091D">
        <w:rPr>
          <w:rFonts w:ascii="Open Sans" w:eastAsia="Times New Roman" w:hAnsi="Open Sans" w:cs="Open Sans"/>
          <w:color w:val="3E454D"/>
          <w:kern w:val="0"/>
          <w:sz w:val="21"/>
          <w:szCs w:val="21"/>
          <w:lang w:eastAsia="fr-FR"/>
          <w14:ligatures w14:val="none"/>
        </w:rPr>
        <w:t>Qu'elle est la différence entre une balise article et une balise section ?</w:t>
      </w:r>
    </w:p>
    <w:p w14:paraId="1F3A93E5" w14:textId="77777777" w:rsidR="00CF63B5" w:rsidRPr="00CF63B5" w:rsidRDefault="00CF63B5" w:rsidP="00CF63B5">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CF63B5">
        <w:rPr>
          <w:rFonts w:ascii="Open Sans" w:eastAsia="Times New Roman" w:hAnsi="Open Sans" w:cs="Open Sans"/>
          <w:color w:val="9BBB59"/>
          <w:kern w:val="0"/>
          <w:sz w:val="21"/>
          <w:szCs w:val="21"/>
          <w:lang w:eastAsia="fr-FR"/>
          <w14:ligatures w14:val="none"/>
        </w:rPr>
        <w:t>Une balise article permet de séparer des éléments dont le contenu n'a pas de rapport direct les uns avec les autres. La balise section permet de séparer des éléments faisant partie d'un tout.</w:t>
      </w:r>
    </w:p>
    <w:p w14:paraId="44329B96" w14:textId="77777777" w:rsidR="00CC091D" w:rsidRDefault="00CC091D" w:rsidP="004330F6">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CC091D">
        <w:rPr>
          <w:rFonts w:ascii="Open Sans" w:eastAsia="Times New Roman" w:hAnsi="Open Sans" w:cs="Open Sans"/>
          <w:color w:val="3E454D"/>
          <w:kern w:val="0"/>
          <w:sz w:val="21"/>
          <w:szCs w:val="21"/>
          <w:lang w:eastAsia="fr-FR"/>
          <w14:ligatures w14:val="none"/>
        </w:rPr>
        <w:t>Peut-on placer le menu de navigation du site dans la balise main ?</w:t>
      </w:r>
    </w:p>
    <w:p w14:paraId="40684974" w14:textId="77777777" w:rsidR="00365219" w:rsidRPr="00365219" w:rsidRDefault="00365219" w:rsidP="00365219">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365219">
        <w:rPr>
          <w:rFonts w:ascii="Open Sans" w:eastAsia="Times New Roman" w:hAnsi="Open Sans" w:cs="Open Sans"/>
          <w:color w:val="9BBB59"/>
          <w:kern w:val="0"/>
          <w:sz w:val="21"/>
          <w:szCs w:val="21"/>
          <w:lang w:eastAsia="fr-FR"/>
          <w14:ligatures w14:val="none"/>
        </w:rPr>
        <w:t>Non, car la balise main ne doit contenir que le contenu principal de la page, ce que l'on entend pas contenu principal est le contenu qui change de page en page.</w:t>
      </w:r>
    </w:p>
    <w:p w14:paraId="6487964B" w14:textId="77777777" w:rsidR="00CC091D" w:rsidRDefault="00CC091D" w:rsidP="004330F6">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CC091D">
        <w:rPr>
          <w:rFonts w:ascii="Open Sans" w:eastAsia="Times New Roman" w:hAnsi="Open Sans" w:cs="Open Sans"/>
          <w:color w:val="3E454D"/>
          <w:kern w:val="0"/>
          <w:sz w:val="21"/>
          <w:szCs w:val="21"/>
          <w:lang w:eastAsia="fr-FR"/>
          <w14:ligatures w14:val="none"/>
        </w:rPr>
        <w:t>Quels types de contenu sont autorisés pour une balise permettant de créer un lien ?</w:t>
      </w:r>
    </w:p>
    <w:p w14:paraId="75AE6297" w14:textId="77777777" w:rsidR="00CF63B5" w:rsidRPr="00CF63B5" w:rsidRDefault="00CF63B5" w:rsidP="00CF63B5">
      <w:pPr>
        <w:numPr>
          <w:ilvl w:val="0"/>
          <w:numId w:val="4"/>
        </w:numPr>
        <w:shd w:val="clear" w:color="auto" w:fill="FFFFFF"/>
        <w:spacing w:before="100" w:beforeAutospacing="1" w:after="100" w:afterAutospacing="1" w:line="240" w:lineRule="auto"/>
        <w:rPr>
          <w:rFonts w:ascii="Open Sans" w:eastAsia="Times New Roman" w:hAnsi="Open Sans" w:cs="Open Sans"/>
          <w:color w:val="3E454D"/>
          <w:kern w:val="0"/>
          <w:sz w:val="21"/>
          <w:szCs w:val="21"/>
          <w:lang w:eastAsia="fr-FR"/>
          <w14:ligatures w14:val="none"/>
        </w:rPr>
      </w:pPr>
      <w:r w:rsidRPr="00CF63B5">
        <w:rPr>
          <w:rFonts w:ascii="Open Sans" w:eastAsia="Times New Roman" w:hAnsi="Open Sans" w:cs="Open Sans"/>
          <w:color w:val="9BBB59"/>
          <w:kern w:val="0"/>
          <w:sz w:val="21"/>
          <w:szCs w:val="21"/>
          <w:lang w:eastAsia="fr-FR"/>
          <w14:ligatures w14:val="none"/>
        </w:rPr>
        <w:t>Du texte ou d'autres balises.</w:t>
      </w:r>
    </w:p>
    <w:p w14:paraId="4BCFEA53" w14:textId="77777777" w:rsidR="00152F9E" w:rsidRPr="00152F9E" w:rsidRDefault="00152F9E" w:rsidP="00152F9E">
      <w:pPr>
        <w:ind w:left="360"/>
        <w:rPr>
          <w:b/>
          <w:bCs/>
        </w:rPr>
      </w:pPr>
      <w:r w:rsidRPr="00152F9E">
        <w:rPr>
          <w:b/>
          <w:bCs/>
        </w:rPr>
        <w:t>1. Quelle est l'extension de ce fichier ?</w:t>
      </w:r>
    </w:p>
    <w:p w14:paraId="025D62C6" w14:textId="77777777" w:rsidR="00152F9E" w:rsidRPr="00152F9E" w:rsidRDefault="00152F9E" w:rsidP="00152F9E">
      <w:pPr>
        <w:ind w:left="360"/>
      </w:pPr>
      <w:r w:rsidRPr="00152F9E">
        <w:t>L'extension d'un fichier est la partie située après le dernier point (.) dans son nom, par exemple .jpg. Cela indique au système d'exploitation le type de fichier et le programme à utiliser pour l'ouvrir.</w:t>
      </w:r>
    </w:p>
    <w:p w14:paraId="53A2F9A1" w14:textId="77777777" w:rsidR="00152F9E" w:rsidRPr="00152F9E" w:rsidRDefault="00152F9E" w:rsidP="00152F9E">
      <w:pPr>
        <w:ind w:left="360"/>
      </w:pPr>
      <w:r w:rsidRPr="00152F9E">
        <w:pict w14:anchorId="4B4B4FB8">
          <v:rect id="_x0000_i1055" style="width:0;height:1.5pt" o:hralign="center" o:hrstd="t" o:hr="t" fillcolor="#a0a0a0" stroked="f"/>
        </w:pict>
      </w:r>
    </w:p>
    <w:p w14:paraId="2E4F7C12" w14:textId="77777777" w:rsidR="00152F9E" w:rsidRPr="00152F9E" w:rsidRDefault="00152F9E" w:rsidP="00152F9E">
      <w:pPr>
        <w:ind w:left="360"/>
        <w:rPr>
          <w:b/>
          <w:bCs/>
        </w:rPr>
      </w:pPr>
      <w:r w:rsidRPr="00152F9E">
        <w:rPr>
          <w:b/>
          <w:bCs/>
        </w:rPr>
        <w:t>2. Que se passe-t-il lorsque vous double-cliquez sur le fichier avec l'extension originale .jpg ?</w:t>
      </w:r>
    </w:p>
    <w:p w14:paraId="3A577C35" w14:textId="77777777" w:rsidR="00152F9E" w:rsidRPr="00152F9E" w:rsidRDefault="00152F9E" w:rsidP="00152F9E">
      <w:pPr>
        <w:ind w:left="360"/>
      </w:pPr>
      <w:r w:rsidRPr="00152F9E">
        <w:t xml:space="preserve">Lorsque vous double-cliquez sur un fichier .jpg, le système essaie de l'ouvrir avec le programme par défaut pour les images (comme Visionneuse de photos Windows, Aperçu sur </w:t>
      </w:r>
      <w:proofErr w:type="spellStart"/>
      <w:r w:rsidRPr="00152F9E">
        <w:t>macOS</w:t>
      </w:r>
      <w:proofErr w:type="spellEnd"/>
      <w:r w:rsidRPr="00152F9E">
        <w:t>, ou une application tierce).</w:t>
      </w:r>
    </w:p>
    <w:p w14:paraId="4944C389" w14:textId="77777777" w:rsidR="00152F9E" w:rsidRPr="00152F9E" w:rsidRDefault="00152F9E" w:rsidP="00152F9E">
      <w:pPr>
        <w:ind w:left="360"/>
      </w:pPr>
      <w:r w:rsidRPr="00152F9E">
        <w:pict w14:anchorId="233E14AC">
          <v:rect id="_x0000_i1056" style="width:0;height:1.5pt" o:hralign="center" o:hrstd="t" o:hr="t" fillcolor="#a0a0a0" stroked="f"/>
        </w:pict>
      </w:r>
    </w:p>
    <w:p w14:paraId="6E0E4724" w14:textId="77777777" w:rsidR="00152F9E" w:rsidRPr="00152F9E" w:rsidRDefault="00152F9E" w:rsidP="00152F9E">
      <w:pPr>
        <w:ind w:left="360"/>
        <w:rPr>
          <w:b/>
          <w:bCs/>
        </w:rPr>
      </w:pPr>
      <w:r w:rsidRPr="00152F9E">
        <w:rPr>
          <w:b/>
          <w:bCs/>
        </w:rPr>
        <w:t>3. Que se passe-t-il après avoir changé l'extension de .jpg à .png ?</w:t>
      </w:r>
    </w:p>
    <w:p w14:paraId="34CC3141" w14:textId="77777777" w:rsidR="00152F9E" w:rsidRPr="00152F9E" w:rsidRDefault="00152F9E" w:rsidP="00152F9E">
      <w:pPr>
        <w:ind w:left="360"/>
      </w:pPr>
      <w:r w:rsidRPr="00152F9E">
        <w:t xml:space="preserve">Si vous double-cliquez, le fichier pourrait encore s'ouvrir dans une visionneuse d'images, car les formats .jpg et .png sont tous deux des formats d'image pris en charge par de nombreux logiciels. Toutefois, </w:t>
      </w:r>
      <w:r w:rsidRPr="00152F9E">
        <w:rPr>
          <w:b/>
          <w:bCs/>
        </w:rPr>
        <w:t>changer l'extension ne convertit pas réellement le fichier</w:t>
      </w:r>
      <w:r w:rsidRPr="00152F9E">
        <w:t>. Si un programme inspecte le contenu du fichier, il pourrait refuser de l'ouvrir en raison d'une incompatibilité interne.</w:t>
      </w:r>
    </w:p>
    <w:p w14:paraId="188A6A26" w14:textId="77777777" w:rsidR="00152F9E" w:rsidRPr="00152F9E" w:rsidRDefault="00152F9E" w:rsidP="00152F9E">
      <w:pPr>
        <w:ind w:left="360"/>
      </w:pPr>
      <w:r w:rsidRPr="00152F9E">
        <w:t xml:space="preserve">Cela montre que l'extension est une </w:t>
      </w:r>
      <w:r w:rsidRPr="00152F9E">
        <w:rPr>
          <w:b/>
          <w:bCs/>
        </w:rPr>
        <w:t>indication</w:t>
      </w:r>
      <w:r w:rsidRPr="00152F9E">
        <w:t>, mais pas une transformation du fichier lui-même.</w:t>
      </w:r>
    </w:p>
    <w:p w14:paraId="1116FDFD" w14:textId="77777777" w:rsidR="00152F9E" w:rsidRPr="00152F9E" w:rsidRDefault="00152F9E" w:rsidP="00152F9E">
      <w:pPr>
        <w:ind w:left="360"/>
      </w:pPr>
      <w:r w:rsidRPr="00152F9E">
        <w:pict w14:anchorId="1FABC142">
          <v:rect id="_x0000_i1057" style="width:0;height:1.5pt" o:hralign="center" o:hrstd="t" o:hr="t" fillcolor="#a0a0a0" stroked="f"/>
        </w:pict>
      </w:r>
    </w:p>
    <w:p w14:paraId="3A1A7FA5" w14:textId="77777777" w:rsidR="00152F9E" w:rsidRPr="00152F9E" w:rsidRDefault="00152F9E" w:rsidP="00152F9E">
      <w:pPr>
        <w:ind w:left="360"/>
        <w:rPr>
          <w:b/>
          <w:bCs/>
        </w:rPr>
      </w:pPr>
      <w:r w:rsidRPr="00152F9E">
        <w:rPr>
          <w:b/>
          <w:bCs/>
        </w:rPr>
        <w:t>4. Que se passe-t-il après avoir changé l'extension en .txt et double-cliqué ?</w:t>
      </w:r>
    </w:p>
    <w:p w14:paraId="259FA147" w14:textId="77777777" w:rsidR="00152F9E" w:rsidRPr="00152F9E" w:rsidRDefault="00152F9E" w:rsidP="00152F9E">
      <w:pPr>
        <w:ind w:left="360"/>
      </w:pPr>
      <w:r w:rsidRPr="00152F9E">
        <w:t xml:space="preserve">En double-cliquant sur un fichier .txt, le système tentera de l'ouvrir avec un éditeur de texte (comme Bloc-notes ou </w:t>
      </w:r>
      <w:proofErr w:type="spellStart"/>
      <w:r w:rsidRPr="00152F9E">
        <w:t>TextEdit</w:t>
      </w:r>
      <w:proofErr w:type="spellEnd"/>
      <w:r w:rsidRPr="00152F9E">
        <w:t>). Cependant, l'image contient des données binaires (non textuelles), donc le fichier s'affichera comme une série de caractères illisibles ou incohérents.</w:t>
      </w:r>
    </w:p>
    <w:p w14:paraId="77FAED71" w14:textId="77777777" w:rsidR="00152F9E" w:rsidRPr="00152F9E" w:rsidRDefault="00152F9E" w:rsidP="00152F9E">
      <w:pPr>
        <w:ind w:left="360"/>
      </w:pPr>
      <w:r w:rsidRPr="00152F9E">
        <w:lastRenderedPageBreak/>
        <w:t xml:space="preserve">Cela démontre que </w:t>
      </w:r>
      <w:r w:rsidRPr="00152F9E">
        <w:rPr>
          <w:b/>
          <w:bCs/>
        </w:rPr>
        <w:t>changer l'extension ne modifie pas le contenu binaire du fichier</w:t>
      </w:r>
      <w:r w:rsidRPr="00152F9E">
        <w:t>. L'éditeur de texte essaie d'interpréter les données de l'image comme du texte, ce qui entraîne un affichage incorrect.</w:t>
      </w:r>
    </w:p>
    <w:p w14:paraId="70740148" w14:textId="77777777" w:rsidR="00152F9E" w:rsidRPr="00152F9E" w:rsidRDefault="00152F9E" w:rsidP="00152F9E">
      <w:pPr>
        <w:ind w:left="360"/>
      </w:pPr>
      <w:r w:rsidRPr="00152F9E">
        <w:pict w14:anchorId="1B21D25A">
          <v:rect id="_x0000_i1058" style="width:0;height:1.5pt" o:hralign="center" o:hrstd="t" o:hr="t" fillcolor="#a0a0a0" stroked="f"/>
        </w:pict>
      </w:r>
    </w:p>
    <w:p w14:paraId="2D622377" w14:textId="77777777" w:rsidR="00152F9E" w:rsidRPr="00152F9E" w:rsidRDefault="00152F9E" w:rsidP="00152F9E">
      <w:pPr>
        <w:ind w:left="360"/>
        <w:rPr>
          <w:b/>
          <w:bCs/>
        </w:rPr>
      </w:pPr>
      <w:r w:rsidRPr="00152F9E">
        <w:rPr>
          <w:b/>
          <w:bCs/>
        </w:rPr>
        <w:t>5. Que se passe-t-il après avoir changé l'extension en .jpg ?</w:t>
      </w:r>
    </w:p>
    <w:p w14:paraId="28F74CE5" w14:textId="77777777" w:rsidR="00152F9E" w:rsidRPr="00152F9E" w:rsidRDefault="00152F9E" w:rsidP="00152F9E">
      <w:pPr>
        <w:ind w:left="360"/>
      </w:pPr>
      <w:r w:rsidRPr="00152F9E">
        <w:t>Lorsque vous revenez à .jpg et double-cliquez, le fichier devrait à nouveau s'ouvrir dans une visionneuse d'images, comme avant, à condition que son contenu n'ait pas été altéré.</w:t>
      </w:r>
    </w:p>
    <w:p w14:paraId="324DBDAA" w14:textId="77777777" w:rsidR="00152F9E" w:rsidRPr="00152F9E" w:rsidRDefault="00152F9E" w:rsidP="00152F9E">
      <w:pPr>
        <w:ind w:left="360"/>
      </w:pPr>
      <w:r w:rsidRPr="00152F9E">
        <w:pict w14:anchorId="7B8F8435">
          <v:rect id="_x0000_i1059" style="width:0;height:1.5pt" o:hralign="center" o:hrstd="t" o:hr="t" fillcolor="#a0a0a0" stroked="f"/>
        </w:pict>
      </w:r>
    </w:p>
    <w:p w14:paraId="6B71FFBE" w14:textId="77777777" w:rsidR="00152F9E" w:rsidRPr="00152F9E" w:rsidRDefault="00152F9E" w:rsidP="00152F9E">
      <w:pPr>
        <w:ind w:left="360"/>
        <w:rPr>
          <w:b/>
          <w:bCs/>
        </w:rPr>
      </w:pPr>
      <w:r w:rsidRPr="00152F9E">
        <w:rPr>
          <w:b/>
          <w:bCs/>
        </w:rPr>
        <w:t>Conclusion : Le changement de type d'un fichier a-t-il une incidence sur son contenu ?</w:t>
      </w:r>
    </w:p>
    <w:p w14:paraId="0F6D05D3" w14:textId="77777777" w:rsidR="00152F9E" w:rsidRPr="00152F9E" w:rsidRDefault="00152F9E" w:rsidP="00152F9E">
      <w:pPr>
        <w:ind w:left="360"/>
      </w:pPr>
      <w:r w:rsidRPr="00152F9E">
        <w:t>Non, changer l'extension d'un fichier ne modifie pas son contenu interne. L'extension est simplement un indicateur utilisé par le système d'exploitation pour déterminer quel programme ouvrir. Si vous modifiez une extension de manière incorrecte (par exemple, .jpg en .txt), cela n'affecte pas les données internes, mais peut rendre le fichier inutilisable par les programmes qui s'appuient uniquement sur l'extension.</w:t>
      </w:r>
    </w:p>
    <w:p w14:paraId="64853569" w14:textId="77777777" w:rsidR="00152F9E" w:rsidRPr="00152F9E" w:rsidRDefault="00152F9E" w:rsidP="00152F9E">
      <w:pPr>
        <w:ind w:left="360"/>
      </w:pPr>
      <w:r w:rsidRPr="00152F9E">
        <w:t>Pour réellement changer le type d'un fichier (par exemple, convertir une image .jpg en .png), vous devez utiliser un logiciel ou un outil de conversion.</w:t>
      </w:r>
    </w:p>
    <w:p w14:paraId="3826CDAE" w14:textId="77777777" w:rsidR="006E14BF" w:rsidRPr="006E14BF" w:rsidRDefault="006E14BF" w:rsidP="006E14BF">
      <w:pPr>
        <w:numPr>
          <w:ilvl w:val="0"/>
          <w:numId w:val="9"/>
        </w:numPr>
      </w:pPr>
      <w:r w:rsidRPr="006E14BF">
        <w:t>background-</w:t>
      </w:r>
      <w:proofErr w:type="spellStart"/>
      <w:r w:rsidRPr="006E14BF">
        <w:t>color</w:t>
      </w:r>
      <w:proofErr w:type="spellEnd"/>
      <w:r w:rsidRPr="006E14BF">
        <w:t xml:space="preserve"> - Modifier la couleur d'</w:t>
      </w:r>
      <w:proofErr w:type="spellStart"/>
      <w:r w:rsidRPr="006E14BF">
        <w:t>arrière plan</w:t>
      </w:r>
      <w:proofErr w:type="spellEnd"/>
    </w:p>
    <w:p w14:paraId="43AD58B6" w14:textId="77777777" w:rsidR="006E14BF" w:rsidRPr="006E14BF" w:rsidRDefault="006E14BF" w:rsidP="006E14BF">
      <w:pPr>
        <w:numPr>
          <w:ilvl w:val="0"/>
          <w:numId w:val="9"/>
        </w:numPr>
      </w:pPr>
      <w:proofErr w:type="spellStart"/>
      <w:r w:rsidRPr="006E14BF">
        <w:t>color</w:t>
      </w:r>
      <w:proofErr w:type="spellEnd"/>
      <w:r w:rsidRPr="006E14BF">
        <w:t xml:space="preserve"> - Modifier la couleur d'un texte</w:t>
      </w:r>
    </w:p>
    <w:p w14:paraId="6C31296A" w14:textId="77777777" w:rsidR="006E14BF" w:rsidRPr="006E14BF" w:rsidRDefault="006E14BF" w:rsidP="006E14BF">
      <w:pPr>
        <w:numPr>
          <w:ilvl w:val="0"/>
          <w:numId w:val="9"/>
        </w:numPr>
      </w:pPr>
      <w:r w:rsidRPr="006E14BF">
        <w:t>font-size - Modifier la taille d'un texte</w:t>
      </w:r>
    </w:p>
    <w:p w14:paraId="350EA58B" w14:textId="77777777" w:rsidR="006E14BF" w:rsidRPr="006E14BF" w:rsidRDefault="006E14BF" w:rsidP="006E14BF">
      <w:pPr>
        <w:numPr>
          <w:ilvl w:val="0"/>
          <w:numId w:val="9"/>
        </w:numPr>
      </w:pPr>
      <w:r w:rsidRPr="006E14BF">
        <w:t>font-</w:t>
      </w:r>
      <w:proofErr w:type="spellStart"/>
      <w:r w:rsidRPr="006E14BF">
        <w:t>weight</w:t>
      </w:r>
      <w:proofErr w:type="spellEnd"/>
      <w:r w:rsidRPr="006E14BF">
        <w:t xml:space="preserve"> - Modifier la graisse d'un texte</w:t>
      </w:r>
    </w:p>
    <w:p w14:paraId="0DF19DD7" w14:textId="77777777" w:rsidR="006E14BF" w:rsidRPr="006E14BF" w:rsidRDefault="006E14BF" w:rsidP="006E14BF">
      <w:pPr>
        <w:numPr>
          <w:ilvl w:val="0"/>
          <w:numId w:val="9"/>
        </w:numPr>
      </w:pPr>
      <w:proofErr w:type="spellStart"/>
      <w:r w:rsidRPr="006E14BF">
        <w:t>margin</w:t>
      </w:r>
      <w:proofErr w:type="spellEnd"/>
      <w:r w:rsidRPr="006E14BF">
        <w:t xml:space="preserve"> - Ajouter une marge externe</w:t>
      </w:r>
    </w:p>
    <w:p w14:paraId="0940FA81" w14:textId="77777777" w:rsidR="006E14BF" w:rsidRPr="006E14BF" w:rsidRDefault="006E14BF" w:rsidP="006E14BF">
      <w:pPr>
        <w:numPr>
          <w:ilvl w:val="0"/>
          <w:numId w:val="9"/>
        </w:numPr>
      </w:pPr>
      <w:proofErr w:type="spellStart"/>
      <w:r w:rsidRPr="006E14BF">
        <w:t>padding</w:t>
      </w:r>
      <w:proofErr w:type="spellEnd"/>
      <w:r w:rsidRPr="006E14BF">
        <w:t xml:space="preserve"> - Ajouter une marge interne</w:t>
      </w:r>
    </w:p>
    <w:p w14:paraId="1CD6DF96" w14:textId="77777777" w:rsidR="006E14BF" w:rsidRPr="006E14BF" w:rsidRDefault="006E14BF" w:rsidP="006E14BF">
      <w:pPr>
        <w:numPr>
          <w:ilvl w:val="0"/>
          <w:numId w:val="9"/>
        </w:numPr>
      </w:pPr>
      <w:r w:rsidRPr="006E14BF">
        <w:t>border - Ajouter une bordure</w:t>
      </w:r>
    </w:p>
    <w:p w14:paraId="7A4C4439" w14:textId="77777777" w:rsidR="006E14BF" w:rsidRPr="006E14BF" w:rsidRDefault="006E14BF" w:rsidP="006E14BF">
      <w:pPr>
        <w:numPr>
          <w:ilvl w:val="0"/>
          <w:numId w:val="9"/>
        </w:numPr>
      </w:pPr>
      <w:proofErr w:type="spellStart"/>
      <w:r w:rsidRPr="006E14BF">
        <w:t>float</w:t>
      </w:r>
      <w:proofErr w:type="spellEnd"/>
      <w:r w:rsidRPr="006E14BF">
        <w:t xml:space="preserve"> - Aligner des éléments</w:t>
      </w:r>
    </w:p>
    <w:p w14:paraId="5AE22A87" w14:textId="77777777" w:rsidR="006E14BF" w:rsidRPr="006E14BF" w:rsidRDefault="006E14BF" w:rsidP="006E14BF">
      <w:pPr>
        <w:numPr>
          <w:ilvl w:val="0"/>
          <w:numId w:val="9"/>
        </w:numPr>
      </w:pPr>
      <w:r w:rsidRPr="006E14BF">
        <w:t>display - Modifier le mode d'affichage d'un élément</w:t>
      </w:r>
    </w:p>
    <w:p w14:paraId="31866592" w14:textId="77777777" w:rsidR="006E14BF" w:rsidRPr="006E14BF" w:rsidRDefault="006E14BF" w:rsidP="006E14BF">
      <w:pPr>
        <w:numPr>
          <w:ilvl w:val="0"/>
          <w:numId w:val="9"/>
        </w:numPr>
      </w:pPr>
      <w:proofErr w:type="spellStart"/>
      <w:r w:rsidRPr="006E14BF">
        <w:t>text-align</w:t>
      </w:r>
      <w:proofErr w:type="spellEnd"/>
      <w:r w:rsidRPr="006E14BF">
        <w:t xml:space="preserve"> - Modifier l'alignement d'un texte</w:t>
      </w:r>
    </w:p>
    <w:p w14:paraId="0BF3546E" w14:textId="77777777" w:rsidR="006E14BF" w:rsidRPr="006E14BF" w:rsidRDefault="006E14BF" w:rsidP="006E14BF">
      <w:pPr>
        <w:numPr>
          <w:ilvl w:val="0"/>
          <w:numId w:val="9"/>
        </w:numPr>
      </w:pPr>
      <w:proofErr w:type="spellStart"/>
      <w:r w:rsidRPr="006E14BF">
        <w:t>width</w:t>
      </w:r>
      <w:proofErr w:type="spellEnd"/>
      <w:r w:rsidRPr="006E14BF">
        <w:t xml:space="preserve"> - Modifier la largeur d'un élément</w:t>
      </w:r>
    </w:p>
    <w:p w14:paraId="10FAB0E4" w14:textId="77777777" w:rsidR="006E14BF" w:rsidRPr="006E14BF" w:rsidRDefault="006E14BF" w:rsidP="006E14BF">
      <w:pPr>
        <w:numPr>
          <w:ilvl w:val="0"/>
          <w:numId w:val="9"/>
        </w:numPr>
      </w:pPr>
      <w:proofErr w:type="spellStart"/>
      <w:r w:rsidRPr="006E14BF">
        <w:t>height</w:t>
      </w:r>
      <w:proofErr w:type="spellEnd"/>
      <w:r w:rsidRPr="006E14BF">
        <w:t xml:space="preserve"> - Modifier la hauteur d'un élément</w:t>
      </w:r>
    </w:p>
    <w:p w14:paraId="7C60E5C1" w14:textId="77777777" w:rsidR="006E14BF" w:rsidRPr="006E14BF" w:rsidRDefault="006E14BF" w:rsidP="006E14BF">
      <w:pPr>
        <w:numPr>
          <w:ilvl w:val="0"/>
          <w:numId w:val="9"/>
        </w:numPr>
      </w:pPr>
      <w:r w:rsidRPr="006E14BF">
        <w:t>font-</w:t>
      </w:r>
      <w:proofErr w:type="spellStart"/>
      <w:r w:rsidRPr="006E14BF">
        <w:t>family</w:t>
      </w:r>
      <w:proofErr w:type="spellEnd"/>
      <w:r w:rsidRPr="006E14BF">
        <w:t xml:space="preserve"> - Modifier la police de caractères d'un texte</w:t>
      </w:r>
    </w:p>
    <w:p w14:paraId="2C5B0F88" w14:textId="77777777" w:rsidR="006E14BF" w:rsidRPr="006E14BF" w:rsidRDefault="006E14BF" w:rsidP="006E14BF">
      <w:pPr>
        <w:numPr>
          <w:ilvl w:val="0"/>
          <w:numId w:val="9"/>
        </w:numPr>
      </w:pPr>
      <w:r w:rsidRPr="006E14BF">
        <w:t>position - Modifier la position d'un élément</w:t>
      </w:r>
    </w:p>
    <w:p w14:paraId="1B61B113" w14:textId="77777777" w:rsidR="00B84363" w:rsidRDefault="00B84363" w:rsidP="00B84363">
      <w:pPr>
        <w:ind w:left="360"/>
      </w:pPr>
    </w:p>
    <w:sectPr w:rsidR="00B84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72C5C"/>
    <w:multiLevelType w:val="multilevel"/>
    <w:tmpl w:val="018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3344"/>
    <w:multiLevelType w:val="multilevel"/>
    <w:tmpl w:val="FCA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40E03"/>
    <w:multiLevelType w:val="multilevel"/>
    <w:tmpl w:val="60E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A5C34"/>
    <w:multiLevelType w:val="multilevel"/>
    <w:tmpl w:val="E72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14CD1"/>
    <w:multiLevelType w:val="multilevel"/>
    <w:tmpl w:val="5DE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6793"/>
    <w:multiLevelType w:val="multilevel"/>
    <w:tmpl w:val="97E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2B65"/>
    <w:multiLevelType w:val="multilevel"/>
    <w:tmpl w:val="EC6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486"/>
    <w:multiLevelType w:val="multilevel"/>
    <w:tmpl w:val="02B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B120E"/>
    <w:multiLevelType w:val="multilevel"/>
    <w:tmpl w:val="AE0C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80160">
    <w:abstractNumId w:val="1"/>
  </w:num>
  <w:num w:numId="2" w16cid:durableId="275799720">
    <w:abstractNumId w:val="4"/>
  </w:num>
  <w:num w:numId="3" w16cid:durableId="129173373">
    <w:abstractNumId w:val="3"/>
  </w:num>
  <w:num w:numId="4" w16cid:durableId="546644154">
    <w:abstractNumId w:val="2"/>
  </w:num>
  <w:num w:numId="5" w16cid:durableId="1152058701">
    <w:abstractNumId w:val="0"/>
  </w:num>
  <w:num w:numId="6" w16cid:durableId="593630596">
    <w:abstractNumId w:val="6"/>
  </w:num>
  <w:num w:numId="7" w16cid:durableId="1690791304">
    <w:abstractNumId w:val="5"/>
  </w:num>
  <w:num w:numId="8" w16cid:durableId="77020119">
    <w:abstractNumId w:val="8"/>
  </w:num>
  <w:num w:numId="9" w16cid:durableId="1182280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77"/>
    <w:rsid w:val="000674A3"/>
    <w:rsid w:val="000A2FAB"/>
    <w:rsid w:val="00152F9E"/>
    <w:rsid w:val="001E2B3A"/>
    <w:rsid w:val="00226E33"/>
    <w:rsid w:val="00365219"/>
    <w:rsid w:val="00370A77"/>
    <w:rsid w:val="004330F6"/>
    <w:rsid w:val="00604048"/>
    <w:rsid w:val="006750E5"/>
    <w:rsid w:val="006E14BF"/>
    <w:rsid w:val="006F019D"/>
    <w:rsid w:val="00754674"/>
    <w:rsid w:val="00912B55"/>
    <w:rsid w:val="00A960DD"/>
    <w:rsid w:val="00B84363"/>
    <w:rsid w:val="00BD7456"/>
    <w:rsid w:val="00CC091D"/>
    <w:rsid w:val="00CF6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E0C8"/>
  <w15:chartTrackingRefBased/>
  <w15:docId w15:val="{7A4057EC-3482-49C4-9753-8A5A16E2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70A77"/>
    <w:rPr>
      <w:color w:val="0000FF"/>
      <w:u w:val="single"/>
    </w:rPr>
  </w:style>
  <w:style w:type="paragraph" w:styleId="Paragraphedeliste">
    <w:name w:val="List Paragraph"/>
    <w:basedOn w:val="Normal"/>
    <w:uiPriority w:val="34"/>
    <w:qFormat/>
    <w:rsid w:val="006F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0638">
      <w:bodyDiv w:val="1"/>
      <w:marLeft w:val="0"/>
      <w:marRight w:val="0"/>
      <w:marTop w:val="0"/>
      <w:marBottom w:val="0"/>
      <w:divBdr>
        <w:top w:val="none" w:sz="0" w:space="0" w:color="auto"/>
        <w:left w:val="none" w:sz="0" w:space="0" w:color="auto"/>
        <w:bottom w:val="none" w:sz="0" w:space="0" w:color="auto"/>
        <w:right w:val="none" w:sz="0" w:space="0" w:color="auto"/>
      </w:divBdr>
    </w:div>
    <w:div w:id="334040260">
      <w:bodyDiv w:val="1"/>
      <w:marLeft w:val="0"/>
      <w:marRight w:val="0"/>
      <w:marTop w:val="0"/>
      <w:marBottom w:val="0"/>
      <w:divBdr>
        <w:top w:val="none" w:sz="0" w:space="0" w:color="auto"/>
        <w:left w:val="none" w:sz="0" w:space="0" w:color="auto"/>
        <w:bottom w:val="none" w:sz="0" w:space="0" w:color="auto"/>
        <w:right w:val="none" w:sz="0" w:space="0" w:color="auto"/>
      </w:divBdr>
    </w:div>
    <w:div w:id="501699182">
      <w:bodyDiv w:val="1"/>
      <w:marLeft w:val="0"/>
      <w:marRight w:val="0"/>
      <w:marTop w:val="0"/>
      <w:marBottom w:val="0"/>
      <w:divBdr>
        <w:top w:val="none" w:sz="0" w:space="0" w:color="auto"/>
        <w:left w:val="none" w:sz="0" w:space="0" w:color="auto"/>
        <w:bottom w:val="none" w:sz="0" w:space="0" w:color="auto"/>
        <w:right w:val="none" w:sz="0" w:space="0" w:color="auto"/>
      </w:divBdr>
    </w:div>
    <w:div w:id="612710517">
      <w:bodyDiv w:val="1"/>
      <w:marLeft w:val="0"/>
      <w:marRight w:val="0"/>
      <w:marTop w:val="0"/>
      <w:marBottom w:val="0"/>
      <w:divBdr>
        <w:top w:val="none" w:sz="0" w:space="0" w:color="auto"/>
        <w:left w:val="none" w:sz="0" w:space="0" w:color="auto"/>
        <w:bottom w:val="none" w:sz="0" w:space="0" w:color="auto"/>
        <w:right w:val="none" w:sz="0" w:space="0" w:color="auto"/>
      </w:divBdr>
    </w:div>
    <w:div w:id="661545411">
      <w:bodyDiv w:val="1"/>
      <w:marLeft w:val="0"/>
      <w:marRight w:val="0"/>
      <w:marTop w:val="0"/>
      <w:marBottom w:val="0"/>
      <w:divBdr>
        <w:top w:val="none" w:sz="0" w:space="0" w:color="auto"/>
        <w:left w:val="none" w:sz="0" w:space="0" w:color="auto"/>
        <w:bottom w:val="none" w:sz="0" w:space="0" w:color="auto"/>
        <w:right w:val="none" w:sz="0" w:space="0" w:color="auto"/>
      </w:divBdr>
    </w:div>
    <w:div w:id="1034189209">
      <w:bodyDiv w:val="1"/>
      <w:marLeft w:val="0"/>
      <w:marRight w:val="0"/>
      <w:marTop w:val="0"/>
      <w:marBottom w:val="0"/>
      <w:divBdr>
        <w:top w:val="none" w:sz="0" w:space="0" w:color="auto"/>
        <w:left w:val="none" w:sz="0" w:space="0" w:color="auto"/>
        <w:bottom w:val="none" w:sz="0" w:space="0" w:color="auto"/>
        <w:right w:val="none" w:sz="0" w:space="0" w:color="auto"/>
      </w:divBdr>
    </w:div>
    <w:div w:id="1314021393">
      <w:bodyDiv w:val="1"/>
      <w:marLeft w:val="0"/>
      <w:marRight w:val="0"/>
      <w:marTop w:val="0"/>
      <w:marBottom w:val="0"/>
      <w:divBdr>
        <w:top w:val="none" w:sz="0" w:space="0" w:color="auto"/>
        <w:left w:val="none" w:sz="0" w:space="0" w:color="auto"/>
        <w:bottom w:val="none" w:sz="0" w:space="0" w:color="auto"/>
        <w:right w:val="none" w:sz="0" w:space="0" w:color="auto"/>
      </w:divBdr>
    </w:div>
    <w:div w:id="1537621066">
      <w:bodyDiv w:val="1"/>
      <w:marLeft w:val="0"/>
      <w:marRight w:val="0"/>
      <w:marTop w:val="0"/>
      <w:marBottom w:val="0"/>
      <w:divBdr>
        <w:top w:val="none" w:sz="0" w:space="0" w:color="auto"/>
        <w:left w:val="none" w:sz="0" w:space="0" w:color="auto"/>
        <w:bottom w:val="none" w:sz="0" w:space="0" w:color="auto"/>
        <w:right w:val="none" w:sz="0" w:space="0" w:color="auto"/>
      </w:divBdr>
      <w:divsChild>
        <w:div w:id="767887206">
          <w:marLeft w:val="0"/>
          <w:marRight w:val="0"/>
          <w:marTop w:val="0"/>
          <w:marBottom w:val="0"/>
          <w:divBdr>
            <w:top w:val="none" w:sz="0" w:space="0" w:color="auto"/>
            <w:left w:val="none" w:sz="0" w:space="0" w:color="auto"/>
            <w:bottom w:val="none" w:sz="0" w:space="0" w:color="auto"/>
            <w:right w:val="none" w:sz="0" w:space="0" w:color="auto"/>
          </w:divBdr>
          <w:divsChild>
            <w:div w:id="17535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614">
      <w:bodyDiv w:val="1"/>
      <w:marLeft w:val="0"/>
      <w:marRight w:val="0"/>
      <w:marTop w:val="0"/>
      <w:marBottom w:val="0"/>
      <w:divBdr>
        <w:top w:val="none" w:sz="0" w:space="0" w:color="auto"/>
        <w:left w:val="none" w:sz="0" w:space="0" w:color="auto"/>
        <w:bottom w:val="none" w:sz="0" w:space="0" w:color="auto"/>
        <w:right w:val="none" w:sz="0" w:space="0" w:color="auto"/>
      </w:divBdr>
    </w:div>
    <w:div w:id="1679845265">
      <w:bodyDiv w:val="1"/>
      <w:marLeft w:val="0"/>
      <w:marRight w:val="0"/>
      <w:marTop w:val="0"/>
      <w:marBottom w:val="0"/>
      <w:divBdr>
        <w:top w:val="none" w:sz="0" w:space="0" w:color="auto"/>
        <w:left w:val="none" w:sz="0" w:space="0" w:color="auto"/>
        <w:bottom w:val="none" w:sz="0" w:space="0" w:color="auto"/>
        <w:right w:val="none" w:sz="0" w:space="0" w:color="auto"/>
      </w:divBdr>
    </w:div>
    <w:div w:id="1740439903">
      <w:bodyDiv w:val="1"/>
      <w:marLeft w:val="0"/>
      <w:marRight w:val="0"/>
      <w:marTop w:val="0"/>
      <w:marBottom w:val="0"/>
      <w:divBdr>
        <w:top w:val="none" w:sz="0" w:space="0" w:color="auto"/>
        <w:left w:val="none" w:sz="0" w:space="0" w:color="auto"/>
        <w:bottom w:val="none" w:sz="0" w:space="0" w:color="auto"/>
        <w:right w:val="none" w:sz="0" w:space="0" w:color="auto"/>
      </w:divBdr>
    </w:div>
    <w:div w:id="17732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Uniform_Resource_Locato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5073</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DUCOURET</dc:creator>
  <cp:keywords/>
  <dc:description/>
  <cp:lastModifiedBy>Alexandre DUCOURET</cp:lastModifiedBy>
  <cp:revision>18</cp:revision>
  <dcterms:created xsi:type="dcterms:W3CDTF">2024-09-25T10:13:00Z</dcterms:created>
  <dcterms:modified xsi:type="dcterms:W3CDTF">2024-11-28T11:56:00Z</dcterms:modified>
</cp:coreProperties>
</file>