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07CE7" w14:textId="178AF20E" w:rsidR="0009720D" w:rsidRPr="00C41531" w:rsidRDefault="00C41531" w:rsidP="00C41531">
      <w:pPr>
        <w:jc w:val="center"/>
        <w:rPr>
          <w:sz w:val="36"/>
          <w:szCs w:val="36"/>
          <w:u w:val="single"/>
        </w:rPr>
      </w:pPr>
      <w:proofErr w:type="spellStart"/>
      <w:r w:rsidRPr="00C41531">
        <w:rPr>
          <w:sz w:val="36"/>
          <w:szCs w:val="36"/>
          <w:u w:val="single"/>
        </w:rPr>
        <w:t>Tp</w:t>
      </w:r>
      <w:proofErr w:type="spellEnd"/>
      <w:r w:rsidRPr="00C41531">
        <w:rPr>
          <w:sz w:val="36"/>
          <w:szCs w:val="36"/>
          <w:u w:val="single"/>
        </w:rPr>
        <w:t xml:space="preserve"> n°1 : Etude de fiche de poste de travail : R1.12: PPP</w:t>
      </w:r>
    </w:p>
    <w:p w14:paraId="21595562" w14:textId="52E5C2F3" w:rsidR="00C41531" w:rsidRPr="00C41531" w:rsidRDefault="00C41531" w:rsidP="00C41531">
      <w:pPr>
        <w:rPr>
          <w:sz w:val="28"/>
          <w:szCs w:val="28"/>
        </w:rPr>
      </w:pPr>
      <w:r w:rsidRPr="00C41531">
        <w:rPr>
          <w:sz w:val="28"/>
          <w:szCs w:val="28"/>
        </w:rPr>
        <w:t xml:space="preserve">Etape 1: </w:t>
      </w:r>
    </w:p>
    <w:p w14:paraId="40015463" w14:textId="75A5F04E" w:rsidR="00C41531" w:rsidRDefault="00C41531" w:rsidP="00C41531">
      <w:pPr>
        <w:pStyle w:val="ListParagraph"/>
        <w:numPr>
          <w:ilvl w:val="0"/>
          <w:numId w:val="1"/>
        </w:numPr>
      </w:pPr>
      <w:r w:rsidRPr="00C41531">
        <w:t xml:space="preserve">Où : </w:t>
      </w:r>
    </w:p>
    <w:p w14:paraId="0F5F5820" w14:textId="7F3320C7" w:rsidR="00BC74BB" w:rsidRDefault="00BC74BB" w:rsidP="00BC74BB">
      <w:pPr>
        <w:pStyle w:val="ListParagraph"/>
        <w:numPr>
          <w:ilvl w:val="1"/>
          <w:numId w:val="1"/>
        </w:numPr>
      </w:pPr>
      <w:r>
        <w:t>PME &lt; 50 employés</w:t>
      </w:r>
    </w:p>
    <w:p w14:paraId="5267A644" w14:textId="09C859A5" w:rsidR="00BC74BB" w:rsidRDefault="00BC74BB" w:rsidP="00BC74BB">
      <w:pPr>
        <w:pStyle w:val="ListParagraph"/>
        <w:numPr>
          <w:ilvl w:val="1"/>
          <w:numId w:val="1"/>
        </w:numPr>
      </w:pPr>
      <w:proofErr w:type="spellStart"/>
      <w:r>
        <w:t>Duppinghein</w:t>
      </w:r>
      <w:proofErr w:type="spellEnd"/>
      <w:r>
        <w:t xml:space="preserve"> (Bas-Rhin)</w:t>
      </w:r>
    </w:p>
    <w:p w14:paraId="05777E04" w14:textId="3501D063" w:rsidR="00BC74BB" w:rsidRDefault="00BC74BB" w:rsidP="00BC74BB">
      <w:pPr>
        <w:pStyle w:val="ListParagraph"/>
        <w:numPr>
          <w:ilvl w:val="1"/>
          <w:numId w:val="1"/>
        </w:numPr>
      </w:pPr>
      <w:r>
        <w:t>4,2 millions euros en 2018</w:t>
      </w:r>
    </w:p>
    <w:p w14:paraId="33228B2D" w14:textId="37121DB5" w:rsidR="00BC74BB" w:rsidRDefault="000234A5" w:rsidP="00BC74BB">
      <w:pPr>
        <w:pStyle w:val="ListParagraph"/>
        <w:numPr>
          <w:ilvl w:val="1"/>
          <w:numId w:val="1"/>
        </w:numPr>
      </w:pPr>
      <w:r>
        <w:t>étiquetage</w:t>
      </w:r>
    </w:p>
    <w:p w14:paraId="6F61EF3D" w14:textId="240691E1" w:rsidR="00610C58" w:rsidRDefault="00610C58" w:rsidP="00C41531">
      <w:pPr>
        <w:pStyle w:val="ListParagraph"/>
        <w:numPr>
          <w:ilvl w:val="0"/>
          <w:numId w:val="1"/>
        </w:numPr>
      </w:pPr>
      <w:r>
        <w:t xml:space="preserve">Quoi : </w:t>
      </w:r>
    </w:p>
    <w:p w14:paraId="302E25F9" w14:textId="4E156A3B" w:rsidR="000234A5" w:rsidRDefault="000234A5" w:rsidP="000234A5">
      <w:pPr>
        <w:pStyle w:val="ListParagraph"/>
        <w:numPr>
          <w:ilvl w:val="1"/>
          <w:numId w:val="1"/>
        </w:numPr>
      </w:pPr>
      <w:r>
        <w:t>Logiciel de gestion du personnel</w:t>
      </w:r>
    </w:p>
    <w:p w14:paraId="61EE6C75" w14:textId="1DC4BF0F" w:rsidR="000234A5" w:rsidRDefault="000234A5" w:rsidP="000234A5">
      <w:pPr>
        <w:pStyle w:val="ListParagraph"/>
        <w:numPr>
          <w:ilvl w:val="1"/>
          <w:numId w:val="1"/>
        </w:numPr>
      </w:pPr>
      <w:proofErr w:type="spellStart"/>
      <w:r>
        <w:t>Intéractions</w:t>
      </w:r>
      <w:proofErr w:type="spellEnd"/>
      <w:r>
        <w:t xml:space="preserve"> avec d’autres départements</w:t>
      </w:r>
    </w:p>
    <w:p w14:paraId="49ED2C6C" w14:textId="38F3E171" w:rsidR="000234A5" w:rsidRDefault="000234A5" w:rsidP="000234A5">
      <w:pPr>
        <w:pStyle w:val="ListParagraph"/>
        <w:numPr>
          <w:ilvl w:val="1"/>
          <w:numId w:val="1"/>
        </w:numPr>
      </w:pPr>
      <w:r>
        <w:t>Analyse des choix de logiciels</w:t>
      </w:r>
    </w:p>
    <w:p w14:paraId="03EA71C6" w14:textId="315EA215" w:rsidR="000234A5" w:rsidRDefault="000234A5" w:rsidP="000234A5">
      <w:pPr>
        <w:pStyle w:val="ListParagraph"/>
        <w:numPr>
          <w:ilvl w:val="1"/>
          <w:numId w:val="1"/>
        </w:numPr>
      </w:pPr>
      <w:r>
        <w:t>Maintenance des systèmes</w:t>
      </w:r>
    </w:p>
    <w:p w14:paraId="1581958B" w14:textId="30CA6A2C" w:rsidR="00D87EA5" w:rsidRDefault="00D87EA5" w:rsidP="000234A5">
      <w:pPr>
        <w:pStyle w:val="ListParagraph"/>
        <w:numPr>
          <w:ilvl w:val="1"/>
          <w:numId w:val="1"/>
        </w:numPr>
      </w:pPr>
      <w:r>
        <w:t>Variété</w:t>
      </w:r>
    </w:p>
    <w:p w14:paraId="1A8F0090" w14:textId="167CD919" w:rsidR="00610C58" w:rsidRDefault="00610C58" w:rsidP="00C41531">
      <w:pPr>
        <w:pStyle w:val="ListParagraph"/>
        <w:numPr>
          <w:ilvl w:val="0"/>
          <w:numId w:val="1"/>
        </w:numPr>
      </w:pPr>
      <w:r>
        <w:t xml:space="preserve">Qui : </w:t>
      </w:r>
    </w:p>
    <w:p w14:paraId="1B90D2A4" w14:textId="1D2C12F5" w:rsidR="000234A5" w:rsidRDefault="000234A5" w:rsidP="000234A5">
      <w:pPr>
        <w:pStyle w:val="ListParagraph"/>
        <w:numPr>
          <w:ilvl w:val="1"/>
          <w:numId w:val="1"/>
        </w:numPr>
      </w:pPr>
      <w:r>
        <w:t>Force de proposition</w:t>
      </w:r>
    </w:p>
    <w:p w14:paraId="3348069D" w14:textId="3D74458B" w:rsidR="000234A5" w:rsidRDefault="000234A5" w:rsidP="000234A5">
      <w:pPr>
        <w:pStyle w:val="ListParagraph"/>
        <w:numPr>
          <w:ilvl w:val="1"/>
          <w:numId w:val="1"/>
        </w:numPr>
      </w:pPr>
      <w:r>
        <w:t>Prise d’initiative</w:t>
      </w:r>
    </w:p>
    <w:p w14:paraId="057119EE" w14:textId="12141431" w:rsidR="000234A5" w:rsidRDefault="000234A5" w:rsidP="000234A5">
      <w:pPr>
        <w:pStyle w:val="ListParagraph"/>
        <w:numPr>
          <w:ilvl w:val="1"/>
          <w:numId w:val="1"/>
        </w:numPr>
      </w:pPr>
      <w:r>
        <w:t>Rigueur + précision</w:t>
      </w:r>
    </w:p>
    <w:p w14:paraId="5B0AAE27" w14:textId="6B414AA9" w:rsidR="000234A5" w:rsidRDefault="000234A5" w:rsidP="000234A5">
      <w:pPr>
        <w:pStyle w:val="ListParagraph"/>
        <w:numPr>
          <w:ilvl w:val="1"/>
          <w:numId w:val="1"/>
        </w:numPr>
      </w:pPr>
      <w:r>
        <w:t>Autonomie</w:t>
      </w:r>
    </w:p>
    <w:p w14:paraId="6B9906FB" w14:textId="7FF7D08D" w:rsidR="000234A5" w:rsidRDefault="000234A5" w:rsidP="000234A5">
      <w:pPr>
        <w:pStyle w:val="ListParagraph"/>
        <w:numPr>
          <w:ilvl w:val="1"/>
          <w:numId w:val="1"/>
        </w:numPr>
      </w:pPr>
      <w:r>
        <w:t>Capacité d’apprentissage</w:t>
      </w:r>
    </w:p>
    <w:p w14:paraId="24BF5D74" w14:textId="7A84B70B" w:rsidR="000234A5" w:rsidRDefault="000234A5" w:rsidP="000234A5">
      <w:pPr>
        <w:pStyle w:val="ListParagraph"/>
        <w:numPr>
          <w:ilvl w:val="1"/>
          <w:numId w:val="1"/>
        </w:numPr>
      </w:pPr>
      <w:r>
        <w:t>Capacité d’abstraction</w:t>
      </w:r>
    </w:p>
    <w:p w14:paraId="1383EC4B" w14:textId="3D75AB17" w:rsidR="000234A5" w:rsidRDefault="000234A5" w:rsidP="000234A5">
      <w:pPr>
        <w:pStyle w:val="ListParagraph"/>
        <w:numPr>
          <w:ilvl w:val="1"/>
          <w:numId w:val="1"/>
        </w:numPr>
      </w:pPr>
      <w:r>
        <w:t>Empathie</w:t>
      </w:r>
    </w:p>
    <w:p w14:paraId="5BA638AF" w14:textId="3696DB65" w:rsidR="000234A5" w:rsidRDefault="000234A5" w:rsidP="000234A5">
      <w:pPr>
        <w:pStyle w:val="ListParagraph"/>
        <w:numPr>
          <w:ilvl w:val="1"/>
          <w:numId w:val="1"/>
        </w:numPr>
      </w:pPr>
      <w:r>
        <w:t>Pédagogie</w:t>
      </w:r>
    </w:p>
    <w:p w14:paraId="2082C61A" w14:textId="6D8D66F1" w:rsidR="000234A5" w:rsidRDefault="000234A5" w:rsidP="000234A5">
      <w:pPr>
        <w:pStyle w:val="ListParagraph"/>
        <w:numPr>
          <w:ilvl w:val="1"/>
          <w:numId w:val="1"/>
        </w:numPr>
      </w:pPr>
      <w:r>
        <w:t>Patience</w:t>
      </w:r>
    </w:p>
    <w:p w14:paraId="456961E7" w14:textId="3EE91067" w:rsidR="000234A5" w:rsidRDefault="000234A5" w:rsidP="000234A5">
      <w:pPr>
        <w:pStyle w:val="ListParagraph"/>
        <w:numPr>
          <w:ilvl w:val="1"/>
          <w:numId w:val="1"/>
        </w:numPr>
      </w:pPr>
      <w:r>
        <w:t>Tact</w:t>
      </w:r>
    </w:p>
    <w:p w14:paraId="0D5CC683" w14:textId="5B4E7262" w:rsidR="000234A5" w:rsidRDefault="000234A5" w:rsidP="000234A5">
      <w:pPr>
        <w:pStyle w:val="ListParagraph"/>
        <w:numPr>
          <w:ilvl w:val="1"/>
          <w:numId w:val="1"/>
        </w:numPr>
      </w:pPr>
      <w:r>
        <w:t>Communication professionnel/Relationnel</w:t>
      </w:r>
    </w:p>
    <w:p w14:paraId="36D95DD2" w14:textId="1C050845" w:rsidR="000234A5" w:rsidRDefault="000234A5" w:rsidP="000234A5">
      <w:pPr>
        <w:pStyle w:val="ListParagraph"/>
        <w:numPr>
          <w:ilvl w:val="1"/>
          <w:numId w:val="1"/>
        </w:numPr>
      </w:pPr>
      <w:r>
        <w:t>Capacité d’écoute</w:t>
      </w:r>
    </w:p>
    <w:p w14:paraId="1066C72D" w14:textId="530DFD00" w:rsidR="000234A5" w:rsidRDefault="000234A5" w:rsidP="000234A5">
      <w:pPr>
        <w:pStyle w:val="ListParagraph"/>
        <w:numPr>
          <w:ilvl w:val="1"/>
          <w:numId w:val="1"/>
        </w:numPr>
      </w:pPr>
      <w:r>
        <w:t>Résistance à la pression</w:t>
      </w:r>
    </w:p>
    <w:p w14:paraId="226E13D1" w14:textId="7F91E6D4" w:rsidR="000234A5" w:rsidRDefault="000234A5" w:rsidP="000234A5">
      <w:pPr>
        <w:pStyle w:val="ListParagraph"/>
        <w:numPr>
          <w:ilvl w:val="1"/>
          <w:numId w:val="1"/>
        </w:numPr>
      </w:pPr>
      <w:r>
        <w:t>Gérer son temps entre ses activités parallèles</w:t>
      </w:r>
    </w:p>
    <w:p w14:paraId="65BAF059" w14:textId="3566AE0E" w:rsidR="00755701" w:rsidRDefault="00755701" w:rsidP="000234A5">
      <w:pPr>
        <w:pStyle w:val="ListParagraph"/>
        <w:numPr>
          <w:ilvl w:val="1"/>
          <w:numId w:val="1"/>
        </w:numPr>
      </w:pPr>
      <w:r>
        <w:t>Anticipation et prévoyance</w:t>
      </w:r>
    </w:p>
    <w:p w14:paraId="7B3686D3" w14:textId="506F0E77" w:rsidR="00610C58" w:rsidRDefault="00610C58" w:rsidP="00C41531">
      <w:pPr>
        <w:pStyle w:val="ListParagraph"/>
        <w:numPr>
          <w:ilvl w:val="0"/>
          <w:numId w:val="1"/>
        </w:numPr>
      </w:pPr>
      <w:r>
        <w:t xml:space="preserve">Avec qui : </w:t>
      </w:r>
      <w:r w:rsidR="000234A5">
        <w:t xml:space="preserve"> </w:t>
      </w:r>
    </w:p>
    <w:p w14:paraId="1BE4BC20" w14:textId="49415A75" w:rsidR="000234A5" w:rsidRDefault="00D87EA5" w:rsidP="000234A5">
      <w:pPr>
        <w:pStyle w:val="ListParagraph"/>
        <w:numPr>
          <w:ilvl w:val="1"/>
          <w:numId w:val="1"/>
        </w:numPr>
      </w:pPr>
      <w:r>
        <w:t>Interface avec d’autres départements et/ou la hiérarchie</w:t>
      </w:r>
    </w:p>
    <w:p w14:paraId="635CCF86" w14:textId="0EB9DA16" w:rsidR="00D87EA5" w:rsidRDefault="00D87EA5" w:rsidP="000234A5">
      <w:pPr>
        <w:pStyle w:val="ListParagraph"/>
        <w:numPr>
          <w:ilvl w:val="1"/>
          <w:numId w:val="1"/>
        </w:numPr>
      </w:pPr>
      <w:r>
        <w:t>Une toute petite équipe</w:t>
      </w:r>
    </w:p>
    <w:p w14:paraId="3EDF9526" w14:textId="77777777" w:rsidR="00D87EA5" w:rsidRDefault="00D87EA5" w:rsidP="000234A5">
      <w:pPr>
        <w:pStyle w:val="ListParagraph"/>
        <w:numPr>
          <w:ilvl w:val="1"/>
          <w:numId w:val="1"/>
        </w:numPr>
      </w:pPr>
    </w:p>
    <w:p w14:paraId="4758A1B8" w14:textId="6C00E7F6" w:rsidR="000234A5" w:rsidRDefault="000234A5" w:rsidP="000234A5">
      <w:pPr>
        <w:pStyle w:val="ListParagraph"/>
        <w:numPr>
          <w:ilvl w:val="0"/>
          <w:numId w:val="1"/>
        </w:numPr>
      </w:pPr>
      <w:r>
        <w:t>Comment :</w:t>
      </w:r>
    </w:p>
    <w:p w14:paraId="337C58B8" w14:textId="4F4D7EF6" w:rsidR="000234A5" w:rsidRDefault="000234A5" w:rsidP="000234A5">
      <w:pPr>
        <w:pStyle w:val="ListParagraph"/>
        <w:numPr>
          <w:ilvl w:val="1"/>
          <w:numId w:val="1"/>
        </w:numPr>
      </w:pPr>
      <w:r>
        <w:t>Maîtrise et bonne utilisation d’outils de : gestion de tâches, de fichiers, gestion de communications</w:t>
      </w:r>
      <w:r w:rsidR="00D87EA5">
        <w:t>.</w:t>
      </w:r>
    </w:p>
    <w:p w14:paraId="66763EC1" w14:textId="44A57597" w:rsidR="000234A5" w:rsidRDefault="00D87EA5" w:rsidP="000234A5">
      <w:pPr>
        <w:pStyle w:val="ListParagraph"/>
        <w:numPr>
          <w:ilvl w:val="1"/>
          <w:numId w:val="1"/>
        </w:numPr>
      </w:pPr>
      <w:r>
        <w:t>Analyse, propositions de stratégies et d’outils</w:t>
      </w:r>
    </w:p>
    <w:p w14:paraId="76019F4E" w14:textId="54ADBC4D" w:rsidR="00600E1E" w:rsidRDefault="00600E1E" w:rsidP="000234A5">
      <w:pPr>
        <w:pStyle w:val="ListParagraph"/>
        <w:numPr>
          <w:ilvl w:val="1"/>
          <w:numId w:val="1"/>
        </w:numPr>
      </w:pPr>
      <w:r>
        <w:t>Astreinte</w:t>
      </w:r>
    </w:p>
    <w:p w14:paraId="2E7F483A" w14:textId="3E9A4F02" w:rsidR="00600E1E" w:rsidRDefault="00755701" w:rsidP="000234A5">
      <w:pPr>
        <w:pStyle w:val="ListParagraph"/>
        <w:numPr>
          <w:ilvl w:val="1"/>
          <w:numId w:val="1"/>
        </w:numPr>
      </w:pPr>
      <w:r>
        <w:lastRenderedPageBreak/>
        <w:t>Veille technologique (Être au courant de tous les logiciels (fonctionnement, compatibilité, MAJ)</w:t>
      </w:r>
    </w:p>
    <w:p w14:paraId="2442E340" w14:textId="77777777" w:rsidR="00D87EA5" w:rsidRDefault="00D87EA5" w:rsidP="00D87EA5"/>
    <w:p w14:paraId="5219D75D" w14:textId="77777777" w:rsidR="00600E1E" w:rsidRDefault="00600E1E" w:rsidP="00D87EA5"/>
    <w:p w14:paraId="6DE03F81" w14:textId="35F7F9C3" w:rsidR="00D87EA5" w:rsidRDefault="00600E1E" w:rsidP="00D87EA5">
      <w:r>
        <w:t xml:space="preserve">Etape </w:t>
      </w:r>
      <w:r w:rsidR="00755701">
        <w:t>3</w:t>
      </w:r>
      <w:r>
        <w:t> :</w:t>
      </w:r>
    </w:p>
    <w:p w14:paraId="0D38A1FD" w14:textId="05357A92" w:rsidR="00600E1E" w:rsidRDefault="00600E1E" w:rsidP="00D87EA5"/>
    <w:p w14:paraId="282EAB67" w14:textId="77777777" w:rsidR="009C5FB9" w:rsidRPr="00C41531" w:rsidRDefault="009C5FB9" w:rsidP="00D87EA5"/>
    <w:sectPr w:rsidR="009C5FB9" w:rsidRPr="00C41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D5A08"/>
    <w:multiLevelType w:val="hybridMultilevel"/>
    <w:tmpl w:val="53E87B52"/>
    <w:lvl w:ilvl="0" w:tplc="B8D087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685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31"/>
    <w:rsid w:val="000234A5"/>
    <w:rsid w:val="0009720D"/>
    <w:rsid w:val="001F1B4C"/>
    <w:rsid w:val="0023610C"/>
    <w:rsid w:val="00600E1E"/>
    <w:rsid w:val="00610C58"/>
    <w:rsid w:val="00755701"/>
    <w:rsid w:val="009C5FB9"/>
    <w:rsid w:val="00BC74BB"/>
    <w:rsid w:val="00C41531"/>
    <w:rsid w:val="00D87EA5"/>
    <w:rsid w:val="00E4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D19D4"/>
  <w15:chartTrackingRefBased/>
  <w15:docId w15:val="{FA28651B-CD76-44A1-A356-80587ED1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5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5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53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53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53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531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531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53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531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53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531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41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53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53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C41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531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C41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5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531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C415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67574-266B-410B-8384-00DBE51D1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DUCOURET</dc:creator>
  <cp:keywords/>
  <dc:description/>
  <cp:lastModifiedBy>Alexandre DUCOURET</cp:lastModifiedBy>
  <cp:revision>2</cp:revision>
  <dcterms:created xsi:type="dcterms:W3CDTF">2024-11-12T14:53:00Z</dcterms:created>
  <dcterms:modified xsi:type="dcterms:W3CDTF">2024-11-12T16:29:00Z</dcterms:modified>
</cp:coreProperties>
</file>