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B339" w14:textId="77777777" w:rsidR="00EA2A12" w:rsidRDefault="00EA2A12">
      <w:pPr>
        <w:tabs>
          <w:tab w:val="left" w:pos="3982"/>
        </w:tabs>
      </w:pPr>
    </w:p>
    <w:p w14:paraId="685D79A1" w14:textId="77777777" w:rsidR="00022B5D" w:rsidRDefault="00022B5D" w:rsidP="00022B5D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大连理工大学本科毕业论文中期报告</w:t>
      </w:r>
    </w:p>
    <w:p w14:paraId="65101337" w14:textId="77777777" w:rsidR="007E1465" w:rsidRPr="00022B5D" w:rsidRDefault="007E1465">
      <w:pPr>
        <w:jc w:val="center"/>
        <w:rPr>
          <w:b/>
          <w:sz w:val="48"/>
          <w:szCs w:val="48"/>
        </w:rPr>
      </w:pPr>
    </w:p>
    <w:p w14:paraId="34BE1D3E" w14:textId="77777777" w:rsidR="00EA2A12" w:rsidRDefault="00EA2A12"/>
    <w:p w14:paraId="7C749B74" w14:textId="77777777" w:rsidR="00EA2A12" w:rsidRDefault="00EA2A12"/>
    <w:p w14:paraId="207C995E" w14:textId="77777777" w:rsidR="00022B5D" w:rsidRDefault="00022B5D" w:rsidP="00022B5D">
      <w:pPr>
        <w:jc w:val="center"/>
        <w:rPr>
          <w:rFonts w:ascii="宋体" w:hAnsi="宋体" w:hint="eastAsia"/>
          <w:b/>
          <w:sz w:val="44"/>
          <w:szCs w:val="44"/>
        </w:rPr>
      </w:pPr>
      <w:r w:rsidRPr="0049004F">
        <w:rPr>
          <w:rFonts w:ascii="华文细黑" w:eastAsia="华文细黑" w:hAnsi="华文细黑"/>
          <w:b/>
          <w:sz w:val="44"/>
          <w:szCs w:val="44"/>
          <w:lang w:bidi="en-US"/>
        </w:rPr>
        <w:t>预测性树突网络的稳定性分析与对称结构扩展</w:t>
      </w:r>
    </w:p>
    <w:p w14:paraId="67147819" w14:textId="77777777" w:rsidR="00022B5D" w:rsidRPr="00867BD4" w:rsidRDefault="00022B5D" w:rsidP="00022B5D">
      <w:pPr>
        <w:jc w:val="center"/>
      </w:pPr>
      <w:r w:rsidRPr="005A4E13">
        <w:rPr>
          <w:b/>
          <w:color w:val="000000"/>
          <w:sz w:val="32"/>
          <w:szCs w:val="32"/>
        </w:rPr>
        <w:t>Stability Analysis and Symmetric Architecture Extensions of Predictive Dendrites</w:t>
      </w:r>
    </w:p>
    <w:p w14:paraId="175045D4" w14:textId="77777777" w:rsidR="00EA2A12" w:rsidRPr="00022B5D" w:rsidRDefault="00EA2A12"/>
    <w:p w14:paraId="7D939B52" w14:textId="77777777" w:rsidR="00EA2A12" w:rsidRDefault="00EA2A12"/>
    <w:p w14:paraId="22BA99AB" w14:textId="77777777" w:rsidR="00EA2A12" w:rsidRDefault="00EA2A12"/>
    <w:p w14:paraId="6BA5F8C7" w14:textId="77777777" w:rsidR="00EA2A12" w:rsidRDefault="00EA2A12"/>
    <w:p w14:paraId="5945EB51" w14:textId="77777777" w:rsidR="00EA2A12" w:rsidRDefault="00EA2A12"/>
    <w:p w14:paraId="6A617A89" w14:textId="77777777" w:rsidR="00EA2A12" w:rsidRDefault="00EA2A12"/>
    <w:p w14:paraId="38A6BA21" w14:textId="77777777" w:rsidR="00EA2A12" w:rsidRDefault="00EA2A12"/>
    <w:p w14:paraId="6F3F4E17" w14:textId="77777777" w:rsidR="00022B5D" w:rsidRDefault="00022B5D" w:rsidP="00022B5D">
      <w:pPr>
        <w:spacing w:line="360" w:lineRule="auto"/>
        <w:ind w:firstLineChars="700" w:firstLine="21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院（系）：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计算机科学与技术学院</w:t>
      </w:r>
      <w:r>
        <w:rPr>
          <w:rFonts w:hint="eastAsia"/>
          <w:sz w:val="30"/>
          <w:szCs w:val="30"/>
          <w:u w:val="single"/>
        </w:rPr>
        <w:t xml:space="preserve">    </w:t>
      </w:r>
    </w:p>
    <w:p w14:paraId="6AA3BAD8" w14:textId="77777777" w:rsidR="00022B5D" w:rsidRDefault="00022B5D" w:rsidP="00022B5D">
      <w:pPr>
        <w:spacing w:line="360" w:lineRule="auto"/>
        <w:ind w:firstLineChars="700" w:firstLine="21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</w:rPr>
        <w:t>业：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>计算机科学与技术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2643DF4A" w14:textId="77777777" w:rsidR="00022B5D" w:rsidRDefault="00022B5D" w:rsidP="00022B5D">
      <w:pPr>
        <w:spacing w:line="360" w:lineRule="auto"/>
        <w:ind w:firstLineChars="700" w:firstLine="21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</w:rPr>
        <w:t>王振尧</w:t>
      </w:r>
      <w:r>
        <w:rPr>
          <w:rFonts w:hint="eastAsia"/>
          <w:sz w:val="30"/>
          <w:szCs w:val="30"/>
          <w:u w:val="single"/>
        </w:rPr>
        <w:t xml:space="preserve">            </w:t>
      </w:r>
    </w:p>
    <w:p w14:paraId="14D9E62A" w14:textId="77777777" w:rsidR="00022B5D" w:rsidRDefault="00022B5D" w:rsidP="00022B5D">
      <w:pPr>
        <w:spacing w:line="360" w:lineRule="auto"/>
        <w:ind w:firstLineChars="700" w:firstLine="21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  <w:u w:val="single"/>
        </w:rPr>
        <w:t xml:space="preserve">       </w:t>
      </w:r>
      <w:r w:rsidRPr="000C78A9">
        <w:rPr>
          <w:sz w:val="30"/>
          <w:szCs w:val="30"/>
          <w:u w:val="single"/>
        </w:rPr>
        <w:t xml:space="preserve">20221071515 </w:t>
      </w:r>
      <w:r>
        <w:rPr>
          <w:rFonts w:hint="eastAsia"/>
          <w:sz w:val="30"/>
          <w:szCs w:val="30"/>
          <w:u w:val="single"/>
        </w:rPr>
        <w:t xml:space="preserve">        </w:t>
      </w:r>
    </w:p>
    <w:p w14:paraId="065F894A" w14:textId="77777777" w:rsidR="00022B5D" w:rsidRDefault="00022B5D" w:rsidP="00022B5D">
      <w:pPr>
        <w:spacing w:line="360" w:lineRule="auto"/>
        <w:ind w:firstLineChars="700" w:firstLine="21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指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导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教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师：</w:t>
      </w:r>
      <w:r>
        <w:rPr>
          <w:rFonts w:hint="eastAsia"/>
          <w:sz w:val="30"/>
          <w:szCs w:val="30"/>
          <w:u w:val="single"/>
        </w:rPr>
        <w:t xml:space="preserve">        </w:t>
      </w:r>
      <w:r>
        <w:rPr>
          <w:rFonts w:hint="eastAsia"/>
          <w:sz w:val="30"/>
          <w:szCs w:val="30"/>
          <w:u w:val="single"/>
        </w:rPr>
        <w:t>丁男</w:t>
      </w:r>
      <w:r>
        <w:rPr>
          <w:rFonts w:hint="eastAsia"/>
          <w:sz w:val="30"/>
          <w:szCs w:val="30"/>
          <w:u w:val="single"/>
        </w:rPr>
        <w:t xml:space="preserve"> </w:t>
      </w:r>
      <w:r w:rsidRPr="0087468D">
        <w:rPr>
          <w:sz w:val="30"/>
          <w:szCs w:val="30"/>
          <w:u w:val="single"/>
        </w:rPr>
        <w:t>教授</w:t>
      </w:r>
      <w:r>
        <w:rPr>
          <w:rFonts w:hint="eastAsia"/>
          <w:sz w:val="30"/>
          <w:szCs w:val="30"/>
          <w:u w:val="single"/>
        </w:rPr>
        <w:t xml:space="preserve">          </w:t>
      </w:r>
    </w:p>
    <w:p w14:paraId="1A229FEC" w14:textId="77777777" w:rsidR="00022B5D" w:rsidRDefault="00022B5D" w:rsidP="00022B5D">
      <w:pPr>
        <w:spacing w:line="360" w:lineRule="auto"/>
        <w:ind w:firstLineChars="700" w:firstLine="21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中期</w:t>
      </w:r>
      <w:r>
        <w:rPr>
          <w:sz w:val="30"/>
          <w:szCs w:val="30"/>
        </w:rPr>
        <w:t>报告</w:t>
      </w:r>
      <w:r>
        <w:rPr>
          <w:rFonts w:hint="eastAsia"/>
          <w:sz w:val="30"/>
          <w:szCs w:val="30"/>
        </w:rPr>
        <w:t>日期：</w:t>
      </w:r>
      <w:r>
        <w:rPr>
          <w:rFonts w:hint="eastAsia"/>
          <w:sz w:val="30"/>
          <w:szCs w:val="30"/>
          <w:u w:val="single"/>
        </w:rPr>
        <w:t xml:space="preserve">       2026.04.17          </w:t>
      </w:r>
    </w:p>
    <w:p w14:paraId="3D5DD183" w14:textId="77777777" w:rsidR="00EA2A12" w:rsidRPr="00022B5D" w:rsidRDefault="00EA2A12">
      <w:pPr>
        <w:ind w:firstLineChars="900" w:firstLine="3240"/>
        <w:rPr>
          <w:rFonts w:ascii="华文行楷" w:eastAsia="华文行楷"/>
          <w:sz w:val="36"/>
          <w:szCs w:val="36"/>
        </w:rPr>
      </w:pPr>
    </w:p>
    <w:p w14:paraId="533B71F2" w14:textId="77777777" w:rsidR="00EA2A12" w:rsidRDefault="00EA2A12">
      <w:pPr>
        <w:ind w:firstLineChars="900" w:firstLine="3240"/>
        <w:rPr>
          <w:rFonts w:ascii="华文行楷" w:eastAsia="华文行楷"/>
          <w:sz w:val="36"/>
          <w:szCs w:val="36"/>
        </w:rPr>
      </w:pPr>
    </w:p>
    <w:p w14:paraId="2A8F2536" w14:textId="77777777" w:rsidR="00EA2A12" w:rsidRDefault="00EA2A12">
      <w:pPr>
        <w:ind w:firstLineChars="900" w:firstLine="3240"/>
        <w:rPr>
          <w:rFonts w:ascii="华文行楷" w:eastAsia="华文行楷"/>
          <w:sz w:val="36"/>
          <w:szCs w:val="36"/>
        </w:rPr>
      </w:pPr>
    </w:p>
    <w:p w14:paraId="5093495B" w14:textId="77777777" w:rsidR="00EA2A12" w:rsidRDefault="00EA2A12">
      <w:pPr>
        <w:ind w:firstLineChars="900" w:firstLine="3240"/>
        <w:rPr>
          <w:rFonts w:ascii="华文行楷" w:eastAsia="华文行楷"/>
          <w:sz w:val="36"/>
          <w:szCs w:val="36"/>
        </w:rPr>
      </w:pPr>
      <w:r>
        <w:rPr>
          <w:rFonts w:ascii="华文行楷" w:eastAsia="华文行楷" w:hint="eastAsia"/>
          <w:sz w:val="36"/>
          <w:szCs w:val="36"/>
        </w:rPr>
        <w:t>大连理工大学</w:t>
      </w:r>
    </w:p>
    <w:p w14:paraId="3D71FF80" w14:textId="77777777" w:rsidR="00EA2A12" w:rsidRDefault="00EA2A12">
      <w:pPr>
        <w:spacing w:line="360" w:lineRule="auto"/>
        <w:ind w:firstLineChars="1150" w:firstLine="2760"/>
      </w:pPr>
      <w:r>
        <w:rPr>
          <w:rFonts w:hint="eastAsia"/>
        </w:rPr>
        <w:t>Dalian University of Technology</w:t>
      </w:r>
    </w:p>
    <w:p w14:paraId="5963AA5D" w14:textId="77777777" w:rsidR="00EA2A12" w:rsidRDefault="00EA2A12">
      <w:pPr>
        <w:spacing w:line="360" w:lineRule="auto"/>
        <w:jc w:val="center"/>
        <w:sectPr w:rsidR="00EA2A12">
          <w:headerReference w:type="default" r:id="rId8"/>
          <w:pgSz w:w="11906" w:h="16838"/>
          <w:pgMar w:top="1985" w:right="1418" w:bottom="1418" w:left="1418" w:header="1418" w:footer="1134" w:gutter="0"/>
          <w:cols w:space="720"/>
          <w:docGrid w:linePitch="326" w:charSpace="-2048"/>
        </w:sectPr>
      </w:pPr>
    </w:p>
    <w:p w14:paraId="5F8B9BF5" w14:textId="77777777" w:rsidR="00464919" w:rsidRDefault="00464919" w:rsidP="00464919">
      <w:pPr>
        <w:snapToGrid w:val="0"/>
        <w:spacing w:line="360" w:lineRule="auto"/>
        <w:jc w:val="center"/>
      </w:pPr>
      <w:bookmarkStart w:id="0" w:name="_Toc216894843"/>
      <w:bookmarkStart w:id="1" w:name="_Toc527969378"/>
      <w:r w:rsidRPr="000B5A48">
        <w:rPr>
          <w:rFonts w:eastAsia="黑体" w:hint="eastAsia"/>
          <w:sz w:val="36"/>
          <w:szCs w:val="36"/>
        </w:rPr>
        <w:lastRenderedPageBreak/>
        <w:t>说</w:t>
      </w:r>
      <w:r w:rsidRPr="000B5A48">
        <w:rPr>
          <w:rFonts w:eastAsia="黑体" w:hint="eastAsia"/>
          <w:sz w:val="36"/>
          <w:szCs w:val="36"/>
        </w:rPr>
        <w:t xml:space="preserve">      </w:t>
      </w:r>
      <w:r w:rsidRPr="000B5A48">
        <w:rPr>
          <w:rFonts w:eastAsia="黑体" w:hint="eastAsia"/>
          <w:sz w:val="36"/>
          <w:szCs w:val="36"/>
        </w:rPr>
        <w:t>明</w:t>
      </w:r>
    </w:p>
    <w:p w14:paraId="09EAEE9C" w14:textId="77777777" w:rsidR="00464919" w:rsidRPr="000B5A48" w:rsidRDefault="00464919" w:rsidP="00464919">
      <w:pPr>
        <w:snapToGrid w:val="0"/>
        <w:spacing w:line="360" w:lineRule="auto"/>
      </w:pPr>
      <w:r w:rsidRPr="000B5A48">
        <w:rPr>
          <w:rFonts w:hint="eastAsia"/>
        </w:rPr>
        <w:t>一、</w:t>
      </w:r>
      <w:r w:rsidR="00B95C09">
        <w:rPr>
          <w:rFonts w:hint="eastAsia"/>
        </w:rPr>
        <w:t>中期</w:t>
      </w:r>
      <w:r w:rsidRPr="000B5A48">
        <w:rPr>
          <w:rFonts w:hint="eastAsia"/>
        </w:rPr>
        <w:t>报告应包括下列主要内容：</w:t>
      </w:r>
    </w:p>
    <w:p w14:paraId="14D079AB" w14:textId="77777777" w:rsidR="00B95C09" w:rsidRPr="00391744" w:rsidRDefault="00B95C09" w:rsidP="00B95C09">
      <w:pPr>
        <w:snapToGrid w:val="0"/>
        <w:spacing w:line="360" w:lineRule="auto"/>
        <w:ind w:firstLine="420"/>
      </w:pPr>
      <w:r w:rsidRPr="00391744">
        <w:rPr>
          <w:rFonts w:hint="eastAsia"/>
        </w:rPr>
        <w:t>1</w:t>
      </w:r>
      <w:r w:rsidRPr="00391744">
        <w:rPr>
          <w:rFonts w:hint="eastAsia"/>
        </w:rPr>
        <w:t>．论文工作是否按开题报告预定的内容及进度安排进行；</w:t>
      </w:r>
    </w:p>
    <w:p w14:paraId="1CD841EE" w14:textId="77777777" w:rsidR="00B95C09" w:rsidRPr="00391744" w:rsidRDefault="00B95C09" w:rsidP="00B95C09">
      <w:pPr>
        <w:snapToGrid w:val="0"/>
        <w:spacing w:line="360" w:lineRule="auto"/>
        <w:ind w:firstLine="420"/>
      </w:pPr>
      <w:r w:rsidRPr="00391744">
        <w:rPr>
          <w:rFonts w:hint="eastAsia"/>
        </w:rPr>
        <w:t>2</w:t>
      </w:r>
      <w:r w:rsidRPr="00391744">
        <w:rPr>
          <w:rFonts w:hint="eastAsia"/>
        </w:rPr>
        <w:t>．目前已完成的研究工作及结果；</w:t>
      </w:r>
    </w:p>
    <w:p w14:paraId="2F6612C4" w14:textId="77777777" w:rsidR="00B95C09" w:rsidRPr="00391744" w:rsidRDefault="00B95C09" w:rsidP="00B95C09">
      <w:pPr>
        <w:snapToGrid w:val="0"/>
        <w:spacing w:line="360" w:lineRule="auto"/>
        <w:ind w:firstLine="420"/>
      </w:pPr>
      <w:r w:rsidRPr="00391744">
        <w:rPr>
          <w:rFonts w:hint="eastAsia"/>
        </w:rPr>
        <w:t>3</w:t>
      </w:r>
      <w:r w:rsidRPr="00391744">
        <w:rPr>
          <w:rFonts w:hint="eastAsia"/>
        </w:rPr>
        <w:t>．后期拟完成的研究工作及进度安排；</w:t>
      </w:r>
    </w:p>
    <w:p w14:paraId="79EAB1BB" w14:textId="77777777" w:rsidR="00B95C09" w:rsidRPr="00391744" w:rsidRDefault="00B95C09" w:rsidP="00B95C09">
      <w:pPr>
        <w:snapToGrid w:val="0"/>
        <w:spacing w:line="360" w:lineRule="auto"/>
        <w:ind w:firstLine="420"/>
      </w:pPr>
      <w:r w:rsidRPr="00391744">
        <w:rPr>
          <w:rFonts w:hint="eastAsia"/>
        </w:rPr>
        <w:t>4</w:t>
      </w:r>
      <w:r w:rsidRPr="00391744">
        <w:rPr>
          <w:rFonts w:hint="eastAsia"/>
        </w:rPr>
        <w:t>．存在的困难与问题；</w:t>
      </w:r>
    </w:p>
    <w:p w14:paraId="3BB14C8B" w14:textId="77777777" w:rsidR="00B95C09" w:rsidRPr="000B5A48" w:rsidRDefault="00B95C09" w:rsidP="00B95C09">
      <w:pPr>
        <w:snapToGrid w:val="0"/>
        <w:spacing w:line="360" w:lineRule="auto"/>
        <w:ind w:firstLine="420"/>
      </w:pPr>
      <w:r w:rsidRPr="00391744">
        <w:rPr>
          <w:rFonts w:hint="eastAsia"/>
        </w:rPr>
        <w:t>5</w:t>
      </w:r>
      <w:r w:rsidRPr="00391744">
        <w:rPr>
          <w:rFonts w:hint="eastAsia"/>
        </w:rPr>
        <w:t>．如期完成全部论文工作的可能性。</w:t>
      </w:r>
    </w:p>
    <w:p w14:paraId="1BD242D8" w14:textId="77777777" w:rsidR="00464919" w:rsidRPr="00B95C09" w:rsidRDefault="00464919" w:rsidP="00464919">
      <w:pPr>
        <w:snapToGrid w:val="0"/>
        <w:spacing w:line="360" w:lineRule="auto"/>
        <w:ind w:left="523" w:hangingChars="218" w:hanging="523"/>
      </w:pPr>
    </w:p>
    <w:p w14:paraId="6C5B23D8" w14:textId="77777777" w:rsidR="00464919" w:rsidRDefault="00464919" w:rsidP="00464919">
      <w:pPr>
        <w:snapToGrid w:val="0"/>
        <w:spacing w:line="360" w:lineRule="auto"/>
        <w:ind w:left="523" w:hangingChars="218" w:hanging="523"/>
      </w:pPr>
      <w:r w:rsidRPr="000B5A48">
        <w:rPr>
          <w:rFonts w:hint="eastAsia"/>
        </w:rPr>
        <w:t>二、</w:t>
      </w:r>
      <w:r w:rsidR="00B95C09">
        <w:rPr>
          <w:rFonts w:hint="eastAsia"/>
        </w:rPr>
        <w:t>中期</w:t>
      </w:r>
      <w:r w:rsidRPr="000B5A48">
        <w:rPr>
          <w:rFonts w:hint="eastAsia"/>
        </w:rPr>
        <w:t>报告</w:t>
      </w:r>
      <w:r>
        <w:rPr>
          <w:rFonts w:hint="eastAsia"/>
        </w:rPr>
        <w:t>由指导教师填写意见、签字后，</w:t>
      </w:r>
      <w:r w:rsidRPr="000B5A48">
        <w:rPr>
          <w:rFonts w:hint="eastAsia"/>
        </w:rPr>
        <w:t>统一</w:t>
      </w:r>
      <w:r>
        <w:rPr>
          <w:rFonts w:hint="eastAsia"/>
        </w:rPr>
        <w:t>交所在院系</w:t>
      </w:r>
      <w:r w:rsidRPr="000B5A48">
        <w:rPr>
          <w:rFonts w:hint="eastAsia"/>
        </w:rPr>
        <w:t>保存，以备检查。</w:t>
      </w:r>
    </w:p>
    <w:p w14:paraId="7F7B0B54" w14:textId="77777777" w:rsidR="00464919" w:rsidRDefault="00464919" w:rsidP="00464919">
      <w:pPr>
        <w:snapToGrid w:val="0"/>
        <w:spacing w:line="360" w:lineRule="auto"/>
        <w:ind w:left="523" w:hangingChars="218" w:hanging="523"/>
      </w:pPr>
    </w:p>
    <w:p w14:paraId="2E6E8B14" w14:textId="77777777" w:rsidR="00464919" w:rsidRDefault="00464919" w:rsidP="00464919">
      <w:pPr>
        <w:snapToGrid w:val="0"/>
        <w:spacing w:line="360" w:lineRule="auto"/>
        <w:ind w:left="523" w:hangingChars="218" w:hanging="523"/>
      </w:pPr>
    </w:p>
    <w:p w14:paraId="61DA57F4" w14:textId="77777777" w:rsidR="00464919" w:rsidRDefault="00464919" w:rsidP="00464919">
      <w:pPr>
        <w:snapToGrid w:val="0"/>
        <w:spacing w:line="360" w:lineRule="auto"/>
        <w:ind w:left="523" w:hangingChars="218" w:hanging="523"/>
      </w:pPr>
    </w:p>
    <w:p w14:paraId="106D15BE" w14:textId="77777777" w:rsidR="00464919" w:rsidRDefault="00464919" w:rsidP="00464919">
      <w:pPr>
        <w:snapToGrid w:val="0"/>
        <w:spacing w:line="360" w:lineRule="auto"/>
        <w:ind w:left="523" w:hangingChars="218" w:hanging="523"/>
      </w:pPr>
    </w:p>
    <w:p w14:paraId="43E7D54B" w14:textId="77777777" w:rsidR="00464919" w:rsidRDefault="00464919" w:rsidP="00464919">
      <w:pPr>
        <w:snapToGrid w:val="0"/>
        <w:spacing w:line="360" w:lineRule="auto"/>
        <w:ind w:left="523" w:hangingChars="218" w:hanging="523"/>
      </w:pPr>
    </w:p>
    <w:p w14:paraId="2FEE6BB9" w14:textId="77777777" w:rsidR="00464919" w:rsidRPr="00ED5A4F" w:rsidRDefault="00464919" w:rsidP="00464919">
      <w:pPr>
        <w:spacing w:line="480" w:lineRule="auto"/>
        <w:rPr>
          <w:u w:val="single"/>
        </w:rPr>
      </w:pPr>
      <w:r w:rsidRPr="00ED5A4F">
        <w:rPr>
          <w:rFonts w:hint="eastAsia"/>
        </w:rPr>
        <w:t>指导教师评语：</w:t>
      </w:r>
      <w:r w:rsidRPr="00ED5A4F">
        <w:rPr>
          <w:rFonts w:hint="eastAsia"/>
          <w:u w:val="single"/>
        </w:rPr>
        <w:t xml:space="preserve">                                       </w:t>
      </w:r>
      <w:r>
        <w:rPr>
          <w:rFonts w:hint="eastAsia"/>
          <w:u w:val="single"/>
        </w:rPr>
        <w:t xml:space="preserve">                        </w:t>
      </w:r>
    </w:p>
    <w:p w14:paraId="68A76B00" w14:textId="77777777" w:rsidR="00464919" w:rsidRPr="00ED5A4F" w:rsidRDefault="00464919" w:rsidP="00464919">
      <w:pPr>
        <w:spacing w:line="480" w:lineRule="auto"/>
        <w:rPr>
          <w:u w:val="single"/>
        </w:rPr>
      </w:pPr>
      <w:r w:rsidRPr="00ED5A4F">
        <w:rPr>
          <w:rFonts w:hint="eastAsia"/>
          <w:u w:val="single"/>
        </w:rPr>
        <w:t xml:space="preserve">                                                    </w:t>
      </w:r>
      <w:r>
        <w:rPr>
          <w:rFonts w:hint="eastAsia"/>
          <w:u w:val="single"/>
        </w:rPr>
        <w:t xml:space="preserve">                       </w:t>
      </w:r>
      <w:r w:rsidRPr="00ED5A4F">
        <w:rPr>
          <w:rFonts w:hint="eastAsia"/>
          <w:u w:val="single"/>
        </w:rPr>
        <w:t xml:space="preserve"> </w:t>
      </w:r>
    </w:p>
    <w:p w14:paraId="79C0D42F" w14:textId="77777777" w:rsidR="00464919" w:rsidRPr="00ED5A4F" w:rsidRDefault="00464919" w:rsidP="00464919">
      <w:pPr>
        <w:spacing w:line="480" w:lineRule="auto"/>
        <w:rPr>
          <w:u w:val="single"/>
        </w:rPr>
      </w:pPr>
      <w:r w:rsidRPr="00ED5A4F">
        <w:rPr>
          <w:rFonts w:hint="eastAsia"/>
          <w:u w:val="single"/>
        </w:rPr>
        <w:t xml:space="preserve">                                                    </w:t>
      </w:r>
      <w:r>
        <w:rPr>
          <w:rFonts w:hint="eastAsia"/>
          <w:u w:val="single"/>
        </w:rPr>
        <w:t xml:space="preserve">                      </w:t>
      </w:r>
      <w:r w:rsidRPr="00ED5A4F">
        <w:rPr>
          <w:rFonts w:hint="eastAsia"/>
          <w:u w:val="single"/>
        </w:rPr>
        <w:t xml:space="preserve"> </w:t>
      </w:r>
    </w:p>
    <w:p w14:paraId="75991292" w14:textId="77777777" w:rsidR="00464919" w:rsidRPr="00ED5A4F" w:rsidRDefault="00464919" w:rsidP="00464919">
      <w:pPr>
        <w:spacing w:line="480" w:lineRule="auto"/>
        <w:rPr>
          <w:u w:val="single"/>
        </w:rPr>
      </w:pPr>
      <w:r w:rsidRPr="00ED5A4F">
        <w:rPr>
          <w:rFonts w:hint="eastAsia"/>
          <w:u w:val="single"/>
        </w:rPr>
        <w:t xml:space="preserve">                                            </w:t>
      </w:r>
      <w:r>
        <w:rPr>
          <w:rFonts w:hint="eastAsia"/>
          <w:u w:val="single"/>
        </w:rPr>
        <w:t xml:space="preserve">                             </w:t>
      </w:r>
      <w:r w:rsidRPr="00ED5A4F">
        <w:rPr>
          <w:rFonts w:hint="eastAsia"/>
          <w:u w:val="single"/>
        </w:rPr>
        <w:t xml:space="preserve">  </w:t>
      </w:r>
    </w:p>
    <w:p w14:paraId="0C6A62DA" w14:textId="77777777" w:rsidR="00464919" w:rsidRDefault="00464919" w:rsidP="00464919">
      <w:pPr>
        <w:spacing w:line="480" w:lineRule="auto"/>
        <w:rPr>
          <w:u w:val="single"/>
        </w:rPr>
      </w:pPr>
      <w:r w:rsidRPr="00ED5A4F">
        <w:rPr>
          <w:rFonts w:hint="eastAsia"/>
          <w:u w:val="single"/>
        </w:rPr>
        <w:t xml:space="preserve">                                                                    </w:t>
      </w:r>
      <w:r>
        <w:rPr>
          <w:rFonts w:hint="eastAsia"/>
          <w:u w:val="single"/>
        </w:rPr>
        <w:t xml:space="preserve"> </w:t>
      </w:r>
      <w:r w:rsidRPr="00ED5A4F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 w:rsidRPr="00ED5A4F">
        <w:rPr>
          <w:rFonts w:hint="eastAsia"/>
          <w:u w:val="single"/>
        </w:rPr>
        <w:t xml:space="preserve"> </w:t>
      </w:r>
    </w:p>
    <w:p w14:paraId="685F09C1" w14:textId="77777777" w:rsidR="00464919" w:rsidRDefault="00464919" w:rsidP="00464919">
      <w:pPr>
        <w:spacing w:line="480" w:lineRule="auto"/>
        <w:rPr>
          <w:u w:val="single"/>
        </w:rPr>
      </w:pPr>
      <w:r w:rsidRPr="00ED5A4F">
        <w:rPr>
          <w:rFonts w:hint="eastAsia"/>
          <w:u w:val="single"/>
        </w:rPr>
        <w:t xml:space="preserve">               </w:t>
      </w:r>
      <w:r>
        <w:rPr>
          <w:rFonts w:hint="eastAsia"/>
          <w:u w:val="single"/>
        </w:rPr>
        <w:t xml:space="preserve">                                                           </w:t>
      </w:r>
    </w:p>
    <w:p w14:paraId="210612AC" w14:textId="77777777" w:rsidR="00464919" w:rsidRPr="00ED5A4F" w:rsidRDefault="00464919" w:rsidP="00464919">
      <w:pPr>
        <w:spacing w:line="480" w:lineRule="auto"/>
        <w:rPr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</w:t>
      </w:r>
    </w:p>
    <w:p w14:paraId="010716FF" w14:textId="77777777" w:rsidR="00464919" w:rsidRDefault="00464919" w:rsidP="00464919"/>
    <w:p w14:paraId="0809E532" w14:textId="77777777" w:rsidR="00464919" w:rsidRDefault="00464919" w:rsidP="00464919">
      <w:pPr>
        <w:rPr>
          <w:u w:val="single"/>
        </w:rPr>
      </w:pPr>
      <w:r w:rsidRPr="00ED5A4F">
        <w:rPr>
          <w:rFonts w:hint="eastAsia"/>
        </w:rPr>
        <w:t>指导教师签字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</w:t>
      </w:r>
      <w:r>
        <w:rPr>
          <w:rFonts w:hint="eastAsia"/>
        </w:rPr>
        <w:t>检查日期：</w:t>
      </w:r>
      <w:r>
        <w:rPr>
          <w:rFonts w:hint="eastAsia"/>
          <w:u w:val="single"/>
        </w:rPr>
        <w:t xml:space="preserve">                 </w:t>
      </w:r>
    </w:p>
    <w:p w14:paraId="7EAA5740" w14:textId="77777777" w:rsidR="00466405" w:rsidRDefault="00464919" w:rsidP="00466405">
      <w:pPr>
        <w:pStyle w:val="10"/>
      </w:pPr>
      <w:r>
        <w:br w:type="page"/>
      </w:r>
      <w:bookmarkEnd w:id="0"/>
      <w:bookmarkEnd w:id="1"/>
      <w:r w:rsidR="00466405" w:rsidRPr="00466405">
        <w:rPr>
          <w:bCs w:val="0"/>
        </w:rPr>
        <w:lastRenderedPageBreak/>
        <w:t>1</w:t>
      </w:r>
      <w:r w:rsidR="00466405">
        <w:t xml:space="preserve">  </w:t>
      </w:r>
      <w:r w:rsidR="00466405" w:rsidRPr="00466405">
        <w:rPr>
          <w:rFonts w:hint="eastAsia"/>
        </w:rPr>
        <w:t>课题计划及进度</w:t>
      </w:r>
    </w:p>
    <w:p w14:paraId="67E21E68" w14:textId="77777777" w:rsidR="00466405" w:rsidRPr="00466405" w:rsidRDefault="00466405" w:rsidP="00466405">
      <w:pPr>
        <w:pStyle w:val="2"/>
        <w:spacing w:before="120"/>
      </w:pPr>
      <w:r w:rsidRPr="00466405">
        <w:rPr>
          <w:rFonts w:hint="eastAsia"/>
        </w:rPr>
        <w:t>1.1 进度计划</w:t>
      </w:r>
    </w:p>
    <w:p w14:paraId="68B57071" w14:textId="77777777" w:rsidR="00466405" w:rsidRPr="00466405" w:rsidRDefault="00466405" w:rsidP="00466405">
      <w:pPr>
        <w:ind w:firstLineChars="200" w:firstLine="480"/>
      </w:pPr>
      <w:r w:rsidRPr="00466405">
        <w:rPr>
          <w:rFonts w:hint="eastAsia"/>
        </w:rPr>
        <w:t>第一～</w:t>
      </w:r>
      <w:r w:rsidR="00FA24FB">
        <w:rPr>
          <w:rFonts w:hint="eastAsia"/>
        </w:rPr>
        <w:t>二</w:t>
      </w:r>
      <w:r w:rsidRPr="00466405">
        <w:rPr>
          <w:rFonts w:hint="eastAsia"/>
        </w:rPr>
        <w:t>周：</w:t>
      </w:r>
      <w:r w:rsidR="005F12CA" w:rsidRPr="00466405">
        <w:rPr>
          <w:rFonts w:hint="eastAsia"/>
        </w:rPr>
        <w:t>查阅国内外</w:t>
      </w:r>
      <w:r w:rsidR="005F12CA">
        <w:rPr>
          <w:rFonts w:hint="eastAsia"/>
        </w:rPr>
        <w:t>能量网络模型研究现状</w:t>
      </w:r>
      <w:r w:rsidR="005F12CA" w:rsidRPr="009C5DA5">
        <w:rPr>
          <w:rFonts w:hint="eastAsia"/>
          <w:szCs w:val="21"/>
        </w:rPr>
        <w:t>，</w:t>
      </w:r>
      <w:r w:rsidR="005F12CA" w:rsidRPr="009C5DA5">
        <w:rPr>
          <w:szCs w:val="21"/>
        </w:rPr>
        <w:t>阅读核心文献</w:t>
      </w:r>
      <w:r w:rsidR="005F12CA" w:rsidRPr="009C5DA5">
        <w:rPr>
          <w:rFonts w:hint="eastAsia"/>
          <w:szCs w:val="21"/>
        </w:rPr>
        <w:t>，</w:t>
      </w:r>
      <w:r w:rsidR="005F12CA" w:rsidRPr="009C5DA5">
        <w:rPr>
          <w:szCs w:val="21"/>
        </w:rPr>
        <w:t>明确研究问题</w:t>
      </w:r>
      <w:r w:rsidR="00853E5C">
        <w:rPr>
          <w:rFonts w:hint="eastAsia"/>
          <w:szCs w:val="21"/>
        </w:rPr>
        <w:t>；</w:t>
      </w:r>
    </w:p>
    <w:p w14:paraId="13A79823" w14:textId="77777777" w:rsidR="00466405" w:rsidRPr="00466405" w:rsidRDefault="00466405" w:rsidP="00466405">
      <w:pPr>
        <w:ind w:firstLineChars="200" w:firstLine="480"/>
      </w:pPr>
      <w:r w:rsidRPr="00466405">
        <w:rPr>
          <w:rFonts w:hint="eastAsia"/>
        </w:rPr>
        <w:t>第</w:t>
      </w:r>
      <w:r w:rsidR="00FA24FB">
        <w:rPr>
          <w:rFonts w:hint="eastAsia"/>
        </w:rPr>
        <w:t>三</w:t>
      </w:r>
      <w:r w:rsidRPr="00466405">
        <w:rPr>
          <w:rFonts w:hint="eastAsia"/>
        </w:rPr>
        <w:t>～</w:t>
      </w:r>
      <w:r w:rsidR="00FA24FB">
        <w:rPr>
          <w:rFonts w:hint="eastAsia"/>
        </w:rPr>
        <w:t>五</w:t>
      </w:r>
      <w:r w:rsidRPr="00466405">
        <w:rPr>
          <w:rFonts w:hint="eastAsia"/>
        </w:rPr>
        <w:t>周：</w:t>
      </w:r>
      <w:r w:rsidR="00853E5C" w:rsidRPr="009C5DA5">
        <w:rPr>
          <w:szCs w:val="21"/>
        </w:rPr>
        <w:t>完成模型数学形式化</w:t>
      </w:r>
      <w:r w:rsidR="00853E5C" w:rsidRPr="009C5DA5">
        <w:rPr>
          <w:rFonts w:hint="eastAsia"/>
          <w:szCs w:val="21"/>
        </w:rPr>
        <w:t>，</w:t>
      </w:r>
      <w:r w:rsidR="00853E5C" w:rsidRPr="009C5DA5">
        <w:rPr>
          <w:szCs w:val="21"/>
        </w:rPr>
        <w:t>推导动力学方程</w:t>
      </w:r>
      <w:r w:rsidR="00853E5C" w:rsidRPr="009C5DA5">
        <w:rPr>
          <w:rFonts w:hint="eastAsia"/>
          <w:szCs w:val="21"/>
        </w:rPr>
        <w:t>，</w:t>
      </w:r>
      <w:r w:rsidR="00853E5C" w:rsidRPr="009C5DA5">
        <w:rPr>
          <w:szCs w:val="21"/>
        </w:rPr>
        <w:t>初步建立固定点方程</w:t>
      </w:r>
      <w:r w:rsidRPr="00466405">
        <w:rPr>
          <w:rFonts w:hint="eastAsia"/>
        </w:rPr>
        <w:t>；</w:t>
      </w:r>
    </w:p>
    <w:p w14:paraId="1F843E93" w14:textId="77777777" w:rsidR="00466405" w:rsidRPr="00466405" w:rsidRDefault="00466405" w:rsidP="00466405">
      <w:pPr>
        <w:ind w:firstLineChars="200" w:firstLine="480"/>
      </w:pPr>
      <w:r w:rsidRPr="00466405">
        <w:rPr>
          <w:rFonts w:hint="eastAsia"/>
        </w:rPr>
        <w:t>第六～</w:t>
      </w:r>
      <w:r w:rsidR="00FA24FB">
        <w:rPr>
          <w:rFonts w:hint="eastAsia"/>
        </w:rPr>
        <w:t>八</w:t>
      </w:r>
      <w:r w:rsidRPr="00466405">
        <w:rPr>
          <w:rFonts w:hint="eastAsia"/>
        </w:rPr>
        <w:t>周：</w:t>
      </w:r>
      <w:r w:rsidR="00853E5C" w:rsidRPr="009C5DA5">
        <w:rPr>
          <w:szCs w:val="21"/>
        </w:rPr>
        <w:t>稳定性分析</w:t>
      </w:r>
      <w:r w:rsidR="00853E5C" w:rsidRPr="009C5DA5">
        <w:rPr>
          <w:rFonts w:hint="eastAsia"/>
          <w:szCs w:val="21"/>
        </w:rPr>
        <w:t>，</w:t>
      </w:r>
      <w:r w:rsidR="00853E5C" w:rsidRPr="009C5DA5">
        <w:rPr>
          <w:szCs w:val="21"/>
        </w:rPr>
        <w:t>建立固定点存在性与唯一性条件</w:t>
      </w:r>
      <w:r w:rsidR="00853E5C" w:rsidRPr="009C5DA5">
        <w:rPr>
          <w:rFonts w:hint="eastAsia"/>
          <w:szCs w:val="21"/>
        </w:rPr>
        <w:t>，</w:t>
      </w:r>
      <w:r w:rsidR="00853E5C" w:rsidRPr="009C5DA5">
        <w:rPr>
          <w:szCs w:val="21"/>
        </w:rPr>
        <w:t>推导局部稳定性结论</w:t>
      </w:r>
      <w:r w:rsidR="00853E5C">
        <w:rPr>
          <w:rFonts w:hint="eastAsia"/>
          <w:szCs w:val="21"/>
        </w:rPr>
        <w:t>；</w:t>
      </w:r>
    </w:p>
    <w:p w14:paraId="2F61484C" w14:textId="77777777" w:rsidR="00466405" w:rsidRPr="00466405" w:rsidRDefault="00466405" w:rsidP="00466405">
      <w:pPr>
        <w:ind w:firstLineChars="200" w:firstLine="480"/>
      </w:pPr>
      <w:r w:rsidRPr="00466405">
        <w:rPr>
          <w:rFonts w:hint="eastAsia"/>
        </w:rPr>
        <w:t>第</w:t>
      </w:r>
      <w:r w:rsidR="00FA24FB">
        <w:rPr>
          <w:rFonts w:hint="eastAsia"/>
        </w:rPr>
        <w:t>九</w:t>
      </w:r>
      <w:r w:rsidRPr="00466405">
        <w:rPr>
          <w:rFonts w:hint="eastAsia"/>
        </w:rPr>
        <w:t>～</w:t>
      </w:r>
      <w:r w:rsidR="00FA24FB">
        <w:rPr>
          <w:rFonts w:hint="eastAsia"/>
        </w:rPr>
        <w:t>十一</w:t>
      </w:r>
      <w:r w:rsidRPr="00466405">
        <w:rPr>
          <w:rFonts w:hint="eastAsia"/>
        </w:rPr>
        <w:t>周：</w:t>
      </w:r>
      <w:r w:rsidR="00853E5C" w:rsidRPr="009C5DA5">
        <w:rPr>
          <w:szCs w:val="21"/>
        </w:rPr>
        <w:t>推导局部学习规则</w:t>
      </w:r>
      <w:r w:rsidR="00853E5C" w:rsidRPr="009C5DA5">
        <w:rPr>
          <w:rFonts w:hint="eastAsia"/>
          <w:szCs w:val="21"/>
        </w:rPr>
        <w:t>，</w:t>
      </w:r>
      <w:r w:rsidR="00853E5C" w:rsidRPr="009C5DA5">
        <w:rPr>
          <w:szCs w:val="21"/>
        </w:rPr>
        <w:t>分析梯度近似性质</w:t>
      </w:r>
      <w:r w:rsidR="00853E5C" w:rsidRPr="009C5DA5">
        <w:rPr>
          <w:rFonts w:hint="eastAsia"/>
          <w:szCs w:val="21"/>
        </w:rPr>
        <w:t>，</w:t>
      </w:r>
      <w:r w:rsidR="00853E5C" w:rsidRPr="009C5DA5">
        <w:rPr>
          <w:szCs w:val="21"/>
        </w:rPr>
        <w:t>研究梯度截断与有限步推断</w:t>
      </w:r>
      <w:r w:rsidRPr="00466405">
        <w:rPr>
          <w:rFonts w:hint="eastAsia"/>
        </w:rPr>
        <w:t>；</w:t>
      </w:r>
    </w:p>
    <w:p w14:paraId="421F5C9B" w14:textId="77777777" w:rsidR="00466405" w:rsidRPr="00466405" w:rsidRDefault="00466405" w:rsidP="00466405">
      <w:pPr>
        <w:ind w:firstLineChars="200" w:firstLine="480"/>
      </w:pPr>
      <w:r>
        <w:t>第十二～十四周：完成对称结构理论分析，推广到更一般的对称局部预测结构，进行数值实验验证；</w:t>
      </w:r>
    </w:p>
    <w:p w14:paraId="48308DB6" w14:textId="77777777" w:rsidR="00466405" w:rsidRPr="00466405" w:rsidRDefault="00466405" w:rsidP="00466405">
      <w:pPr>
        <w:ind w:firstLineChars="200" w:firstLine="480"/>
      </w:pPr>
      <w:r w:rsidRPr="00466405">
        <w:rPr>
          <w:rFonts w:hint="eastAsia"/>
        </w:rPr>
        <w:t>第十</w:t>
      </w:r>
      <w:r w:rsidR="00FA24FB">
        <w:rPr>
          <w:rFonts w:hint="eastAsia"/>
        </w:rPr>
        <w:t>四</w:t>
      </w:r>
      <w:r w:rsidRPr="00466405">
        <w:rPr>
          <w:rFonts w:hint="eastAsia"/>
        </w:rPr>
        <w:t>～十</w:t>
      </w:r>
      <w:r w:rsidR="00FA24FB">
        <w:rPr>
          <w:rFonts w:hint="eastAsia"/>
        </w:rPr>
        <w:t>六</w:t>
      </w:r>
      <w:r w:rsidRPr="00466405">
        <w:rPr>
          <w:rFonts w:hint="eastAsia"/>
        </w:rPr>
        <w:t>周：</w:t>
      </w:r>
      <w:r w:rsidR="00853E5C" w:rsidRPr="009C5DA5">
        <w:rPr>
          <w:szCs w:val="21"/>
        </w:rPr>
        <w:t>完成论文初稿与修改</w:t>
      </w:r>
      <w:r w:rsidR="00853E5C" w:rsidRPr="009C5DA5">
        <w:rPr>
          <w:rFonts w:hint="eastAsia"/>
          <w:szCs w:val="21"/>
        </w:rPr>
        <w:t>，</w:t>
      </w:r>
      <w:r w:rsidR="00853E5C" w:rsidRPr="009C5DA5">
        <w:rPr>
          <w:szCs w:val="21"/>
        </w:rPr>
        <w:t>完成最终定稿</w:t>
      </w:r>
      <w:r w:rsidRPr="00466405">
        <w:rPr>
          <w:rFonts w:hint="eastAsia"/>
        </w:rPr>
        <w:t>；</w:t>
      </w:r>
    </w:p>
    <w:p w14:paraId="09B94C12" w14:textId="77777777" w:rsidR="00466405" w:rsidRDefault="00466405" w:rsidP="00466405"/>
    <w:p w14:paraId="24A816EC" w14:textId="77777777" w:rsidR="00757760" w:rsidRPr="00757760" w:rsidRDefault="00757760" w:rsidP="00757760">
      <w:pPr>
        <w:pStyle w:val="2"/>
        <w:spacing w:before="120"/>
      </w:pPr>
      <w:r w:rsidRPr="00757760">
        <w:rPr>
          <w:rFonts w:hint="eastAsia"/>
        </w:rPr>
        <w:t>1.</w:t>
      </w:r>
      <w:r w:rsidRPr="00757760">
        <w:t>2</w:t>
      </w:r>
      <w:r w:rsidRPr="00757760">
        <w:rPr>
          <w:rFonts w:hint="eastAsia"/>
        </w:rPr>
        <w:t xml:space="preserve"> 课题进度</w:t>
      </w:r>
    </w:p>
    <w:p w14:paraId="5F84210B" w14:textId="77777777" w:rsidR="00757760" w:rsidRDefault="00757760" w:rsidP="00757760">
      <w:pPr>
        <w:ind w:firstLineChars="200" w:firstLine="480"/>
      </w:pPr>
      <w:r>
        <w:rPr>
          <w:rFonts w:hint="eastAsia"/>
        </w:rPr>
        <w:t>已经基本完成任务计划中的前四项。</w:t>
      </w:r>
    </w:p>
    <w:p w14:paraId="6AF47D82" w14:textId="77777777" w:rsidR="00757760" w:rsidRDefault="00757760" w:rsidP="00757760">
      <w:pPr>
        <w:ind w:firstLineChars="200" w:firstLine="480"/>
      </w:pPr>
      <w:r w:rsidRPr="00F74226">
        <w:rPr>
          <w:rFonts w:hint="eastAsia"/>
        </w:rPr>
        <w:t>下一步工作为</w:t>
      </w:r>
      <w:r w:rsidR="00581DA5">
        <w:rPr>
          <w:rFonts w:hint="eastAsia"/>
        </w:rPr>
        <w:t>在局部学习规则的基础上优化方法、提高性能，并推广至更多对称结构。</w:t>
      </w:r>
    </w:p>
    <w:p w14:paraId="407FCE40" w14:textId="77777777" w:rsidR="00757760" w:rsidRDefault="00757760" w:rsidP="00757760">
      <w:pPr>
        <w:ind w:firstLineChars="200" w:firstLine="480"/>
      </w:pPr>
      <w:r w:rsidRPr="00F74226">
        <w:rPr>
          <w:rFonts w:hint="eastAsia"/>
        </w:rPr>
        <w:t>整体进度在预期范围内。</w:t>
      </w:r>
    </w:p>
    <w:p w14:paraId="021847FE" w14:textId="77777777" w:rsidR="00757760" w:rsidRDefault="00757760" w:rsidP="00757760"/>
    <w:p w14:paraId="788E8D79" w14:textId="77777777" w:rsidR="001B04C2" w:rsidRDefault="001B04C2" w:rsidP="001B04C2">
      <w:pPr>
        <w:pStyle w:val="10"/>
      </w:pPr>
      <w:r w:rsidRPr="001B04C2">
        <w:t>2</w:t>
      </w:r>
      <w:r w:rsidRPr="001B04C2">
        <w:rPr>
          <w:rFonts w:hint="eastAsia"/>
        </w:rPr>
        <w:t xml:space="preserve">  完成工作及成果</w:t>
      </w:r>
    </w:p>
    <w:p w14:paraId="0FD64FA0" w14:textId="77777777" w:rsidR="001B04C2" w:rsidRPr="001B04C2" w:rsidRDefault="001B04C2" w:rsidP="001B04C2">
      <w:pPr>
        <w:pStyle w:val="2"/>
        <w:spacing w:before="120"/>
      </w:pPr>
      <w:r w:rsidRPr="001B04C2">
        <w:t>2.1</w:t>
      </w:r>
      <w:r w:rsidRPr="001B04C2">
        <w:rPr>
          <w:rFonts w:hint="eastAsia"/>
        </w:rPr>
        <w:t xml:space="preserve"> 完成工作</w:t>
      </w:r>
    </w:p>
    <w:p w14:paraId="2BB9707D" w14:textId="77777777" w:rsidR="001B04C2" w:rsidRDefault="001B04C2" w:rsidP="001B04C2">
      <w:pPr>
        <w:ind w:firstLineChars="200" w:firstLine="480"/>
      </w:pPr>
      <w:r w:rsidRPr="00F74226">
        <w:rPr>
          <w:rFonts w:hint="eastAsia"/>
        </w:rPr>
        <w:t>课题现已完成的工作有：</w:t>
      </w:r>
    </w:p>
    <w:p w14:paraId="041D2A34" w14:textId="77777777" w:rsidR="001B04C2" w:rsidRDefault="001B04C2" w:rsidP="001B04C2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170F6">
        <w:rPr>
          <w:rFonts w:hint="eastAsia"/>
        </w:rPr>
        <w:t xml:space="preserve"> </w:t>
      </w:r>
      <w:r w:rsidR="00F170F6" w:rsidRPr="00F170F6">
        <w:t>预测性树突网络</w:t>
      </w:r>
      <w:r w:rsidR="00F170F6">
        <w:rPr>
          <w:rFonts w:hint="eastAsia"/>
        </w:rPr>
        <w:t>的数学描述</w:t>
      </w:r>
      <w:r w:rsidR="00FB1375">
        <w:rPr>
          <w:rFonts w:hint="eastAsia"/>
        </w:rPr>
        <w:t>与动力学方程</w:t>
      </w:r>
      <w:r w:rsidR="00977CFE">
        <w:rPr>
          <w:rFonts w:hint="eastAsia"/>
        </w:rPr>
        <w:t>；</w:t>
      </w:r>
    </w:p>
    <w:p w14:paraId="1C3A2A46" w14:textId="77777777" w:rsidR="001D3277" w:rsidRDefault="001B04C2" w:rsidP="001D3277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 w:rsidR="00531F1E">
        <w:t>预测性树突网络</w:t>
      </w:r>
      <w:r w:rsidR="00531F1E" w:rsidRPr="00F112BA">
        <w:t>Inference</w:t>
      </w:r>
      <w:r w:rsidR="00531F1E">
        <w:rPr>
          <w:rFonts w:hint="eastAsia"/>
        </w:rPr>
        <w:t>的唯一性与收敛性</w:t>
      </w:r>
      <w:r w:rsidR="00531F1E">
        <w:rPr>
          <w:rFonts w:hint="eastAsia"/>
        </w:rPr>
        <w:t>;</w:t>
      </w:r>
    </w:p>
    <w:p w14:paraId="52F6469E" w14:textId="2BDF905C" w:rsidR="00531F1E" w:rsidRDefault="00531F1E" w:rsidP="001D3277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D3277">
        <w:rPr>
          <w:rFonts w:hint="eastAsia"/>
        </w:rPr>
        <w:t xml:space="preserve"> </w:t>
      </w:r>
      <w:r w:rsidR="001D3277">
        <w:t>预测性树突网络</w:t>
      </w:r>
      <w:r w:rsidR="001D3277">
        <w:rPr>
          <w:rFonts w:hint="eastAsia"/>
        </w:rPr>
        <w:t>训练的收敛性与鲁棒性</w:t>
      </w:r>
      <w:r w:rsidR="001D3277">
        <w:rPr>
          <w:rFonts w:hint="eastAsia"/>
        </w:rPr>
        <w:t>;</w:t>
      </w:r>
    </w:p>
    <w:p w14:paraId="66610C6A" w14:textId="33FCEB06" w:rsidR="00920739" w:rsidRDefault="00920739" w:rsidP="00920739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>预测性树突网络</w:t>
      </w:r>
      <w:r w:rsidRPr="00F112BA">
        <w:t>Inference</w:t>
      </w:r>
      <w:r>
        <w:rPr>
          <w:rFonts w:hint="eastAsia"/>
        </w:rPr>
        <w:t>的唯一性与收敛性</w:t>
      </w:r>
      <w:r w:rsidR="00415362">
        <w:rPr>
          <w:rFonts w:hint="eastAsia"/>
        </w:rPr>
        <w:t>实验验证</w:t>
      </w:r>
      <w:r>
        <w:rPr>
          <w:rFonts w:hint="eastAsia"/>
        </w:rPr>
        <w:t>;</w:t>
      </w:r>
    </w:p>
    <w:p w14:paraId="76684B70" w14:textId="1ADA675F" w:rsidR="00920739" w:rsidRPr="00920739" w:rsidRDefault="00920739" w:rsidP="00920739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>预测性树突网络</w:t>
      </w:r>
      <w:r>
        <w:rPr>
          <w:rFonts w:hint="eastAsia"/>
        </w:rPr>
        <w:t>训练的收敛性与鲁棒性</w:t>
      </w:r>
      <w:r w:rsidR="00415362">
        <w:rPr>
          <w:rFonts w:hint="eastAsia"/>
        </w:rPr>
        <w:t>实验验证</w:t>
      </w:r>
      <w:r>
        <w:rPr>
          <w:rFonts w:hint="eastAsia"/>
        </w:rPr>
        <w:t>;</w:t>
      </w:r>
    </w:p>
    <w:p w14:paraId="3246E3BE" w14:textId="7EEF7B30" w:rsidR="001B04C2" w:rsidRDefault="001B04C2" w:rsidP="001B04C2">
      <w:pPr>
        <w:ind w:firstLineChars="200" w:firstLine="480"/>
      </w:pPr>
      <w:r>
        <w:rPr>
          <w:rFonts w:hint="eastAsia"/>
        </w:rPr>
        <w:t>（</w:t>
      </w:r>
      <w:r w:rsidR="00920739"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 w:rsidR="00EE58E6">
        <w:rPr>
          <w:rFonts w:hint="eastAsia"/>
        </w:rPr>
        <w:t>平衡传播（</w:t>
      </w:r>
      <w:r w:rsidR="00EE58E6">
        <w:rPr>
          <w:rFonts w:hint="eastAsia"/>
        </w:rPr>
        <w:t>EP</w:t>
      </w:r>
      <w:r w:rsidR="00EE58E6">
        <w:rPr>
          <w:rFonts w:hint="eastAsia"/>
        </w:rPr>
        <w:t>）在</w:t>
      </w:r>
      <w:r w:rsidR="00EE58E6" w:rsidRPr="00F170F6">
        <w:t>预测性树突网络</w:t>
      </w:r>
      <w:r w:rsidR="00EE58E6">
        <w:rPr>
          <w:rFonts w:hint="eastAsia"/>
        </w:rPr>
        <w:t>的训练测试；</w:t>
      </w:r>
    </w:p>
    <w:p w14:paraId="649BB807" w14:textId="2F862F15" w:rsidR="001B04C2" w:rsidRDefault="001B04C2" w:rsidP="001B04C2">
      <w:pPr>
        <w:ind w:firstLineChars="200" w:firstLine="480"/>
      </w:pPr>
      <w:r>
        <w:rPr>
          <w:rFonts w:hint="eastAsia"/>
        </w:rPr>
        <w:t>（</w:t>
      </w:r>
      <w:r w:rsidR="00920739"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 w:rsidR="00EE58E6" w:rsidRPr="00F170F6">
        <w:t>预测性树突网络</w:t>
      </w:r>
      <w:r w:rsidR="00EE58E6">
        <w:rPr>
          <w:rFonts w:hint="eastAsia"/>
        </w:rPr>
        <w:t>梯度截断训练下与反向传播（</w:t>
      </w:r>
      <w:r w:rsidR="00EE58E6">
        <w:rPr>
          <w:rFonts w:hint="eastAsia"/>
        </w:rPr>
        <w:t>BP</w:t>
      </w:r>
      <w:r w:rsidR="00EE58E6">
        <w:rPr>
          <w:rFonts w:hint="eastAsia"/>
        </w:rPr>
        <w:t>）的对比；</w:t>
      </w:r>
    </w:p>
    <w:p w14:paraId="44EFD3BD" w14:textId="77777777" w:rsidR="00F94C69" w:rsidRDefault="00F94C69" w:rsidP="001B04C2">
      <w:pPr>
        <w:ind w:firstLineChars="200" w:firstLine="480"/>
      </w:pPr>
    </w:p>
    <w:p w14:paraId="3F9AC26A" w14:textId="77777777" w:rsidR="00F94C69" w:rsidRDefault="00F94C69" w:rsidP="00F94C69">
      <w:pPr>
        <w:pStyle w:val="2"/>
        <w:spacing w:before="120"/>
      </w:pPr>
      <w:r w:rsidRPr="00F94C69">
        <w:rPr>
          <w:rFonts w:hint="eastAsia"/>
        </w:rPr>
        <w:lastRenderedPageBreak/>
        <w:t>2.2</w:t>
      </w:r>
      <w:r w:rsidR="007A58F6">
        <w:rPr>
          <w:rFonts w:hint="eastAsia"/>
        </w:rPr>
        <w:t xml:space="preserve"> </w:t>
      </w:r>
      <w:r w:rsidRPr="00F94C69">
        <w:rPr>
          <w:rFonts w:hint="eastAsia"/>
        </w:rPr>
        <w:t>课题成果</w:t>
      </w:r>
    </w:p>
    <w:p w14:paraId="2F2144A9" w14:textId="4E517476" w:rsidR="00C33641" w:rsidRPr="00C33641" w:rsidRDefault="00C33641" w:rsidP="00C33641">
      <w:pPr>
        <w:pStyle w:val="3"/>
        <w:spacing w:before="120"/>
      </w:pPr>
      <w:r w:rsidRPr="00C33641">
        <w:rPr>
          <w:rFonts w:hint="eastAsia"/>
        </w:rPr>
        <w:t>2.2.1</w:t>
      </w:r>
      <w:r w:rsidR="007F0BB8">
        <w:rPr>
          <w:rFonts w:hint="eastAsia"/>
        </w:rPr>
        <w:t xml:space="preserve"> </w:t>
      </w:r>
      <w:r w:rsidR="00CB04F8">
        <w:rPr>
          <w:rFonts w:hint="eastAsia"/>
        </w:rPr>
        <w:t>网络介绍与</w:t>
      </w:r>
      <w:r w:rsidR="00E357BE">
        <w:rPr>
          <w:rFonts w:hint="eastAsia"/>
        </w:rPr>
        <w:t>数学描述</w:t>
      </w:r>
    </w:p>
    <w:p w14:paraId="2382D559" w14:textId="77777777" w:rsidR="00D4636A" w:rsidRDefault="002F3488" w:rsidP="00D4636A">
      <w:pPr>
        <w:pStyle w:val="FirstParagraph"/>
        <w:spacing w:line="300" w:lineRule="auto"/>
        <w:ind w:firstLine="420"/>
        <w:rPr>
          <w:rFonts w:ascii="Times New Roman" w:eastAsia="宋体" w:hAnsi="Times New Roman" w:cs="Times New Roman"/>
          <w:lang w:eastAsia="zh-CN"/>
        </w:rPr>
      </w:pPr>
      <w:r w:rsidRPr="002F3488">
        <w:rPr>
          <w:rFonts w:ascii="Times New Roman" w:eastAsia="宋体" w:hAnsi="Times New Roman" w:cs="Times New Roman" w:hint="eastAsia"/>
          <w:lang w:eastAsia="zh-CN"/>
        </w:rPr>
        <w:t>基础分层</w:t>
      </w:r>
      <w:r w:rsidRPr="00B24CF7">
        <w:rPr>
          <w:rFonts w:ascii="Times New Roman" w:eastAsia="宋体" w:hAnsi="Times New Roman" w:cs="Times New Roman"/>
          <w:lang w:eastAsia="zh-CN"/>
        </w:rPr>
        <w:t>预测性树突网络</w:t>
      </w:r>
      <w:r w:rsidRPr="002F3488">
        <w:rPr>
          <w:rFonts w:ascii="Times New Roman" w:eastAsia="宋体" w:hAnsi="Times New Roman" w:cs="Times New Roman" w:hint="eastAsia"/>
          <w:lang w:eastAsia="zh-CN"/>
        </w:rPr>
        <w:t>使用每层状态</w:t>
      </w:r>
      <m:oMath>
        <m:sSub>
          <m:sSubPr>
            <m:ctrlPr>
              <w:rPr>
                <w:rFonts w:ascii="Cambria Math" w:eastAsia="宋体" w:hAnsi="Cambria Math" w:cs="Times New Roman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lang w:eastAsia="zh-CN"/>
              </w:rPr>
              <m:t>x</m:t>
            </m:r>
          </m:e>
          <m:sub>
            <m:r>
              <w:rPr>
                <w:rFonts w:ascii="Cambria Math" w:eastAsia="宋体" w:hAnsi="Cambria Math" w:cs="Times New Roman" w:hint="eastAsia"/>
                <w:lang w:eastAsia="zh-CN"/>
              </w:rPr>
              <m:t>i</m:t>
            </m:r>
          </m:sub>
        </m:sSub>
      </m:oMath>
      <w:r w:rsidRPr="002F3488">
        <w:rPr>
          <w:rFonts w:ascii="Times New Roman" w:eastAsia="宋体" w:hAnsi="Times New Roman" w:cs="Times New Roman" w:hint="eastAsia"/>
          <w:lang w:eastAsia="zh-CN"/>
        </w:rPr>
        <w:t>，并通过相邻层双向预测构造局部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residual</w:t>
      </w:r>
      <w:r w:rsidRPr="002F3488">
        <w:rPr>
          <w:rFonts w:ascii="Times New Roman" w:eastAsia="宋体" w:hAnsi="Times New Roman" w:cs="Times New Roman" w:hint="eastAsia"/>
          <w:lang w:eastAsia="zh-CN"/>
        </w:rPr>
        <w:t>。下层到上层使用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forward weights</w:t>
      </w:r>
      <w:r w:rsidRPr="002F3488">
        <w:rPr>
          <w:rFonts w:ascii="Times New Roman" w:eastAsia="宋体" w:hAnsi="Times New Roman" w:cs="Times New Roman" w:hint="eastAsia"/>
          <w:lang w:eastAsia="zh-CN"/>
        </w:rPr>
        <w:t>，上层到下层使用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backward weights</w:t>
      </w:r>
      <w:r w:rsidRPr="002F3488">
        <w:rPr>
          <w:rFonts w:ascii="Times New Roman" w:eastAsia="宋体" w:hAnsi="Times New Roman" w:cs="Times New Roman" w:hint="eastAsia"/>
          <w:lang w:eastAsia="zh-CN"/>
        </w:rPr>
        <w:t>；状态推断通常使用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hard clipping clip(x, 0, 1) </w:t>
      </w:r>
      <w:r w:rsidRPr="002F3488">
        <w:rPr>
          <w:rFonts w:ascii="Times New Roman" w:eastAsia="宋体" w:hAnsi="Times New Roman" w:cs="Times New Roman" w:hint="eastAsia"/>
          <w:lang w:eastAsia="zh-CN"/>
        </w:rPr>
        <w:t>来维持有界性；训练主线包括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free phase </w:t>
      </w:r>
      <w:r w:rsidRPr="002F3488">
        <w:rPr>
          <w:rFonts w:ascii="Times New Roman" w:eastAsia="宋体" w:hAnsi="Times New Roman" w:cs="Times New Roman" w:hint="eastAsia"/>
          <w:lang w:eastAsia="zh-CN"/>
        </w:rPr>
        <w:t>和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weak/clamped</w:t>
      </w:r>
      <w:r w:rsidR="00D4636A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2F3488">
        <w:rPr>
          <w:rFonts w:ascii="Times New Roman" w:eastAsia="宋体" w:hAnsi="Times New Roman" w:cs="Times New Roman" w:hint="eastAsia"/>
          <w:lang w:eastAsia="zh-CN"/>
        </w:rPr>
        <w:t>phase</w:t>
      </w:r>
      <w:r w:rsidRPr="002F3488">
        <w:rPr>
          <w:rFonts w:ascii="Times New Roman" w:eastAsia="宋体" w:hAnsi="Times New Roman" w:cs="Times New Roman" w:hint="eastAsia"/>
          <w:lang w:eastAsia="zh-CN"/>
        </w:rPr>
        <w:t>，并对受扰相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total energy </w:t>
      </w:r>
      <w:r w:rsidRPr="002F3488">
        <w:rPr>
          <w:rFonts w:ascii="Times New Roman" w:eastAsia="宋体" w:hAnsi="Times New Roman" w:cs="Times New Roman" w:hint="eastAsia"/>
          <w:lang w:eastAsia="zh-CN"/>
        </w:rPr>
        <w:t>或局部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residual </w:t>
      </w:r>
      <w:r w:rsidRPr="002F3488">
        <w:rPr>
          <w:rFonts w:ascii="Times New Roman" w:eastAsia="宋体" w:hAnsi="Times New Roman" w:cs="Times New Roman" w:hint="eastAsia"/>
          <w:lang w:eastAsia="zh-CN"/>
        </w:rPr>
        <w:t>求权重更新。</w:t>
      </w:r>
    </w:p>
    <w:p w14:paraId="32722DD1" w14:textId="17048584" w:rsidR="002F3488" w:rsidRPr="002F3488" w:rsidRDefault="002F3488" w:rsidP="00D4636A">
      <w:pPr>
        <w:pStyle w:val="FirstParagraph"/>
        <w:spacing w:line="300" w:lineRule="auto"/>
        <w:ind w:firstLine="420"/>
        <w:rPr>
          <w:rFonts w:ascii="Times New Roman" w:eastAsia="宋体" w:hAnsi="Times New Roman" w:cs="Times New Roman" w:hint="eastAsia"/>
          <w:lang w:eastAsia="zh-CN"/>
        </w:rPr>
      </w:pPr>
      <w:r w:rsidRPr="002F3488">
        <w:rPr>
          <w:rFonts w:ascii="Times New Roman" w:eastAsia="宋体" w:hAnsi="Times New Roman" w:cs="Times New Roman" w:hint="eastAsia"/>
          <w:lang w:eastAsia="zh-CN"/>
        </w:rPr>
        <w:t>EP</w:t>
      </w:r>
      <w:r w:rsidRPr="00B24CF7">
        <w:rPr>
          <w:rFonts w:ascii="Times New Roman" w:eastAsia="宋体" w:hAnsi="Times New Roman" w:cs="Times New Roman"/>
          <w:lang w:eastAsia="zh-CN"/>
        </w:rPr>
        <w:t>预测性树突网络</w:t>
      </w:r>
      <w:r w:rsidRPr="002F3488">
        <w:rPr>
          <w:rFonts w:ascii="Times New Roman" w:eastAsia="宋体" w:hAnsi="Times New Roman" w:cs="Times New Roman" w:hint="eastAsia"/>
          <w:lang w:eastAsia="zh-CN"/>
        </w:rPr>
        <w:t>将权重目标改为自由相与受扰相能量差：</w:t>
      </w:r>
    </w:p>
    <w:p w14:paraId="0FC1BC7E" w14:textId="7544AA73" w:rsidR="002F3488" w:rsidRPr="00B24CF7" w:rsidRDefault="002F3488" w:rsidP="00B24CF7">
      <w:pPr>
        <w:pStyle w:val="FirstParagraph"/>
        <w:spacing w:line="300" w:lineRule="auto"/>
        <w:rPr>
          <w:rFonts w:ascii="Cambria Math" w:eastAsia="宋体" w:hAnsi="Cambria Math" w:cs="Times New Roman" w:hint="eastAsia"/>
          <w:lang w:eastAsia="zh-CN"/>
          <w:oMath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∆</m:t>
          </m:r>
          <m:r>
            <w:rPr>
              <w:rFonts w:ascii="Cambria Math" w:eastAsia="宋体" w:hAnsi="Cambria Math" w:cs="Times New Roman"/>
              <w:lang w:eastAsia="zh-CN"/>
            </w:rPr>
            <m:t>W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lang w:eastAsia="zh-CN"/>
            </w:rPr>
            <m:t>∝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sSub>
            <m:sSubPr>
              <m:ctrlPr>
                <w:rPr>
                  <w:rFonts w:ascii="Cambria Math" w:eastAsia="宋体" w:hAnsi="Cambria Math" w:cs="Cambria Math"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Cambria Math"/>
                  <w:lang w:eastAsia="zh-CN"/>
                </w:rPr>
                <m:t>∇</m:t>
              </m:r>
            </m:e>
            <m:sub>
              <m:r>
                <w:rPr>
                  <w:rFonts w:ascii="Cambria Math" w:eastAsia="宋体" w:hAnsi="Cambria Math" w:cs="Cambria Math"/>
                  <w:lang w:eastAsia="zh-CN"/>
                </w:rPr>
                <m:t>W</m:t>
              </m:r>
            </m:sub>
          </m:sSub>
          <m:f>
            <m:f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lang w:eastAsia="zh-CN"/>
                </w:rPr>
                <m:t>E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β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 xml:space="preserve"> , 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 xml:space="preserve"> ) - 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E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 xml:space="preserve">, 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 xml:space="preserve"> )</m:t>
              </m:r>
            </m:num>
            <m:den>
              <m:r>
                <w:rPr>
                  <w:rFonts w:ascii="Cambria Math" w:eastAsia="宋体" w:hAnsi="Cambria Math" w:cs="Times New Roman"/>
                  <w:lang w:eastAsia="zh-CN"/>
                </w:rPr>
                <m:t>β</m:t>
              </m:r>
            </m:den>
          </m:f>
        </m:oMath>
      </m:oMathPara>
    </w:p>
    <w:p w14:paraId="09A15A29" w14:textId="4088E36A" w:rsidR="002F3488" w:rsidRPr="002F3488" w:rsidRDefault="002F3488" w:rsidP="00D4636A">
      <w:pPr>
        <w:pStyle w:val="FirstParagraph"/>
        <w:spacing w:line="300" w:lineRule="auto"/>
        <w:ind w:firstLine="420"/>
        <w:rPr>
          <w:rFonts w:ascii="Times New Roman" w:eastAsia="宋体" w:hAnsi="Times New Roman" w:cs="Times New Roman" w:hint="eastAsia"/>
          <w:lang w:eastAsia="zh-CN"/>
        </w:rPr>
      </w:pPr>
      <w:r w:rsidRPr="002F3488">
        <w:rPr>
          <w:rFonts w:ascii="Times New Roman" w:eastAsia="宋体" w:hAnsi="Times New Roman" w:cs="Times New Roman" w:hint="eastAsia"/>
          <w:lang w:eastAsia="zh-CN"/>
        </w:rPr>
        <w:t>该规则比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direct total-energy objective </w:t>
      </w:r>
      <w:r w:rsidRPr="002F3488">
        <w:rPr>
          <w:rFonts w:ascii="Times New Roman" w:eastAsia="宋体" w:hAnsi="Times New Roman" w:cs="Times New Roman" w:hint="eastAsia"/>
          <w:lang w:eastAsia="zh-CN"/>
        </w:rPr>
        <w:t>更接近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Equilibrium Propagation </w:t>
      </w:r>
      <w:r w:rsidRPr="002F3488">
        <w:rPr>
          <w:rFonts w:ascii="Times New Roman" w:eastAsia="宋体" w:hAnsi="Times New Roman" w:cs="Times New Roman" w:hint="eastAsia"/>
          <w:lang w:eastAsia="zh-CN"/>
        </w:rPr>
        <w:t>的局部学习思想。实验上，</w:t>
      </w:r>
      <w:proofErr w:type="spellStart"/>
      <w:r w:rsidRPr="002F3488">
        <w:rPr>
          <w:rFonts w:ascii="Times New Roman" w:eastAsia="宋体" w:hAnsi="Times New Roman" w:cs="Times New Roman" w:hint="eastAsia"/>
          <w:lang w:eastAsia="zh-CN"/>
        </w:rPr>
        <w:t>EPThreeQ</w:t>
      </w:r>
      <w:proofErr w:type="spellEnd"/>
      <w:r w:rsidRPr="002F3488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2F3488">
        <w:rPr>
          <w:rFonts w:ascii="Times New Roman" w:eastAsia="宋体" w:hAnsi="Times New Roman" w:cs="Times New Roman" w:hint="eastAsia"/>
          <w:lang w:eastAsia="zh-CN"/>
        </w:rPr>
        <w:t>在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two moons minimal suite </w:t>
      </w:r>
      <w:r w:rsidRPr="002F3488">
        <w:rPr>
          <w:rFonts w:ascii="Times New Roman" w:eastAsia="宋体" w:hAnsi="Times New Roman" w:cs="Times New Roman" w:hint="eastAsia"/>
          <w:lang w:eastAsia="zh-CN"/>
        </w:rPr>
        <w:t>和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legacy MNIST reproduction </w:t>
      </w:r>
      <w:r w:rsidRPr="002F3488">
        <w:rPr>
          <w:rFonts w:ascii="Times New Roman" w:eastAsia="宋体" w:hAnsi="Times New Roman" w:cs="Times New Roman" w:hint="eastAsia"/>
          <w:lang w:eastAsia="zh-CN"/>
        </w:rPr>
        <w:t>中都显著优于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direct </w:t>
      </w:r>
      <w:proofErr w:type="spellStart"/>
      <w:r w:rsidRPr="002F3488">
        <w:rPr>
          <w:rFonts w:ascii="Times New Roman" w:eastAsia="宋体" w:hAnsi="Times New Roman" w:cs="Times New Roman" w:hint="eastAsia"/>
          <w:lang w:eastAsia="zh-CN"/>
        </w:rPr>
        <w:t>ThreeQ</w:t>
      </w:r>
      <w:proofErr w:type="spellEnd"/>
      <w:r w:rsidRPr="002F3488">
        <w:rPr>
          <w:rFonts w:ascii="Times New Roman" w:eastAsia="宋体" w:hAnsi="Times New Roman" w:cs="Times New Roman" w:hint="eastAsia"/>
          <w:lang w:eastAsia="zh-CN"/>
        </w:rPr>
        <w:t>。它的主要</w:t>
      </w:r>
      <w:proofErr w:type="gramStart"/>
      <w:r w:rsidRPr="002F3488">
        <w:rPr>
          <w:rFonts w:ascii="Times New Roman" w:eastAsia="宋体" w:hAnsi="Times New Roman" w:cs="Times New Roman" w:hint="eastAsia"/>
          <w:lang w:eastAsia="zh-CN"/>
        </w:rPr>
        <w:t>超参风险</w:t>
      </w:r>
      <w:proofErr w:type="gramEnd"/>
      <w:r w:rsidRPr="002F3488">
        <w:rPr>
          <w:rFonts w:ascii="Times New Roman" w:eastAsia="宋体" w:hAnsi="Times New Roman" w:cs="Times New Roman" w:hint="eastAsia"/>
          <w:lang w:eastAsia="zh-CN"/>
        </w:rPr>
        <w:t>是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2F3488">
        <w:rPr>
          <w:rFonts w:ascii="Times New Roman" w:eastAsia="宋体" w:hAnsi="Times New Roman" w:cs="Times New Roman" w:hint="eastAsia"/>
          <w:lang w:eastAsia="zh-CN"/>
        </w:rPr>
        <w:t>β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2F3488">
        <w:rPr>
          <w:rFonts w:ascii="Times New Roman" w:eastAsia="宋体" w:hAnsi="Times New Roman" w:cs="Times New Roman" w:hint="eastAsia"/>
          <w:lang w:eastAsia="zh-CN"/>
        </w:rPr>
        <w:t>与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weak steps</w:t>
      </w:r>
      <w:r w:rsidRPr="002F3488">
        <w:rPr>
          <w:rFonts w:ascii="Times New Roman" w:eastAsia="宋体" w:hAnsi="Times New Roman" w:cs="Times New Roman" w:hint="eastAsia"/>
          <w:lang w:eastAsia="zh-CN"/>
        </w:rPr>
        <w:t>：扰动太弱时信号不足，扰动过强或步数过多时容易出现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early-best </w:t>
      </w:r>
      <w:r w:rsidRPr="002F3488">
        <w:rPr>
          <w:rFonts w:ascii="Times New Roman" w:eastAsia="宋体" w:hAnsi="Times New Roman" w:cs="Times New Roman" w:hint="eastAsia"/>
          <w:lang w:eastAsia="zh-CN"/>
        </w:rPr>
        <w:t>后回退。</w:t>
      </w:r>
    </w:p>
    <w:p w14:paraId="160AEF34" w14:textId="07CBF1CC" w:rsidR="002F3488" w:rsidRPr="002F3488" w:rsidRDefault="000B5E14" w:rsidP="00D4636A">
      <w:pPr>
        <w:pStyle w:val="FirstParagraph"/>
        <w:spacing w:line="300" w:lineRule="auto"/>
        <w:ind w:firstLine="420"/>
        <w:rPr>
          <w:rFonts w:ascii="Times New Roman" w:eastAsia="宋体" w:hAnsi="Times New Roman" w:cs="Times New Roman" w:hint="eastAsia"/>
          <w:lang w:eastAsia="zh-CN"/>
        </w:rPr>
      </w:pPr>
      <w:r w:rsidRPr="000B5E14">
        <w:rPr>
          <w:rFonts w:ascii="Times New Roman" w:eastAsia="宋体" w:hAnsi="Times New Roman" w:cs="Times New Roman"/>
          <w:lang w:eastAsia="zh-CN"/>
        </w:rPr>
        <w:t>Dynamic</w:t>
      </w:r>
      <w:r w:rsidRPr="00B24CF7">
        <w:rPr>
          <w:rFonts w:ascii="Times New Roman" w:eastAsia="宋体" w:hAnsi="Times New Roman" w:cs="Times New Roman"/>
          <w:lang w:eastAsia="zh-CN"/>
        </w:rPr>
        <w:t>预测性树突网络</w:t>
      </w:r>
      <w:r w:rsidR="002F3488" w:rsidRPr="002F3488">
        <w:rPr>
          <w:rFonts w:ascii="Times New Roman" w:eastAsia="宋体" w:hAnsi="Times New Roman" w:cs="Times New Roman" w:hint="eastAsia"/>
          <w:lang w:eastAsia="zh-CN"/>
        </w:rPr>
        <w:t>使用</w:t>
      </w:r>
      <w:r w:rsidR="002F3488" w:rsidRPr="002F3488">
        <w:rPr>
          <w:rFonts w:ascii="Times New Roman" w:eastAsia="宋体" w:hAnsi="Times New Roman" w:cs="Times New Roman" w:hint="eastAsia"/>
          <w:lang w:eastAsia="zh-CN"/>
        </w:rPr>
        <w:t xml:space="preserve"> tanh </w:t>
      </w:r>
      <w:r w:rsidR="002F3488" w:rsidRPr="002F3488">
        <w:rPr>
          <w:rFonts w:ascii="Times New Roman" w:eastAsia="宋体" w:hAnsi="Times New Roman" w:cs="Times New Roman" w:hint="eastAsia"/>
          <w:lang w:eastAsia="zh-CN"/>
        </w:rPr>
        <w:t>状态和双向</w:t>
      </w:r>
      <w:r w:rsidR="002F3488" w:rsidRPr="002F3488">
        <w:rPr>
          <w:rFonts w:ascii="Times New Roman" w:eastAsia="宋体" w:hAnsi="Times New Roman" w:cs="Times New Roman" w:hint="eastAsia"/>
          <w:lang w:eastAsia="zh-CN"/>
        </w:rPr>
        <w:t xml:space="preserve"> residual</w:t>
      </w:r>
      <w:r w:rsidR="002F3488" w:rsidRPr="002F3488">
        <w:rPr>
          <w:rFonts w:ascii="Times New Roman" w:eastAsia="宋体" w:hAnsi="Times New Roman" w:cs="Times New Roman" w:hint="eastAsia"/>
          <w:lang w:eastAsia="zh-CN"/>
        </w:rPr>
        <w:t>，比较自由相与受扰相</w:t>
      </w:r>
      <w:r w:rsidR="002F3488" w:rsidRPr="002F3488">
        <w:rPr>
          <w:rFonts w:ascii="Times New Roman" w:eastAsia="宋体" w:hAnsi="Times New Roman" w:cs="Times New Roman" w:hint="eastAsia"/>
          <w:lang w:eastAsia="zh-CN"/>
        </w:rPr>
        <w:t xml:space="preserve"> residual </w:t>
      </w:r>
      <w:r w:rsidR="002F3488" w:rsidRPr="002F3488">
        <w:rPr>
          <w:rFonts w:ascii="Times New Roman" w:eastAsia="宋体" w:hAnsi="Times New Roman" w:cs="Times New Roman" w:hint="eastAsia"/>
          <w:lang w:eastAsia="zh-CN"/>
        </w:rPr>
        <w:t>的变化。目标为</w:t>
      </w:r>
      <w:r>
        <w:rPr>
          <w:rFonts w:ascii="Times New Roman" w:eastAsia="宋体" w:hAnsi="Times New Roman" w:cs="Times New Roman" w:hint="eastAsia"/>
          <w:lang w:eastAsia="zh-CN"/>
        </w:rPr>
        <w:t>:</w:t>
      </w:r>
    </w:p>
    <w:p w14:paraId="4A2A922E" w14:textId="69E8B5F9" w:rsidR="002F3488" w:rsidRPr="00B24CF7" w:rsidRDefault="002003F3" w:rsidP="00B24CF7">
      <w:pPr>
        <w:pStyle w:val="FirstParagraph"/>
        <w:spacing w:line="300" w:lineRule="auto"/>
        <w:rPr>
          <w:rFonts w:ascii="Cambria Math" w:eastAsia="宋体" w:hAnsi="Cambria Math" w:cs="Times New Roman" w:hint="eastAsia"/>
          <w:lang w:eastAsia="zh-CN"/>
          <w:oMath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lang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+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 xml:space="preserve"> = </m:t>
          </m:r>
          <m:f>
            <m:f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lang w:eastAsia="zh-CN"/>
            </w:rPr>
            <m:t>∑∥</m:t>
          </m:r>
          <m:sSubSup>
            <m:sSub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bSupPr>
            <m:e>
              <m:r>
                <w:rPr>
                  <w:rFonts w:ascii="Cambria Math" w:eastAsia="宋体" w:hAnsi="Cambria Math" w:cs="Times New Roman" w:hint="eastAsia"/>
                  <w:lang w:eastAsia="zh-C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lang w:eastAsia="zh-CN"/>
                </w:rPr>
                <m:t>e</m:t>
              </m:r>
            </m:sub>
            <m:sup>
              <m:r>
                <w:rPr>
                  <w:rFonts w:ascii="Cambria Math" w:eastAsia="宋体" w:hAnsi="Cambria Math" w:cs="Times New Roman"/>
                  <w:lang w:eastAsia="zh-CN"/>
                </w:rPr>
                <m:t>β</m:t>
              </m:r>
            </m:sup>
          </m:sSubSup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sSubSup>
            <m:sSub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bSupPr>
            <m:e>
              <m:r>
                <w:rPr>
                  <w:rFonts w:ascii="Cambria Math" w:eastAsia="宋体" w:hAnsi="Cambria Math" w:cs="Times New Roman" w:hint="eastAsia"/>
                  <w:lang w:eastAsia="zh-C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0</m:t>
              </m:r>
            </m:sub>
            <m:sup>
              <m:r>
                <w:rPr>
                  <w:rFonts w:ascii="Cambria Math" w:eastAsia="宋体" w:hAnsi="Cambria Math" w:cs="Times New Roman"/>
                  <w:lang w:eastAsia="zh-CN"/>
                </w:rPr>
                <m:t>β</m:t>
              </m:r>
            </m:sup>
          </m:sSubSup>
          <m:r>
            <m:rPr>
              <m:sty m:val="p"/>
            </m:rPr>
            <w:rPr>
              <w:rFonts w:ascii="Cambria Math" w:eastAsia="宋体" w:hAnsi="Cambria Math" w:cs="Times New Roman" w:hint="eastAsia"/>
              <w:lang w:eastAsia="zh-CN"/>
            </w:rPr>
            <m:t>∥</m:t>
          </m:r>
        </m:oMath>
      </m:oMathPara>
    </w:p>
    <w:p w14:paraId="6C93F6CD" w14:textId="1AF122DF" w:rsidR="00B24CF7" w:rsidRDefault="002F3488" w:rsidP="00D4636A">
      <w:pPr>
        <w:pStyle w:val="FirstParagraph"/>
        <w:spacing w:line="300" w:lineRule="auto"/>
        <w:ind w:firstLine="420"/>
        <w:rPr>
          <w:rFonts w:ascii="Times New Roman" w:eastAsia="宋体" w:hAnsi="Times New Roman" w:cs="Times New Roman"/>
          <w:lang w:eastAsia="zh-CN"/>
        </w:rPr>
      </w:pPr>
      <w:r w:rsidRPr="002F3488">
        <w:rPr>
          <w:rFonts w:ascii="Times New Roman" w:eastAsia="宋体" w:hAnsi="Times New Roman" w:cs="Times New Roman" w:hint="eastAsia"/>
          <w:lang w:eastAsia="zh-CN"/>
        </w:rPr>
        <w:t>其直觉是：监督扰动应该在局部</w:t>
      </w:r>
      <w:r w:rsidRPr="002F3488">
        <w:rPr>
          <w:rFonts w:ascii="Times New Roman" w:eastAsia="宋体" w:hAnsi="Times New Roman" w:cs="Times New Roman" w:hint="eastAsia"/>
          <w:lang w:eastAsia="zh-CN"/>
        </w:rPr>
        <w:t xml:space="preserve"> residual </w:t>
      </w:r>
      <w:r w:rsidRPr="002F3488">
        <w:rPr>
          <w:rFonts w:ascii="Times New Roman" w:eastAsia="宋体" w:hAnsi="Times New Roman" w:cs="Times New Roman" w:hint="eastAsia"/>
          <w:lang w:eastAsia="zh-CN"/>
        </w:rPr>
        <w:t>中留下可学习的方向信号，从而避免直接依赖</w:t>
      </w:r>
    </w:p>
    <w:p w14:paraId="60EA0C40" w14:textId="77777777" w:rsidR="00D4636A" w:rsidRPr="00D4636A" w:rsidRDefault="00D4636A" w:rsidP="00D4636A">
      <w:pPr>
        <w:pStyle w:val="af4"/>
        <w:rPr>
          <w:rFonts w:hint="eastAsia"/>
          <w:lang w:eastAsia="zh-CN"/>
        </w:rPr>
      </w:pPr>
    </w:p>
    <w:p w14:paraId="5A808781" w14:textId="5E63C48A" w:rsidR="001363F6" w:rsidRDefault="001363F6" w:rsidP="00B24CF7">
      <w:pPr>
        <w:pStyle w:val="FirstParagraph"/>
        <w:spacing w:line="300" w:lineRule="auto"/>
        <w:rPr>
          <w:rFonts w:ascii="Times New Roman" w:eastAsia="宋体" w:hAnsi="Times New Roman" w:cs="Times New Roman"/>
          <w:lang w:eastAsia="zh-CN"/>
        </w:rPr>
      </w:pPr>
      <w:r w:rsidRPr="001363F6">
        <w:rPr>
          <w:rFonts w:ascii="Times New Roman" w:eastAsia="宋体" w:hAnsi="Times New Roman" w:cs="Times New Roman" w:hint="eastAsia"/>
          <w:lang w:eastAsia="zh-CN"/>
        </w:rPr>
        <w:t>考虑包含</w:t>
      </w:r>
      <w:r w:rsidRPr="001363F6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n</m:t>
        </m:r>
      </m:oMath>
      <w:r w:rsidRPr="001363F6">
        <w:rPr>
          <w:rFonts w:ascii="Times New Roman" w:eastAsia="宋体" w:hAnsi="Times New Roman" w:cs="Times New Roman"/>
          <w:lang w:eastAsia="zh-CN"/>
        </w:rPr>
        <w:t xml:space="preserve"> </w:t>
      </w:r>
      <w:proofErr w:type="gramStart"/>
      <w:r w:rsidRPr="001363F6">
        <w:rPr>
          <w:rFonts w:ascii="Times New Roman" w:eastAsia="宋体" w:hAnsi="Times New Roman" w:cs="Times New Roman" w:hint="eastAsia"/>
          <w:lang w:eastAsia="zh-CN"/>
        </w:rPr>
        <w:t>个</w:t>
      </w:r>
      <w:proofErr w:type="gramEnd"/>
      <w:r w:rsidRPr="001363F6">
        <w:rPr>
          <w:rFonts w:ascii="Times New Roman" w:eastAsia="宋体" w:hAnsi="Times New Roman" w:cs="Times New Roman" w:hint="eastAsia"/>
          <w:lang w:eastAsia="zh-CN"/>
        </w:rPr>
        <w:t>节点的</w:t>
      </w:r>
      <w:r w:rsidR="00D4636A" w:rsidRPr="00B24CF7">
        <w:rPr>
          <w:rFonts w:ascii="Times New Roman" w:eastAsia="宋体" w:hAnsi="Times New Roman" w:cs="Times New Roman"/>
          <w:lang w:eastAsia="zh-CN"/>
        </w:rPr>
        <w:t>预测性树突网络</w:t>
      </w:r>
      <w:r w:rsidRPr="001363F6">
        <w:rPr>
          <w:rFonts w:ascii="Times New Roman" w:eastAsia="宋体" w:hAnsi="Times New Roman" w:cs="Times New Roman"/>
          <w:lang w:eastAsia="zh-CN"/>
        </w:rPr>
        <w:t xml:space="preserve"> </w:t>
      </w:r>
      <w:r w:rsidRPr="001363F6">
        <w:rPr>
          <w:rFonts w:ascii="Times New Roman" w:eastAsia="宋体" w:hAnsi="Times New Roman" w:cs="Times New Roman" w:hint="eastAsia"/>
          <w:lang w:eastAsia="zh-CN"/>
        </w:rPr>
        <w:t>网络，状态向量记为</w:t>
      </w:r>
      <w:r w:rsidRPr="001363F6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u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∈</m:t>
        </m:r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R</m:t>
            </m:r>
          </m:e>
          <m:sup>
            <m:r>
              <w:rPr>
                <w:rFonts w:ascii="Cambria Math" w:eastAsia="宋体" w:hAnsi="Cambria Math" w:cs="Times New Roman"/>
                <w:lang w:eastAsia="zh-CN"/>
              </w:rPr>
              <m:t>n</m:t>
            </m:r>
          </m:sup>
        </m:sSup>
      </m:oMath>
      <w:r w:rsidRPr="001363F6">
        <w:rPr>
          <w:rFonts w:ascii="Times New Roman" w:eastAsia="宋体" w:hAnsi="Times New Roman" w:cs="Times New Roman" w:hint="eastAsia"/>
          <w:lang w:eastAsia="zh-CN"/>
        </w:rPr>
        <w:t>，权重矩阵记为</w:t>
      </w:r>
      <w:r w:rsidRPr="001363F6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W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∈</m:t>
        </m:r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R</m:t>
            </m:r>
          </m:e>
          <m:sup>
            <m:r>
              <w:rPr>
                <w:rFonts w:ascii="Cambria Math" w:eastAsia="宋体" w:hAnsi="Cambria Math" w:cs="Times New Roman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×</m:t>
            </m:r>
            <m:r>
              <w:rPr>
                <w:rFonts w:ascii="Cambria Math" w:eastAsia="宋体" w:hAnsi="Cambria Math" w:cs="Times New Roman"/>
                <w:lang w:eastAsia="zh-CN"/>
              </w:rPr>
              <m:t>n</m:t>
            </m:r>
          </m:sup>
        </m:sSup>
      </m:oMath>
      <w:r w:rsidRPr="001363F6">
        <w:rPr>
          <w:rFonts w:ascii="Times New Roman" w:eastAsia="宋体" w:hAnsi="Times New Roman" w:cs="Times New Roman" w:hint="eastAsia"/>
          <w:lang w:eastAsia="zh-CN"/>
        </w:rPr>
        <w:t>，并取</w:t>
      </w:r>
      <w:r w:rsidRPr="001363F6">
        <w:rPr>
          <w:rFonts w:ascii="Times New Roman" w:eastAsia="宋体" w:hAnsi="Times New Roman"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lang w:eastAsia="zh-CN"/>
              </w:rPr>
              <m:t>ii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=0</m:t>
        </m:r>
      </m:oMath>
      <w:r w:rsidRPr="001363F6">
        <w:rPr>
          <w:rFonts w:ascii="Times New Roman" w:eastAsia="宋体" w:hAnsi="Times New Roman" w:cs="Times New Roman" w:hint="eastAsia"/>
          <w:lang w:eastAsia="zh-CN"/>
        </w:rPr>
        <w:t>。设激活函数</w:t>
      </w:r>
      <w:r w:rsidRPr="001363F6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g</m:t>
        </m:r>
        <m:r>
          <m:rPr>
            <m:scr m:val="double-struck"/>
            <m:sty m:val="p"/>
          </m:rPr>
          <w:rPr>
            <w:rFonts w:ascii="Cambria Math" w:eastAsia="宋体" w:hAnsi="Cambria Math" w:cs="Times New Roman"/>
            <w:lang w:eastAsia="zh-CN"/>
          </w:rPr>
          <m:t>:R→R</m:t>
        </m:r>
      </m:oMath>
      <w:r w:rsidRPr="001363F6">
        <w:rPr>
          <w:rFonts w:ascii="Times New Roman" w:eastAsia="宋体" w:hAnsi="Times New Roman" w:cs="Times New Roman"/>
          <w:lang w:eastAsia="zh-CN"/>
        </w:rPr>
        <w:t xml:space="preserve"> </w:t>
      </w:r>
      <w:r w:rsidRPr="001363F6">
        <w:rPr>
          <w:rFonts w:ascii="Times New Roman" w:eastAsia="宋体" w:hAnsi="Times New Roman" w:cs="Times New Roman" w:hint="eastAsia"/>
          <w:lang w:eastAsia="zh-CN"/>
        </w:rPr>
        <w:t>逐点作用于向量</w:t>
      </w:r>
      <w:r w:rsidR="00EE09C3">
        <w:rPr>
          <w:rFonts w:ascii="Times New Roman" w:eastAsia="宋体" w:hAnsi="Times New Roman" w:cs="Times New Roman" w:hint="eastAsia"/>
          <w:lang w:eastAsia="zh-CN"/>
        </w:rPr>
        <w:t>：</w:t>
      </w:r>
    </w:p>
    <w:p w14:paraId="2C76E8B6" w14:textId="6B5C9FC6" w:rsidR="00EE09C3" w:rsidRPr="00EE09C3" w:rsidRDefault="00000000" w:rsidP="00EE09C3">
      <w:pPr>
        <w:pStyle w:val="af4"/>
        <w:jc w:val="right"/>
        <w:rPr>
          <w:rFonts w:ascii="Times New Roman" w:eastAsia="宋体" w:hAnsi="Times New Roman" w:cs="Times New Roman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lang w:eastAsia="zh-CN"/>
                </w:rPr>
                <m:t>g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,…,</m:t>
                      </m:r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1</m:t>
                  </m:r>
                </m:e>
              </m:d>
            </m:e>
          </m:eqArr>
        </m:oMath>
      </m:oMathPara>
    </w:p>
    <w:p w14:paraId="6146A02F" w14:textId="01989CB4" w:rsidR="00EE09C3" w:rsidRDefault="00EE09C3" w:rsidP="00991B16">
      <w:r>
        <w:rPr>
          <w:rFonts w:hint="eastAsia"/>
        </w:rPr>
        <w:t>网络的静态映射定义为：</w:t>
      </w:r>
    </w:p>
    <w:p w14:paraId="14E00165" w14:textId="271EBE5F" w:rsidR="00936CCD" w:rsidRPr="00084400" w:rsidRDefault="00000000" w:rsidP="00936CCD">
      <w:pPr>
        <w:pStyle w:val="af4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lang w:eastAsia="zh-CN"/>
                </w:rPr>
                <m:t>T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-1</m:t>
                  </m:r>
                </m:den>
              </m:f>
              <m:r>
                <w:rPr>
                  <w:rFonts w:ascii="Cambria Math" w:eastAsia="宋体" w:hAnsi="Cambria Math" w:cs="Times New Roman"/>
                  <w:lang w:eastAsia="zh-CN"/>
                </w:rPr>
                <m:t>Wg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2</m:t>
                  </m:r>
                </m:e>
              </m:d>
            </m:e>
          </m:eqArr>
        </m:oMath>
      </m:oMathPara>
    </w:p>
    <w:p w14:paraId="4D8F1A29" w14:textId="77777777" w:rsidR="006245B4" w:rsidRPr="006245B4" w:rsidRDefault="006245B4" w:rsidP="00991B16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6245B4">
        <w:rPr>
          <w:rFonts w:ascii="Times New Roman" w:eastAsia="宋体" w:hAnsi="Times New Roman" w:cs="Times New Roman" w:hint="eastAsia"/>
          <w:lang w:eastAsia="zh-CN"/>
        </w:rPr>
        <w:t>在固定参数</w:t>
      </w:r>
      <w:r w:rsidRPr="006245B4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W</m:t>
        </m:r>
      </m:oMath>
      <w:r w:rsidRPr="006245B4">
        <w:rPr>
          <w:rFonts w:ascii="Times New Roman" w:eastAsia="宋体" w:hAnsi="Times New Roman" w:cs="Times New Roman"/>
          <w:lang w:eastAsia="zh-CN"/>
        </w:rPr>
        <w:t xml:space="preserve"> </w:t>
      </w:r>
      <w:r w:rsidRPr="006245B4">
        <w:rPr>
          <w:rFonts w:ascii="Times New Roman" w:eastAsia="宋体" w:hAnsi="Times New Roman" w:cs="Times New Roman" w:hint="eastAsia"/>
          <w:lang w:eastAsia="zh-CN"/>
        </w:rPr>
        <w:t>下，</w:t>
      </w:r>
      <w:proofErr w:type="spellStart"/>
      <w:r w:rsidRPr="006245B4">
        <w:rPr>
          <w:rFonts w:ascii="Times New Roman" w:eastAsia="宋体" w:hAnsi="Times New Roman" w:cs="Times New Roman" w:hint="eastAsia"/>
          <w:lang w:eastAsia="zh-CN"/>
        </w:rPr>
        <w:t>ThreeQ</w:t>
      </w:r>
      <w:proofErr w:type="spellEnd"/>
      <w:r w:rsidRPr="006245B4">
        <w:rPr>
          <w:rFonts w:ascii="Times New Roman" w:eastAsia="宋体" w:hAnsi="Times New Roman" w:cs="Times New Roman"/>
          <w:lang w:eastAsia="zh-CN"/>
        </w:rPr>
        <w:t xml:space="preserve"> </w:t>
      </w:r>
      <w:r w:rsidRPr="006245B4">
        <w:rPr>
          <w:rFonts w:ascii="Times New Roman" w:eastAsia="宋体" w:hAnsi="Times New Roman" w:cs="Times New Roman" w:hint="eastAsia"/>
          <w:lang w:eastAsia="zh-CN"/>
        </w:rPr>
        <w:t>的</w:t>
      </w:r>
      <w:r w:rsidRPr="006245B4">
        <w:rPr>
          <w:rFonts w:ascii="Times New Roman" w:eastAsia="宋体" w:hAnsi="Times New Roman" w:cs="Times New Roman"/>
          <w:lang w:eastAsia="zh-CN"/>
        </w:rPr>
        <w:t xml:space="preserve"> inference </w:t>
      </w:r>
      <w:r w:rsidRPr="006245B4">
        <w:rPr>
          <w:rFonts w:ascii="Times New Roman" w:eastAsia="宋体" w:hAnsi="Times New Roman" w:cs="Times New Roman" w:hint="eastAsia"/>
          <w:lang w:eastAsia="zh-CN"/>
        </w:rPr>
        <w:t>由连续时间动力学给出：</w:t>
      </w:r>
    </w:p>
    <w:p w14:paraId="152135DD" w14:textId="3AB8C36E" w:rsidR="006245B4" w:rsidRPr="006245B4" w:rsidRDefault="00000000" w:rsidP="006245B4">
      <w:pPr>
        <w:pStyle w:val="af4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=-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β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T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,</m:t>
                      </m:r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,  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β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&gt;0#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3</m:t>
                  </m:r>
                </m:e>
              </m:d>
            </m:e>
          </m:eqArr>
        </m:oMath>
      </m:oMathPara>
    </w:p>
    <w:p w14:paraId="3E05D8DF" w14:textId="075D2EB4" w:rsidR="00084400" w:rsidRPr="00C54A90" w:rsidRDefault="00C54A90" w:rsidP="00991B16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C54A90">
        <w:rPr>
          <w:rFonts w:ascii="Times New Roman" w:eastAsia="宋体" w:hAnsi="Times New Roman" w:cs="Times New Roman" w:hint="eastAsia"/>
          <w:lang w:eastAsia="zh-CN"/>
        </w:rPr>
        <w:t>因此平衡点</w:t>
      </w:r>
      <w:r w:rsidRPr="00C54A90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C54A90">
        <w:rPr>
          <w:rFonts w:ascii="Times New Roman" w:eastAsia="宋体" w:hAnsi="Times New Roman" w:cs="Times New Roman"/>
          <w:lang w:eastAsia="zh-CN"/>
        </w:rPr>
        <w:t xml:space="preserve"> </w:t>
      </w:r>
      <w:r w:rsidRPr="00C54A90">
        <w:rPr>
          <w:rFonts w:ascii="Times New Roman" w:eastAsia="宋体" w:hAnsi="Times New Roman" w:cs="Times New Roman" w:hint="eastAsia"/>
          <w:lang w:eastAsia="zh-CN"/>
        </w:rPr>
        <w:t>满足固定点方程</w:t>
      </w:r>
    </w:p>
    <w:p w14:paraId="76BCF872" w14:textId="1FF355AF" w:rsidR="00C54A90" w:rsidRPr="00EA5D50" w:rsidRDefault="00000000" w:rsidP="00C54A90">
      <w:pPr>
        <w:pStyle w:val="af4"/>
        <w:rPr>
          <w:rFonts w:ascii="Times New Roman" w:eastAsia="宋体" w:hAnsi="Times New Roman" w:cs="Times New Roman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T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4</m:t>
                  </m:r>
                </m:e>
              </m:d>
            </m:e>
          </m:eqArr>
        </m:oMath>
      </m:oMathPara>
    </w:p>
    <w:p w14:paraId="62AD1AFD" w14:textId="7730194E" w:rsidR="00EA5D50" w:rsidRPr="004A2888" w:rsidRDefault="00EA5D50" w:rsidP="00991B16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4A2888">
        <w:rPr>
          <w:rFonts w:ascii="Times New Roman" w:eastAsia="宋体" w:hAnsi="Times New Roman" w:cs="Times New Roman" w:hint="eastAsia"/>
          <w:lang w:eastAsia="zh-CN"/>
        </w:rPr>
        <w:t>则</w:t>
      </w:r>
      <w:r w:rsidR="004A2888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4A2888">
        <w:rPr>
          <w:rFonts w:ascii="Times New Roman" w:eastAsia="宋体" w:hAnsi="Times New Roman" w:cs="Times New Roman" w:hint="eastAsia"/>
          <w:lang w:eastAsia="zh-CN"/>
        </w:rPr>
        <w:t>(3)</w:t>
      </w:r>
      <w:r w:rsidR="004A2888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4A2888">
        <w:rPr>
          <w:rFonts w:ascii="Times New Roman" w:eastAsia="宋体" w:hAnsi="Times New Roman" w:cs="Times New Roman" w:hint="eastAsia"/>
          <w:lang w:eastAsia="zh-CN"/>
        </w:rPr>
        <w:t>等价于</w:t>
      </w:r>
      <w:r w:rsidRPr="004A2888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F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=0</m:t>
        </m:r>
      </m:oMath>
      <w:r w:rsidRPr="004A2888">
        <w:rPr>
          <w:rFonts w:ascii="Times New Roman" w:eastAsia="宋体" w:hAnsi="Times New Roman" w:cs="Times New Roman"/>
          <w:lang w:eastAsia="zh-CN"/>
        </w:rPr>
        <w:t>。</w:t>
      </w:r>
    </w:p>
    <w:p w14:paraId="6D792E92" w14:textId="77777777" w:rsidR="008C2912" w:rsidRDefault="002758B7" w:rsidP="008C2912">
      <w:pPr>
        <w:pStyle w:val="af4"/>
        <w:rPr>
          <w:rFonts w:ascii="Times New Roman" w:eastAsia="宋体" w:hAnsi="Times New Roman" w:cs="Times New Roman"/>
          <w:lang w:eastAsia="zh-CN"/>
        </w:rPr>
      </w:pPr>
      <w:r w:rsidRPr="002758B7">
        <w:rPr>
          <w:rFonts w:ascii="Times New Roman" w:eastAsia="宋体" w:hAnsi="Times New Roman" w:cs="Times New Roman" w:hint="eastAsia"/>
          <w:lang w:eastAsia="zh-CN"/>
        </w:rPr>
        <w:t>后续分析基于如下假设：</w:t>
      </w:r>
    </w:p>
    <w:p w14:paraId="1B445B2E" w14:textId="5CD1063C" w:rsidR="008C2912" w:rsidRDefault="002758B7" w:rsidP="008C2912">
      <w:pPr>
        <w:pStyle w:val="af4"/>
        <w:numPr>
          <w:ilvl w:val="0"/>
          <w:numId w:val="7"/>
        </w:numPr>
        <w:rPr>
          <w:rFonts w:ascii="Times New Roman" w:eastAsia="宋体" w:hAnsi="Times New Roman" w:cs="Times New Roman"/>
          <w:lang w:eastAsia="zh-CN"/>
        </w:rPr>
      </w:pPr>
      <m:oMath>
        <m:r>
          <w:rPr>
            <w:rFonts w:ascii="Cambria Math" w:eastAsia="宋体" w:hAnsi="Cambria Math" w:cs="Times New Roman"/>
            <w:lang w:eastAsia="zh-CN"/>
          </w:rPr>
          <m:t>g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∈</m:t>
        </m:r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2</m:t>
            </m:r>
          </m:sup>
        </m:sSup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R</m:t>
            </m:r>
          </m:e>
        </m:d>
      </m:oMath>
      <w:r w:rsidRPr="00AD0746">
        <w:rPr>
          <w:rFonts w:ascii="Times New Roman" w:eastAsia="宋体" w:hAnsi="Times New Roman" w:cs="Times New Roman" w:hint="eastAsia"/>
          <w:lang w:eastAsia="zh-CN"/>
        </w:rPr>
        <w:t>，且</w:t>
      </w:r>
      <w:r w:rsidRPr="00AD0746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g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'</m:t>
        </m:r>
      </m:oMath>
      <w:r w:rsidRPr="00AD0746">
        <w:rPr>
          <w:rFonts w:ascii="Times New Roman" w:eastAsia="宋体" w:hAnsi="Times New Roman" w:cs="Times New Roman"/>
          <w:lang w:eastAsia="zh-CN"/>
        </w:rPr>
        <w:t>、</w:t>
      </w:r>
      <m:oMath>
        <m:r>
          <w:rPr>
            <w:rFonts w:ascii="Cambria Math" w:eastAsia="宋体" w:hAnsi="Cambria Math" w:cs="Times New Roman"/>
            <w:lang w:eastAsia="zh-CN"/>
          </w:rPr>
          <m:t>g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″</m:t>
        </m:r>
      </m:oMath>
      <w:r w:rsidRPr="00AD0746">
        <w:rPr>
          <w:rFonts w:ascii="Times New Roman" w:eastAsia="宋体" w:hAnsi="Times New Roman" w:cs="Times New Roman"/>
          <w:lang w:eastAsia="zh-CN"/>
        </w:rPr>
        <w:t xml:space="preserve"> </w:t>
      </w:r>
      <w:r w:rsidRPr="00AD0746">
        <w:rPr>
          <w:rFonts w:ascii="Times New Roman" w:eastAsia="宋体" w:hAnsi="Times New Roman" w:cs="Times New Roman" w:hint="eastAsia"/>
          <w:lang w:eastAsia="zh-CN"/>
        </w:rPr>
        <w:t>有界；</w:t>
      </w:r>
    </w:p>
    <w:p w14:paraId="0E5263EE" w14:textId="4178A009" w:rsidR="008C2912" w:rsidRPr="00B24CF7" w:rsidRDefault="002758B7" w:rsidP="00DE78B2">
      <w:pPr>
        <w:pStyle w:val="af4"/>
        <w:numPr>
          <w:ilvl w:val="0"/>
          <w:numId w:val="7"/>
        </w:numPr>
        <w:rPr>
          <w:rFonts w:ascii="Times New Roman" w:eastAsia="宋体" w:hAnsi="Times New Roman" w:cs="Times New Roman" w:hint="eastAsia"/>
          <w:lang w:eastAsia="zh-CN"/>
        </w:rPr>
      </w:pPr>
      <w:r w:rsidRPr="00B24CF7">
        <w:rPr>
          <w:rFonts w:ascii="Times New Roman" w:eastAsia="宋体" w:hAnsi="Times New Roman" w:cs="Times New Roman" w:hint="eastAsia"/>
          <w:lang w:eastAsia="zh-CN"/>
        </w:rPr>
        <w:t>使用欧氏范数及其诱导矩阵范数；</w:t>
      </w:r>
    </w:p>
    <w:p w14:paraId="5598CE10" w14:textId="6D76F15B" w:rsidR="00D86C92" w:rsidRPr="008C2912" w:rsidRDefault="00DE78B2" w:rsidP="00DE78B2">
      <w:pPr>
        <w:pStyle w:val="af4"/>
        <w:ind w:left="540"/>
        <w:rPr>
          <w:rFonts w:ascii="Times New Roman" w:eastAsia="宋体" w:hAnsi="Times New Roman" w:cs="Times New Roman"/>
          <w:lang w:eastAsia="zh-CN"/>
        </w:rPr>
      </w:pPr>
      <w:r w:rsidRPr="00B24CF7">
        <w:rPr>
          <w:rFonts w:ascii="Times New Roman" w:eastAsia="宋体" w:hAnsi="Times New Roman" w:cs="Times New Roman" w:hint="eastAsia"/>
          <w:lang w:eastAsia="zh-CN"/>
        </w:rPr>
        <w:t xml:space="preserve">3. </w:t>
      </w:r>
      <w:r w:rsidR="002758B7" w:rsidRPr="00B24CF7">
        <w:rPr>
          <w:rFonts w:ascii="Times New Roman" w:eastAsia="宋体" w:hAnsi="Times New Roman" w:cs="Times New Roman" w:hint="eastAsia"/>
          <w:lang w:eastAsia="zh-CN"/>
        </w:rPr>
        <w:t>训练目标</w:t>
      </w:r>
      <w:r w:rsidR="002758B7" w:rsidRPr="00B24CF7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E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="002758B7" w:rsidRPr="00B24CF7">
        <w:rPr>
          <w:rFonts w:ascii="Times New Roman" w:eastAsia="宋体" w:hAnsi="Times New Roman" w:cs="Times New Roman"/>
          <w:lang w:eastAsia="zh-CN"/>
        </w:rPr>
        <w:t xml:space="preserve"> </w:t>
      </w:r>
      <w:r w:rsidR="002758B7" w:rsidRPr="00B24CF7">
        <w:rPr>
          <w:rFonts w:ascii="Times New Roman" w:eastAsia="宋体" w:hAnsi="Times New Roman" w:cs="Times New Roman" w:hint="eastAsia"/>
          <w:lang w:eastAsia="zh-CN"/>
        </w:rPr>
        <w:t>在所讨论邻域内可微，且</w:t>
      </w:r>
      <w:r w:rsidR="002758B7" w:rsidRPr="00B24CF7">
        <w:rPr>
          <w:rFonts w:ascii="Times New Roman" w:eastAsia="宋体" w:hAnsi="Times New Roman"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∇</m:t>
            </m:r>
          </m:e>
          <m:sub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sub>
        </m:sSub>
        <m:r>
          <w:rPr>
            <w:rFonts w:ascii="Cambria Math" w:eastAsia="宋体" w:hAnsi="Cambria Math" w:cs="Times New Roman"/>
            <w:lang w:eastAsia="zh-CN"/>
          </w:rPr>
          <m:t>E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="002758B7" w:rsidRPr="00B24CF7">
        <w:rPr>
          <w:rFonts w:ascii="Times New Roman" w:eastAsia="宋体" w:hAnsi="Times New Roman" w:cs="Times New Roman"/>
          <w:lang w:eastAsia="zh-CN"/>
        </w:rPr>
        <w:t xml:space="preserve"> </w:t>
      </w:r>
      <w:r w:rsidR="002758B7" w:rsidRPr="00B24CF7">
        <w:rPr>
          <w:rFonts w:ascii="Times New Roman" w:eastAsia="宋体" w:hAnsi="Times New Roman" w:cs="Times New Roman" w:hint="eastAsia"/>
          <w:lang w:eastAsia="zh-CN"/>
        </w:rPr>
        <w:t>有界。</w:t>
      </w:r>
      <w:r w:rsidR="00991B16" w:rsidRPr="00B24CF7">
        <w:rPr>
          <w:rFonts w:ascii="Times New Roman" w:eastAsia="宋体" w:hAnsi="Times New Roman" w:cs="Times New Roman"/>
          <w:lang w:eastAsia="zh-CN"/>
        </w:rPr>
        <w:tab/>
      </w:r>
    </w:p>
    <w:p w14:paraId="31BEE8C7" w14:textId="2A533804" w:rsidR="002758B7" w:rsidRPr="00D86C92" w:rsidRDefault="002758B7" w:rsidP="00991B16">
      <w:pPr>
        <w:tabs>
          <w:tab w:val="clear" w:pos="377"/>
        </w:tabs>
        <w:spacing w:after="200" w:line="240" w:lineRule="auto"/>
        <w:ind w:rightChars="100" w:right="240"/>
        <w:jc w:val="left"/>
      </w:pPr>
      <w:r w:rsidRPr="00D86C92">
        <w:rPr>
          <w:rFonts w:hint="eastAsia"/>
        </w:rPr>
        <w:t>在这些假设下，映射</w:t>
      </w:r>
      <w:r w:rsidRPr="00D86C92"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⋅,</m:t>
            </m:r>
            <m:r>
              <w:rPr>
                <w:rFonts w:ascii="Cambria Math" w:hAnsi="Cambria Math"/>
              </w:rPr>
              <m:t>W</m:t>
            </m:r>
          </m:e>
        </m:d>
      </m:oMath>
      <w:r w:rsidRPr="00D86C92">
        <w:t xml:space="preserve"> </w:t>
      </w:r>
      <w:r w:rsidRPr="00D86C92">
        <w:rPr>
          <w:rFonts w:hint="eastAsia"/>
        </w:rPr>
        <w:t>对</w:t>
      </w:r>
      <w:r w:rsidRPr="00D86C92">
        <w:t xml:space="preserve"> </w:t>
      </w:r>
      <m:oMath>
        <m:r>
          <w:rPr>
            <w:rFonts w:ascii="Cambria Math" w:hAnsi="Cambria Math"/>
          </w:rPr>
          <m:t>u</m:t>
        </m:r>
      </m:oMath>
      <w:r w:rsidRPr="00D86C92">
        <w:t xml:space="preserve"> </w:t>
      </w:r>
      <w:proofErr w:type="gramStart"/>
      <w:r w:rsidRPr="00D86C92">
        <w:rPr>
          <w:rFonts w:hint="eastAsia"/>
        </w:rPr>
        <w:t>二阶可微</w:t>
      </w:r>
      <w:proofErr w:type="gramEnd"/>
      <w:r w:rsidRPr="00D86C92">
        <w:rPr>
          <w:rFonts w:hint="eastAsia"/>
        </w:rPr>
        <w:t>，其</w:t>
      </w:r>
      <w:r w:rsidRPr="00D86C92">
        <w:t xml:space="preserve"> Jacobian </w:t>
      </w:r>
      <w:r w:rsidRPr="00D86C92">
        <w:rPr>
          <w:rFonts w:hint="eastAsia"/>
        </w:rPr>
        <w:t>为</w:t>
      </w:r>
    </w:p>
    <w:p w14:paraId="2D43956D" w14:textId="69DBF092" w:rsidR="008B5128" w:rsidRPr="00AD0746" w:rsidRDefault="00000000" w:rsidP="002758B7">
      <w:pPr>
        <w:pStyle w:val="af4"/>
        <w:rPr>
          <w:rFonts w:ascii="Times New Roman" w:eastAsia="宋体" w:hAnsi="Times New Roman" w:cs="Times New Roman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lang w:eastAsia="zh-CN"/>
                </w:rPr>
                <m:t>J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∂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∂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den>
              </m:f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-1</m:t>
                  </m:r>
                </m:den>
              </m:f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diag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,…,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lang w:eastAsia="zh-CN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5</m:t>
                  </m:r>
                </m:e>
              </m:d>
            </m:e>
          </m:eqArr>
        </m:oMath>
      </m:oMathPara>
    </w:p>
    <w:p w14:paraId="2E7B0A17" w14:textId="6566839E" w:rsidR="00936CCD" w:rsidRPr="002758B7" w:rsidRDefault="002758B7" w:rsidP="00991B16">
      <w:r>
        <w:rPr>
          <w:rFonts w:hint="eastAsia"/>
        </w:rPr>
        <w:t>该</w:t>
      </w:r>
      <w:r>
        <w:t xml:space="preserve"> Jacobian </w:t>
      </w:r>
      <w:r>
        <w:rPr>
          <w:rFonts w:hint="eastAsia"/>
        </w:rPr>
        <w:t>矩阵刻画了固定点附近</w:t>
      </w:r>
      <w:r>
        <w:t xml:space="preserve"> inference </w:t>
      </w:r>
      <w:r>
        <w:rPr>
          <w:rFonts w:hint="eastAsia"/>
        </w:rPr>
        <w:t>动力学的局部性质，并将在后</w:t>
      </w:r>
      <w:proofErr w:type="gramStart"/>
      <w:r>
        <w:rPr>
          <w:rFonts w:hint="eastAsia"/>
        </w:rPr>
        <w:t>文用于</w:t>
      </w:r>
      <w:proofErr w:type="gramEnd"/>
      <w:r>
        <w:rPr>
          <w:rFonts w:hint="eastAsia"/>
        </w:rPr>
        <w:t>分析唯一性、收敛性与训练稳定性</w:t>
      </w:r>
    </w:p>
    <w:p w14:paraId="3E313977" w14:textId="77777777" w:rsidR="003D4BF4" w:rsidRDefault="003D4BF4">
      <w:pPr>
        <w:ind w:firstLineChars="200" w:firstLine="480"/>
      </w:pPr>
    </w:p>
    <w:p w14:paraId="0DCF88FA" w14:textId="17601AEB" w:rsidR="00C478E0" w:rsidRDefault="00000000">
      <w:pPr>
        <w:pStyle w:val="3"/>
        <w:spacing w:before="120"/>
      </w:pPr>
      <w:r>
        <w:t xml:space="preserve">2.2.2 </w:t>
      </w:r>
      <w:r w:rsidR="00F112BA" w:rsidRPr="00F112BA">
        <w:rPr>
          <w:rFonts w:ascii="Times New Roman"/>
        </w:rPr>
        <w:t>Inference</w:t>
      </w:r>
      <w:r w:rsidR="00F112BA">
        <w:rPr>
          <w:rFonts w:hint="eastAsia"/>
        </w:rPr>
        <w:t>的唯一性与收敛性</w:t>
      </w:r>
    </w:p>
    <w:p w14:paraId="201099CE" w14:textId="77777777" w:rsidR="0094653E" w:rsidRPr="0094653E" w:rsidRDefault="0094653E" w:rsidP="0081305A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t>以下固定参数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W</m:t>
        </m:r>
      </m:oMath>
      <w:r w:rsidRPr="0094653E">
        <w:rPr>
          <w:rFonts w:ascii="Times New Roman" w:eastAsia="宋体" w:hAnsi="Times New Roman" w:cs="Times New Roman" w:hint="eastAsia"/>
          <w:lang w:eastAsia="zh-CN"/>
        </w:rPr>
        <w:t>，讨论固定点的局部唯一性以及</w:t>
      </w:r>
      <w:r w:rsidRPr="0094653E">
        <w:rPr>
          <w:rFonts w:ascii="Times New Roman" w:eastAsia="宋体" w:hAnsi="Times New Roman" w:cs="Times New Roman"/>
          <w:lang w:eastAsia="zh-CN"/>
        </w:rPr>
        <w:t xml:space="preserve"> inference </w:t>
      </w:r>
      <w:r w:rsidRPr="0094653E">
        <w:rPr>
          <w:rFonts w:ascii="Times New Roman" w:eastAsia="宋体" w:hAnsi="Times New Roman" w:cs="Times New Roman" w:hint="eastAsia"/>
          <w:lang w:eastAsia="zh-CN"/>
        </w:rPr>
        <w:t>动力学的局部指数收敛性。</w:t>
      </w:r>
    </w:p>
    <w:p w14:paraId="37E92C1C" w14:textId="1B6E7245" w:rsidR="0094653E" w:rsidRPr="0094653E" w:rsidRDefault="0094653E" w:rsidP="0081305A">
      <w:pPr>
        <w:pStyle w:val="FirstParagraph"/>
        <w:rPr>
          <w:rFonts w:ascii="Times New Roman" w:eastAsia="宋体" w:hAnsi="Times New Roman" w:cs="Times New Roman"/>
          <w:lang w:eastAsia="zh-CN"/>
        </w:rPr>
      </w:pPr>
      <w:bookmarkStart w:id="2" w:name="prop:unique"/>
      <w:r w:rsidRPr="0081305A">
        <w:rPr>
          <w:rFonts w:ascii="Times New Roman" w:eastAsia="宋体" w:hAnsi="Times New Roman" w:cs="Times New Roman" w:hint="eastAsia"/>
          <w:b/>
          <w:bCs/>
          <w:lang w:eastAsia="zh-CN"/>
        </w:rPr>
        <w:t>命题</w:t>
      </w:r>
      <w:r w:rsidRPr="0081305A">
        <w:rPr>
          <w:rFonts w:ascii="Times New Roman" w:eastAsia="宋体" w:hAnsi="Times New Roman" w:cs="Times New Roman"/>
          <w:b/>
          <w:bCs/>
          <w:lang w:eastAsia="zh-CN"/>
        </w:rPr>
        <w:t xml:space="preserve"> 1 </w:t>
      </w:r>
      <w:r w:rsidRPr="0094653E">
        <w:rPr>
          <w:rFonts w:ascii="Times New Roman" w:eastAsia="宋体" w:hAnsi="Times New Roman" w:cs="Times New Roman" w:hint="eastAsia"/>
          <w:lang w:eastAsia="zh-CN"/>
        </w:rPr>
        <w:t>(</w:t>
      </w:r>
      <w:r w:rsidRPr="0094653E">
        <w:rPr>
          <w:rFonts w:ascii="Times New Roman" w:eastAsia="宋体" w:hAnsi="Times New Roman" w:cs="Times New Roman" w:hint="eastAsia"/>
          <w:lang w:eastAsia="zh-CN"/>
        </w:rPr>
        <w:t>固定点的局部唯一性</w:t>
      </w:r>
      <w:r w:rsidRPr="0094653E">
        <w:rPr>
          <w:rFonts w:ascii="Times New Roman" w:eastAsia="宋体" w:hAnsi="Times New Roman" w:cs="Times New Roman" w:hint="eastAsia"/>
          <w:lang w:eastAsia="zh-CN"/>
        </w:rPr>
        <w:t>).</w:t>
      </w:r>
      <w:r w:rsidRPr="0094653E">
        <w:rPr>
          <w:rFonts w:ascii="Times New Roman" w:eastAsia="宋体" w:hAnsi="Times New Roman" w:cs="Times New Roman"/>
          <w:lang w:eastAsia="zh-CN"/>
        </w:rPr>
        <w:t xml:space="preserve">  </w:t>
      </w:r>
      <w:r w:rsidRPr="0094653E">
        <w:rPr>
          <w:rFonts w:ascii="Times New Roman" w:eastAsia="宋体" w:hAnsi="Times New Roman" w:cs="Times New Roman" w:hint="eastAsia"/>
          <w:lang w:eastAsia="zh-CN"/>
        </w:rPr>
        <w:t>设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满足</w:t>
      </w:r>
      <w:r>
        <w:rPr>
          <w:rFonts w:ascii="Times New Roman" w:eastAsia="宋体" w:hAnsi="Times New Roman" w:cs="Times New Roman" w:hint="eastAsia"/>
          <w:lang w:eastAsia="zh-CN"/>
        </w:rPr>
        <w:t xml:space="preserve"> (3)</w:t>
      </w:r>
      <w:r w:rsidR="00B66DA9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。若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det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-</m:t>
            </m:r>
            <m:r>
              <w:rPr>
                <w:rFonts w:ascii="Cambria Math" w:eastAsia="宋体" w:hAnsi="Cambria Math" w:cs="Times New Roman"/>
                <w:lang w:eastAsia="zh-CN"/>
              </w:rPr>
              <m:t>J</m:t>
            </m:r>
            <m:d>
              <m:d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lang w:eastAsia="zh-CN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lang w:eastAsia="zh-C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,</m:t>
                </m:r>
                <m:r>
                  <w:rPr>
                    <w:rFonts w:ascii="Cambria Math" w:eastAsia="宋体" w:hAnsi="Cambria Math" w:cs="Times New Roman"/>
                    <w:lang w:eastAsia="zh-CN"/>
                  </w:rPr>
                  <m:t>W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≠0,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则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在某个邻域内是唯一固定点。进一步，存在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W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的邻域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eastAsia="宋体" w:hAnsi="Cambria Math" w:cs="Times New Roman"/>
            <w:lang w:eastAsia="zh-CN"/>
          </w:rPr>
          <m:t>U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和唯一的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1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分支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'</m:t>
            </m:r>
          </m:e>
        </m:d>
      </m:oMath>
      <w:r w:rsidRPr="0094653E">
        <w:rPr>
          <w:rFonts w:ascii="Times New Roman" w:eastAsia="宋体" w:hAnsi="Times New Roman" w:cs="Times New Roman" w:hint="eastAsia"/>
          <w:lang w:eastAsia="zh-CN"/>
        </w:rPr>
        <w:t>，使得对任意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W</m:t>
        </m:r>
        <m:r>
          <m:rPr>
            <m:scr m:val="script"/>
            <m:sty m:val="p"/>
          </m:rPr>
          <w:rPr>
            <w:rFonts w:ascii="Cambria Math" w:eastAsia="宋体" w:hAnsi="Cambria Math" w:cs="Times New Roman"/>
            <w:lang w:eastAsia="zh-CN"/>
          </w:rPr>
          <m:t>'∈U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都有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F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'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'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=0.</m:t>
        </m:r>
      </m:oMath>
    </w:p>
    <w:bookmarkEnd w:id="2"/>
    <w:p w14:paraId="074DF176" w14:textId="2310D895" w:rsidR="0094653E" w:rsidRPr="0094653E" w:rsidRDefault="000B303D" w:rsidP="0081305A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81305A">
        <w:rPr>
          <w:rFonts w:ascii="Times New Roman" w:eastAsia="宋体" w:hAnsi="Times New Roman" w:cs="Times New Roman" w:hint="eastAsia"/>
          <w:b/>
          <w:bCs/>
          <w:lang w:eastAsia="zh-CN"/>
        </w:rPr>
        <w:t>证明：</w:t>
      </w:r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="0094653E" w:rsidRPr="0094653E">
        <w:rPr>
          <w:rFonts w:ascii="Times New Roman" w:eastAsia="宋体" w:hAnsi="Times New Roman" w:cs="Times New Roman" w:hint="eastAsia"/>
          <w:lang w:eastAsia="zh-CN"/>
        </w:rPr>
        <w:t>由</w:t>
      </w:r>
      <w:r>
        <w:rPr>
          <w:rFonts w:ascii="Times New Roman" w:eastAsia="宋体" w:hAnsi="Times New Roman" w:cs="Times New Roman" w:hint="eastAsia"/>
          <w:lang w:eastAsia="zh-CN"/>
        </w:rPr>
        <w:t xml:space="preserve"> (4) </w:t>
      </w:r>
      <w:r w:rsidR="0094653E" w:rsidRPr="0094653E">
        <w:rPr>
          <w:rFonts w:ascii="Times New Roman" w:eastAsia="宋体" w:hAnsi="Times New Roman" w:cs="Times New Roman" w:hint="eastAsia"/>
          <w:lang w:eastAsia="zh-CN"/>
        </w:rPr>
        <w:t>可知</w:t>
      </w:r>
    </w:p>
    <w:p w14:paraId="266E9012" w14:textId="7A99D3D5" w:rsidR="00B61E34" w:rsidRPr="00B61E34" w:rsidRDefault="00000000" w:rsidP="00AD0746">
      <w:pPr>
        <w:pStyle w:val="FirstParagraph"/>
        <w:ind w:firstLineChars="200" w:firstLine="480"/>
        <w:rPr>
          <w:rFonts w:ascii="Times New Roman" w:eastAsia="宋体" w:hAnsi="Times New Roman" w:cs="Times New Roman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f>
                <m:f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∂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∂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den>
              </m:f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-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J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6</m:t>
                  </m:r>
                </m:e>
              </m:d>
            </m:e>
          </m:eqArr>
        </m:oMath>
      </m:oMathPara>
    </w:p>
    <w:p w14:paraId="0E758D25" w14:textId="1715FCD4" w:rsidR="0094653E" w:rsidRPr="0094653E" w:rsidRDefault="0094653E" w:rsidP="0081305A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t>条件</w:t>
      </w:r>
      <w:r w:rsidR="00F30245">
        <w:rPr>
          <w:rFonts w:ascii="Times New Roman" w:eastAsia="宋体" w:hAnsi="Times New Roman" w:cs="Times New Roman" w:hint="eastAsia"/>
          <w:lang w:eastAsia="zh-CN"/>
        </w:rPr>
        <w:t xml:space="preserve"> (6) </w:t>
      </w:r>
      <w:r w:rsidRPr="0094653E">
        <w:rPr>
          <w:rFonts w:ascii="Times New Roman" w:eastAsia="宋体" w:hAnsi="Times New Roman" w:cs="Times New Roman" w:hint="eastAsia"/>
          <w:lang w:eastAsia="zh-CN"/>
        </w:rPr>
        <w:t>说明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f>
          <m:fPr>
            <m:ctrlPr>
              <w:rPr>
                <w:rFonts w:ascii="Cambria Math" w:eastAsia="宋体" w:hAnsi="Cambria Math" w:cs="Times New Roman"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∂F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∂u</m:t>
            </m:r>
          </m:den>
        </m:f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在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处可逆，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因此由隐函数定理，</w:t>
      </w:r>
      <m:oMath>
        <m:r>
          <w:rPr>
            <w:rFonts w:ascii="Cambria Math" w:eastAsia="宋体" w:hAnsi="Cambria Math" w:cs="Times New Roman"/>
            <w:lang w:eastAsia="zh-CN"/>
          </w:rPr>
          <m:t>F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=0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在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附近给出唯一的局部解分支。于是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在该邻域内唯一。</w:t>
      </w:r>
      <w:r w:rsidRPr="0094653E">
        <w:rPr>
          <w:rFonts w:ascii="Times New Roman" w:eastAsia="宋体" w:hAnsi="Times New Roman" w:cs="Times New Roman"/>
          <w:lang w:eastAsia="zh-CN"/>
        </w:rPr>
        <w:t> </w:t>
      </w:r>
    </w:p>
    <w:p w14:paraId="798D60D0" w14:textId="527F77F7" w:rsidR="00AD0746" w:rsidRDefault="0094653E" w:rsidP="00562F2C">
      <w:pPr>
        <w:pStyle w:val="FirstParagraph"/>
        <w:rPr>
          <w:rFonts w:ascii="Times New Roman" w:eastAsia="宋体" w:hAnsi="Times New Roman" w:cs="Times New Roman"/>
          <w:lang w:eastAsia="zh-CN"/>
        </w:rPr>
      </w:pPr>
      <w:bookmarkStart w:id="3" w:name="thm:inference"/>
      <w:r w:rsidRPr="00562F2C">
        <w:rPr>
          <w:rFonts w:ascii="Times New Roman" w:eastAsia="宋体" w:hAnsi="Times New Roman" w:cs="Times New Roman" w:hint="eastAsia"/>
          <w:b/>
          <w:bCs/>
          <w:lang w:eastAsia="zh-CN"/>
        </w:rPr>
        <w:t>定理</w:t>
      </w:r>
      <w:r w:rsidRPr="00562F2C">
        <w:rPr>
          <w:rFonts w:ascii="Times New Roman" w:eastAsia="宋体" w:hAnsi="Times New Roman" w:cs="Times New Roman"/>
          <w:b/>
          <w:bCs/>
          <w:lang w:eastAsia="zh-CN"/>
        </w:rPr>
        <w:t xml:space="preserve"> 1 </w:t>
      </w:r>
      <w:r w:rsidRPr="0094653E">
        <w:rPr>
          <w:rFonts w:ascii="Times New Roman" w:eastAsia="宋体" w:hAnsi="Times New Roman" w:cs="Times New Roman"/>
          <w:lang w:eastAsia="zh-CN"/>
        </w:rPr>
        <w:t>(</w:t>
      </w:r>
      <w:r w:rsidR="00562F2C">
        <w:rPr>
          <w:rFonts w:ascii="Times New Roman" w:eastAsia="宋体" w:hAnsi="Times New Roman" w:cs="Times New Roman" w:hint="eastAsia"/>
          <w:lang w:eastAsia="zh-CN"/>
        </w:rPr>
        <w:t>I</w:t>
      </w:r>
      <w:r w:rsidRPr="0094653E">
        <w:rPr>
          <w:rFonts w:ascii="Times New Roman" w:eastAsia="宋体" w:hAnsi="Times New Roman" w:cs="Times New Roman"/>
          <w:lang w:eastAsia="zh-CN"/>
        </w:rPr>
        <w:t xml:space="preserve">nference </w:t>
      </w:r>
      <w:r w:rsidRPr="0094653E">
        <w:rPr>
          <w:rFonts w:ascii="Times New Roman" w:eastAsia="宋体" w:hAnsi="Times New Roman" w:cs="Times New Roman" w:hint="eastAsia"/>
          <w:lang w:eastAsia="zh-CN"/>
        </w:rPr>
        <w:t>的局部指数收敛</w:t>
      </w:r>
      <w:r w:rsidRPr="0094653E">
        <w:rPr>
          <w:rFonts w:ascii="Times New Roman" w:eastAsia="宋体" w:hAnsi="Times New Roman" w:cs="Times New Roman" w:hint="eastAsia"/>
          <w:lang w:eastAsia="zh-CN"/>
        </w:rPr>
        <w:t>).</w:t>
      </w:r>
      <w:r w:rsidRPr="0094653E">
        <w:rPr>
          <w:rFonts w:ascii="Times New Roman" w:eastAsia="宋体" w:hAnsi="Times New Roman" w:cs="Times New Roman"/>
          <w:lang w:eastAsia="zh-CN"/>
        </w:rPr>
        <w:t xml:space="preserve">  </w:t>
      </w:r>
      <w:r w:rsidRPr="0094653E">
        <w:rPr>
          <w:rFonts w:ascii="Times New Roman" w:eastAsia="宋体" w:hAnsi="Times New Roman" w:cs="Times New Roman" w:hint="eastAsia"/>
          <w:lang w:eastAsia="zh-CN"/>
        </w:rPr>
        <w:t>设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为</w:t>
      </w:r>
      <w:r w:rsidR="002F336E">
        <w:rPr>
          <w:rFonts w:ascii="Times New Roman" w:eastAsia="宋体" w:hAnsi="Times New Roman" w:cs="Times New Roman" w:hint="eastAsia"/>
          <w:lang w:eastAsia="zh-CN"/>
        </w:rPr>
        <w:t xml:space="preserve"> (3) </w:t>
      </w:r>
      <w:r w:rsidRPr="0094653E">
        <w:rPr>
          <w:rFonts w:ascii="Times New Roman" w:eastAsia="宋体" w:hAnsi="Times New Roman" w:cs="Times New Roman" w:hint="eastAsia"/>
          <w:lang w:eastAsia="zh-CN"/>
        </w:rPr>
        <w:t>的一个固定点。若</w:t>
      </w:r>
    </w:p>
    <w:p w14:paraId="1C1FFB75" w14:textId="061C4FDB" w:rsidR="00AD0746" w:rsidRPr="006B2D7D" w:rsidRDefault="00000000" w:rsidP="00AD0746">
      <w:pPr>
        <w:pStyle w:val="FirstParagraph"/>
        <w:ind w:firstLineChars="200" w:firstLine="480"/>
        <w:rPr>
          <w:rFonts w:ascii="Cambria Math" w:eastAsia="宋体" w:hAnsi="Cambria Math" w:cs="Times New Roman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lang w:eastAsia="zh-CN"/>
                </w:rPr>
                <m:t>ρ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,</m:t>
                      </m:r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&lt;1#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7</m:t>
                  </m:r>
                </m:e>
              </m:d>
            </m:e>
          </m:eqArr>
        </m:oMath>
      </m:oMathPara>
    </w:p>
    <w:p w14:paraId="7B04D413" w14:textId="1109F962" w:rsidR="0094653E" w:rsidRPr="0094653E" w:rsidRDefault="0094653E" w:rsidP="006B63D8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t>则</w:t>
      </w:r>
      <w:r w:rsidR="006B63D8">
        <w:rPr>
          <w:rFonts w:ascii="Times New Roman" w:eastAsia="宋体" w:hAnsi="Times New Roman" w:cs="Times New Roman" w:hint="eastAsia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在某个邻域内局部唯一；</w:t>
      </w:r>
    </w:p>
    <w:p w14:paraId="0348E8F3" w14:textId="5D98F645" w:rsidR="0094653E" w:rsidRPr="0094653E" w:rsidRDefault="0094653E" w:rsidP="006B63D8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lastRenderedPageBreak/>
        <w:t>对所有足够接近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的初值，系统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="0011413D">
        <w:rPr>
          <w:rFonts w:ascii="Times New Roman" w:eastAsia="宋体" w:hAnsi="Times New Roman" w:cs="Times New Roman" w:hint="eastAsia"/>
          <w:lang w:eastAsia="zh-CN"/>
        </w:rPr>
        <w:t xml:space="preserve">(2) </w:t>
      </w:r>
      <w:r w:rsidRPr="0094653E">
        <w:rPr>
          <w:rFonts w:ascii="Times New Roman" w:eastAsia="宋体" w:hAnsi="Times New Roman" w:cs="Times New Roman" w:hint="eastAsia"/>
          <w:lang w:eastAsia="zh-CN"/>
        </w:rPr>
        <w:t>的解都指数收敛到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>。</w:t>
      </w:r>
    </w:p>
    <w:bookmarkEnd w:id="3"/>
    <w:p w14:paraId="1F1D5220" w14:textId="598B2CC8" w:rsidR="0094653E" w:rsidRPr="0094653E" w:rsidRDefault="00513B0F" w:rsidP="006B63D8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6B63D8">
        <w:rPr>
          <w:rFonts w:ascii="Times New Roman" w:eastAsia="宋体" w:hAnsi="Times New Roman" w:cs="Times New Roman" w:hint="eastAsia"/>
          <w:b/>
          <w:bCs/>
          <w:lang w:eastAsia="zh-CN"/>
        </w:rPr>
        <w:t>证明：</w:t>
      </w:r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w:proofErr w:type="gramStart"/>
      <w:r w:rsidR="0094653E" w:rsidRPr="0094653E">
        <w:rPr>
          <w:rFonts w:ascii="Times New Roman" w:eastAsia="宋体" w:hAnsi="Times New Roman" w:cs="Times New Roman" w:hint="eastAsia"/>
          <w:lang w:eastAsia="zh-CN"/>
        </w:rPr>
        <w:t>先证唯一性</w:t>
      </w:r>
      <w:proofErr w:type="gramEnd"/>
      <w:r w:rsidR="0094653E" w:rsidRPr="0094653E">
        <w:rPr>
          <w:rFonts w:ascii="Times New Roman" w:eastAsia="宋体" w:hAnsi="Times New Roman" w:cs="Times New Roman" w:hint="eastAsia"/>
          <w:lang w:eastAsia="zh-CN"/>
        </w:rPr>
        <w:t>。由</w:t>
      </w:r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ρ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J</m:t>
            </m:r>
            <m:d>
              <m:d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lang w:eastAsia="zh-CN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lang w:eastAsia="zh-C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,</m:t>
                </m:r>
                <m:r>
                  <w:rPr>
                    <w:rFonts w:ascii="Cambria Math" w:eastAsia="宋体" w:hAnsi="Cambria Math" w:cs="Times New Roman"/>
                    <w:lang w:eastAsia="zh-CN"/>
                  </w:rPr>
                  <m:t>W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&lt;1</m:t>
        </m:r>
      </m:oMath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="0094653E" w:rsidRPr="0094653E">
        <w:rPr>
          <w:rFonts w:ascii="Times New Roman" w:eastAsia="宋体" w:hAnsi="Times New Roman" w:cs="Times New Roman" w:hint="eastAsia"/>
          <w:lang w:eastAsia="zh-CN"/>
        </w:rPr>
        <w:t>可知</w:t>
      </w:r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1∉</m:t>
        </m:r>
        <m:r>
          <w:rPr>
            <w:rFonts w:ascii="Cambria Math" w:eastAsia="宋体" w:hAnsi="Cambria Math" w:cs="Times New Roman"/>
            <w:lang w:eastAsia="zh-CN"/>
          </w:rPr>
          <m:t>σ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J</m:t>
            </m:r>
            <m:d>
              <m:d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lang w:eastAsia="zh-CN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lang w:eastAsia="zh-C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,</m:t>
                </m:r>
                <m:r>
                  <w:rPr>
                    <w:rFonts w:ascii="Cambria Math" w:eastAsia="宋体" w:hAnsi="Cambria Math" w:cs="Times New Roman"/>
                    <w:lang w:eastAsia="zh-CN"/>
                  </w:rPr>
                  <m:t>W</m:t>
                </m:r>
              </m:e>
            </m:d>
          </m:e>
        </m:d>
      </m:oMath>
      <w:r w:rsidR="0094653E" w:rsidRPr="0094653E">
        <w:rPr>
          <w:rFonts w:ascii="Times New Roman" w:eastAsia="宋体" w:hAnsi="Times New Roman" w:cs="Times New Roman" w:hint="eastAsia"/>
          <w:lang w:eastAsia="zh-CN"/>
        </w:rPr>
        <w:t>，</w:t>
      </w:r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="0094653E" w:rsidRPr="0094653E">
        <w:rPr>
          <w:rFonts w:ascii="Times New Roman" w:eastAsia="宋体" w:hAnsi="Times New Roman" w:cs="Times New Roman" w:hint="eastAsia"/>
          <w:lang w:eastAsia="zh-CN"/>
        </w:rPr>
        <w:t>因此</w:t>
      </w:r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I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-</m:t>
        </m:r>
        <m:r>
          <w:rPr>
            <w:rFonts w:ascii="Cambria Math" w:eastAsia="宋体" w:hAnsi="Cambria Math" w:cs="Times New Roman"/>
            <w:lang w:eastAsia="zh-CN"/>
          </w:rPr>
          <m:t>J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="0094653E" w:rsidRPr="0094653E">
        <w:rPr>
          <w:rFonts w:ascii="Times New Roman" w:eastAsia="宋体" w:hAnsi="Times New Roman" w:cs="Times New Roman" w:hint="eastAsia"/>
          <w:lang w:eastAsia="zh-CN"/>
        </w:rPr>
        <w:t>可逆，命题</w:t>
      </w:r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w:hyperlink w:anchor="prop:unique">
        <w:r w:rsidR="0094653E" w:rsidRPr="0094653E">
          <w:rPr>
            <w:rFonts w:ascii="Times New Roman" w:eastAsia="宋体" w:hAnsi="Times New Roman" w:cs="Times New Roman"/>
            <w:lang w:eastAsia="zh-CN"/>
          </w:rPr>
          <w:t>1</w:t>
        </w:r>
      </w:hyperlink>
      <w:r w:rsidR="0094653E"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="0094653E" w:rsidRPr="0094653E">
        <w:rPr>
          <w:rFonts w:ascii="Times New Roman" w:eastAsia="宋体" w:hAnsi="Times New Roman" w:cs="Times New Roman" w:hint="eastAsia"/>
          <w:lang w:eastAsia="zh-CN"/>
        </w:rPr>
        <w:t>立即给出局部唯一性。</w:t>
      </w:r>
    </w:p>
    <w:p w14:paraId="42E450AC" w14:textId="77777777" w:rsidR="0094653E" w:rsidRPr="0094653E" w:rsidRDefault="0094653E" w:rsidP="006B63D8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t>再证收敛性。令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δ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</m:t>
        </m:r>
        <m:r>
          <w:rPr>
            <w:rFonts w:ascii="Cambria Math" w:eastAsia="宋体" w:hAnsi="Cambria Math" w:cs="Times New Roman"/>
            <w:lang w:eastAsia="zh-CN"/>
          </w:rPr>
          <m:t>u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-</m:t>
        </m:r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 w:hint="eastAsia"/>
          <w:lang w:eastAsia="zh-CN"/>
        </w:rPr>
        <w:t>。由于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g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∈</m:t>
        </m:r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2</m:t>
            </m:r>
          </m:sup>
        </m:sSup>
      </m:oMath>
      <w:r w:rsidRPr="0094653E">
        <w:rPr>
          <w:rFonts w:ascii="Times New Roman" w:eastAsia="宋体" w:hAnsi="Times New Roman" w:cs="Times New Roman" w:hint="eastAsia"/>
          <w:lang w:eastAsia="zh-CN"/>
        </w:rPr>
        <w:t>，映射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T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⋅,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在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附近可作</w:t>
      </w:r>
      <w:r w:rsidRPr="0094653E">
        <w:rPr>
          <w:rFonts w:ascii="Times New Roman" w:eastAsia="宋体" w:hAnsi="Times New Roman" w:cs="Times New Roman"/>
          <w:lang w:eastAsia="zh-CN"/>
        </w:rPr>
        <w:t xml:space="preserve"> Taylor </w:t>
      </w:r>
      <w:r w:rsidRPr="0094653E">
        <w:rPr>
          <w:rFonts w:ascii="Times New Roman" w:eastAsia="宋体" w:hAnsi="Times New Roman" w:cs="Times New Roman" w:hint="eastAsia"/>
          <w:lang w:eastAsia="zh-CN"/>
        </w:rPr>
        <w:t>展开：</w:t>
      </w:r>
    </w:p>
    <w:p w14:paraId="4BF7A60F" w14:textId="263C839E" w:rsidR="0094653E" w:rsidRPr="0094653E" w:rsidRDefault="0094653E" w:rsidP="00AD0746">
      <w:pPr>
        <w:pStyle w:val="FirstParagraph"/>
        <w:ind w:firstLineChars="200" w:firstLine="480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  <w:lang w:eastAsia="zh-CN"/>
            </w:rPr>
            <m:t>T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+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,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=</m:t>
          </m:r>
          <m:r>
            <w:rPr>
              <w:rFonts w:ascii="Cambria Math" w:eastAsia="宋体" w:hAnsi="Cambria Math" w:cs="Times New Roman"/>
              <w:lang w:eastAsia="zh-CN"/>
            </w:rPr>
            <m:t>T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,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+</m:t>
          </m:r>
          <m:r>
            <w:rPr>
              <w:rFonts w:ascii="Cambria Math" w:eastAsia="宋体" w:hAnsi="Cambria Math" w:cs="Times New Roman"/>
              <w:lang w:eastAsia="zh-CN"/>
            </w:rPr>
            <m:t>J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,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</m:d>
          <m:r>
            <w:rPr>
              <w:rFonts w:ascii="Cambria Math" w:eastAsia="宋体" w:hAnsi="Cambria Math" w:cs="Times New Roman"/>
              <w:lang w:eastAsia="zh-CN"/>
            </w:rPr>
            <m:t>δ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+</m:t>
          </m:r>
          <m:r>
            <w:rPr>
              <w:rFonts w:ascii="Cambria Math" w:eastAsia="宋体" w:hAnsi="Cambria Math" w:cs="Times New Roman"/>
              <w:lang w:eastAsia="zh-CN"/>
            </w:rPr>
            <m:t>r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w:rPr>
                  <w:rFonts w:ascii="Cambria Math" w:eastAsia="宋体" w:hAnsi="Cambria Math" w:cs="Times New Roman"/>
                  <w:lang w:eastAsia="zh-CN"/>
                </w:rPr>
                <m:t>δ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,  </m:t>
          </m:r>
          <m:f>
            <m:f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‖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r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δ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‖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‖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‖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→0</m:t>
          </m:r>
        </m:oMath>
      </m:oMathPara>
    </w:p>
    <w:p w14:paraId="76AA638A" w14:textId="77777777" w:rsidR="0094653E" w:rsidRPr="0094653E" w:rsidRDefault="0094653E" w:rsidP="006B63D8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t>结合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</m:t>
        </m:r>
        <m:r>
          <w:rPr>
            <w:rFonts w:ascii="Cambria Math" w:eastAsia="宋体" w:hAnsi="Cambria Math" w:cs="Times New Roman"/>
            <w:lang w:eastAsia="zh-CN"/>
          </w:rPr>
          <m:t>T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得到扰动系统</w:t>
      </w:r>
    </w:p>
    <w:p w14:paraId="1C09E9B4" w14:textId="43575563" w:rsidR="007435FF" w:rsidRPr="007435FF" w:rsidRDefault="00000000" w:rsidP="007435FF">
      <w:pPr>
        <w:pStyle w:val="FirstParagraph"/>
        <w:ind w:firstLineChars="200" w:firstLine="480"/>
        <w:rPr>
          <w:rFonts w:ascii="Times New Roman" w:eastAsia="宋体" w:hAnsi="Times New Roman" w:cs="Times New Roman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δ</m:t>
                  </m:r>
                </m:e>
              </m:acc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=-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β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,</m:t>
                      </m:r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</m:d>
                </m:e>
              </m:d>
              <m:r>
                <w:rPr>
                  <w:rFonts w:ascii="Cambria Math" w:eastAsia="宋体" w:hAnsi="Cambria Math" w:cs="Times New Roman"/>
                  <w:lang w:eastAsia="zh-CN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+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βr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δ</m:t>
                  </m:r>
                </m:e>
              </m:d>
              <m:r>
                <w:rPr>
                  <w:rFonts w:ascii="Cambria Math" w:eastAsia="宋体" w:hAnsi="Cambria Math" w:cs="Times New Roman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8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lang w:eastAsia="zh-CN"/>
                </w:rPr>
              </m:ctrlPr>
            </m:e>
          </m:eqArr>
        </m:oMath>
      </m:oMathPara>
    </w:p>
    <w:p w14:paraId="48569971" w14:textId="77777777" w:rsidR="0094653E" w:rsidRPr="0094653E" w:rsidRDefault="0094653E" w:rsidP="006B63D8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t>记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J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</m:t>
        </m:r>
        <m:r>
          <w:rPr>
            <w:rFonts w:ascii="Cambria Math" w:eastAsia="宋体" w:hAnsi="Cambria Math" w:cs="Times New Roman"/>
            <w:lang w:eastAsia="zh-CN"/>
          </w:rPr>
          <m:t>J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Pr="0094653E">
        <w:rPr>
          <w:rFonts w:ascii="Times New Roman" w:eastAsia="宋体" w:hAnsi="Times New Roman" w:cs="Times New Roman" w:hint="eastAsia"/>
          <w:lang w:eastAsia="zh-CN"/>
        </w:rPr>
        <w:t>，则线性化矩阵为</w:t>
      </w:r>
    </w:p>
    <w:p w14:paraId="3D4965E9" w14:textId="77777777" w:rsidR="0094653E" w:rsidRPr="0094653E" w:rsidRDefault="0094653E" w:rsidP="00AD0746">
      <w:pPr>
        <w:pStyle w:val="FirstParagraph"/>
        <w:ind w:firstLineChars="200" w:firstLine="480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  <w:lang w:eastAsia="zh-CN"/>
            </w:rPr>
            <m:t>A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=-</m:t>
          </m:r>
          <m:r>
            <w:rPr>
              <w:rFonts w:ascii="Cambria Math" w:eastAsia="宋体" w:hAnsi="Cambria Math" w:cs="Times New Roman"/>
              <w:lang w:eastAsia="zh-CN"/>
            </w:rPr>
            <m:t>β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w:rPr>
                  <w:rFonts w:ascii="Cambria Math" w:eastAsia="宋体" w:hAnsi="Cambria Math" w:cs="Times New Roman"/>
                  <w:lang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J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.</m:t>
          </m:r>
        </m:oMath>
      </m:oMathPara>
    </w:p>
    <w:p w14:paraId="43D76EAA" w14:textId="77777777" w:rsidR="0094653E" w:rsidRPr="0094653E" w:rsidRDefault="0094653E" w:rsidP="006B63D8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t>若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λ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是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J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的特征值，则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A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的对应特征值为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-</m:t>
        </m:r>
        <m:r>
          <w:rPr>
            <w:rFonts w:ascii="Cambria Math" w:eastAsia="宋体" w:hAnsi="Cambria Math" w:cs="Times New Roman"/>
            <w:lang w:eastAsia="zh-CN"/>
          </w:rPr>
          <m:t>β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1-</m:t>
            </m:r>
            <m:r>
              <w:rPr>
                <w:rFonts w:ascii="Cambria Math" w:eastAsia="宋体" w:hAnsi="Cambria Math" w:cs="Times New Roman"/>
                <w:lang w:eastAsia="zh-CN"/>
              </w:rPr>
              <m:t>λ</m:t>
            </m:r>
          </m:e>
        </m:d>
      </m:oMath>
      <w:r w:rsidRPr="0094653E">
        <w:rPr>
          <w:rFonts w:ascii="Times New Roman" w:eastAsia="宋体" w:hAnsi="Times New Roman" w:cs="Times New Roman" w:hint="eastAsia"/>
          <w:lang w:eastAsia="zh-CN"/>
        </w:rPr>
        <w:t>。由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λ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&lt;1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可知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Re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λ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&lt;1</m:t>
        </m:r>
      </m:oMath>
      <w:r w:rsidRPr="0094653E">
        <w:rPr>
          <w:rFonts w:ascii="Times New Roman" w:eastAsia="宋体" w:hAnsi="Times New Roman" w:cs="Times New Roman" w:hint="eastAsia"/>
          <w:lang w:eastAsia="zh-CN"/>
        </w:rPr>
        <w:t>，从而</w:t>
      </w:r>
    </w:p>
    <w:p w14:paraId="3ABD537D" w14:textId="77777777" w:rsidR="0094653E" w:rsidRPr="0094653E" w:rsidRDefault="0094653E" w:rsidP="00AD0746">
      <w:pPr>
        <w:pStyle w:val="FirstParagraph"/>
        <w:ind w:firstLineChars="200" w:firstLine="480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Re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-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β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1-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λ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=-</m:t>
          </m:r>
          <m:r>
            <w:rPr>
              <w:rFonts w:ascii="Cambria Math" w:eastAsia="宋体" w:hAnsi="Cambria Math" w:cs="Times New Roman"/>
              <w:lang w:eastAsia="zh-CN"/>
            </w:rPr>
            <m:t>β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1-Re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λ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&lt;0.</m:t>
          </m:r>
        </m:oMath>
      </m:oMathPara>
    </w:p>
    <w:p w14:paraId="0C38B330" w14:textId="5DEB9C83" w:rsidR="0094653E" w:rsidRPr="0094653E" w:rsidRDefault="0094653E" w:rsidP="006B63D8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94653E">
        <w:rPr>
          <w:rFonts w:ascii="Times New Roman" w:eastAsia="宋体" w:hAnsi="Times New Roman" w:cs="Times New Roman" w:hint="eastAsia"/>
          <w:lang w:eastAsia="zh-CN"/>
        </w:rPr>
        <w:t>因此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A</m:t>
        </m:r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是</w:t>
      </w:r>
      <w:r w:rsidRPr="0094653E">
        <w:rPr>
          <w:rFonts w:ascii="Times New Roman" w:eastAsia="宋体" w:hAnsi="Times New Roman" w:cs="Times New Roman"/>
          <w:lang w:eastAsia="zh-CN"/>
        </w:rPr>
        <w:t xml:space="preserve"> Hurwitz </w:t>
      </w:r>
      <w:r w:rsidRPr="0094653E">
        <w:rPr>
          <w:rFonts w:ascii="Times New Roman" w:eastAsia="宋体" w:hAnsi="Times New Roman" w:cs="Times New Roman" w:hint="eastAsia"/>
          <w:lang w:eastAsia="zh-CN"/>
        </w:rPr>
        <w:t>矩阵。再利用</w:t>
      </w:r>
      <w:r w:rsidR="006B63D8">
        <w:rPr>
          <w:rFonts w:ascii="Times New Roman" w:eastAsia="宋体" w:hAnsi="Times New Roman" w:cs="Times New Roman" w:hint="eastAsia"/>
          <w:lang w:eastAsia="zh-CN"/>
        </w:rPr>
        <w:t xml:space="preserve"> (8) </w:t>
      </w:r>
      <w:r w:rsidRPr="0094653E">
        <w:rPr>
          <w:rFonts w:ascii="Times New Roman" w:eastAsia="宋体" w:hAnsi="Times New Roman" w:cs="Times New Roman" w:hint="eastAsia"/>
          <w:lang w:eastAsia="zh-CN"/>
        </w:rPr>
        <w:t>中</w:t>
      </w:r>
      <w:proofErr w:type="gramStart"/>
      <w:r w:rsidRPr="0094653E">
        <w:rPr>
          <w:rFonts w:ascii="Times New Roman" w:eastAsia="宋体" w:hAnsi="Times New Roman" w:cs="Times New Roman" w:hint="eastAsia"/>
          <w:lang w:eastAsia="zh-CN"/>
        </w:rPr>
        <w:t>余项满足</w:t>
      </w:r>
      <w:proofErr w:type="gramEnd"/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r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δ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</m:t>
        </m:r>
        <m:r>
          <w:rPr>
            <w:rFonts w:ascii="Cambria Math" w:eastAsia="宋体" w:hAnsi="Cambria Math" w:cs="Times New Roman"/>
            <w:lang w:eastAsia="zh-CN"/>
          </w:rPr>
          <m:t>o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‖</m:t>
            </m:r>
            <m:r>
              <w:rPr>
                <w:rFonts w:ascii="Cambria Math" w:eastAsia="宋体" w:hAnsi="Cambria Math" w:cs="Times New Roman"/>
                <w:lang w:eastAsia="zh-CN"/>
              </w:rPr>
              <m:t>δ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‖</m:t>
            </m:r>
          </m:e>
        </m:d>
      </m:oMath>
      <w:r w:rsidRPr="0094653E">
        <w:rPr>
          <w:rFonts w:ascii="Times New Roman" w:eastAsia="宋体" w:hAnsi="Times New Roman" w:cs="Times New Roman" w:hint="eastAsia"/>
          <w:lang w:eastAsia="zh-CN"/>
        </w:rPr>
        <w:t>，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由</w:t>
      </w:r>
      <w:r w:rsidRPr="0094653E">
        <w:rPr>
          <w:rFonts w:ascii="Times New Roman" w:eastAsia="宋体" w:hAnsi="Times New Roman" w:cs="Times New Roman"/>
          <w:lang w:eastAsia="zh-CN"/>
        </w:rPr>
        <w:t xml:space="preserve"> Lyapunov </w:t>
      </w:r>
      <w:r w:rsidRPr="0094653E">
        <w:rPr>
          <w:rFonts w:ascii="Times New Roman" w:eastAsia="宋体" w:hAnsi="Times New Roman" w:cs="Times New Roman" w:hint="eastAsia"/>
          <w:lang w:eastAsia="zh-CN"/>
        </w:rPr>
        <w:t>间接法可知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</m:oMath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Pr="0094653E">
        <w:rPr>
          <w:rFonts w:ascii="Times New Roman" w:eastAsia="宋体" w:hAnsi="Times New Roman" w:cs="Times New Roman" w:hint="eastAsia"/>
          <w:lang w:eastAsia="zh-CN"/>
        </w:rPr>
        <w:t>是局部指数稳定的，即</w:t>
      </w:r>
      <w:r w:rsidRPr="0094653E">
        <w:rPr>
          <w:rFonts w:ascii="Times New Roman" w:eastAsia="宋体" w:hAnsi="Times New Roman" w:cs="Times New Roman"/>
          <w:lang w:eastAsia="zh-CN"/>
        </w:rPr>
        <w:t xml:space="preserve"> </w:t>
      </w:r>
      <w:r w:rsidR="003703EE">
        <w:rPr>
          <w:rFonts w:ascii="Times New Roman" w:eastAsia="宋体" w:hAnsi="Times New Roman" w:cs="Times New Roman" w:hint="eastAsia"/>
          <w:lang w:eastAsia="zh-CN"/>
        </w:rPr>
        <w:t>I</w:t>
      </w:r>
      <w:r w:rsidRPr="0094653E">
        <w:rPr>
          <w:rFonts w:ascii="Times New Roman" w:eastAsia="宋体" w:hAnsi="Times New Roman" w:cs="Times New Roman"/>
          <w:lang w:eastAsia="zh-CN"/>
        </w:rPr>
        <w:t xml:space="preserve">nference </w:t>
      </w:r>
      <w:r w:rsidRPr="0094653E">
        <w:rPr>
          <w:rFonts w:ascii="Times New Roman" w:eastAsia="宋体" w:hAnsi="Times New Roman" w:cs="Times New Roman" w:hint="eastAsia"/>
          <w:lang w:eastAsia="zh-CN"/>
        </w:rPr>
        <w:t>局部指数收敛。</w:t>
      </w:r>
      <w:r w:rsidRPr="0094653E">
        <w:rPr>
          <w:rFonts w:ascii="Times New Roman" w:eastAsia="宋体" w:hAnsi="Times New Roman" w:cs="Times New Roman"/>
          <w:lang w:eastAsia="zh-CN"/>
        </w:rPr>
        <w:t> </w:t>
      </w:r>
    </w:p>
    <w:p w14:paraId="404A3604" w14:textId="77777777" w:rsidR="001363F6" w:rsidRDefault="001363F6" w:rsidP="001363F6"/>
    <w:p w14:paraId="366E6A42" w14:textId="66D67EDC" w:rsidR="000A5C70" w:rsidRDefault="000A5C70" w:rsidP="000A5C70">
      <w:pPr>
        <w:pStyle w:val="3"/>
        <w:spacing w:before="120"/>
      </w:pPr>
      <w:r>
        <w:t>2.2.</w:t>
      </w:r>
      <w:r>
        <w:rPr>
          <w:rFonts w:hint="eastAsia"/>
        </w:rPr>
        <w:t>3</w:t>
      </w:r>
      <w:r w:rsidR="007F0BB8">
        <w:rPr>
          <w:rFonts w:hint="eastAsia"/>
        </w:rPr>
        <w:t xml:space="preserve"> </w:t>
      </w:r>
      <w:r w:rsidR="007F0BB8">
        <w:rPr>
          <w:rFonts w:hint="eastAsia"/>
        </w:rPr>
        <w:t>训练的收敛性与鲁棒性</w:t>
      </w:r>
    </w:p>
    <w:p w14:paraId="1D3ED4ED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训练时把平衡态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proofErr w:type="gramStart"/>
      <w:r w:rsidRPr="000A5C70">
        <w:rPr>
          <w:rFonts w:ascii="Times New Roman" w:eastAsia="宋体" w:hAnsi="Times New Roman" w:cs="Times New Roman" w:hint="eastAsia"/>
          <w:lang w:eastAsia="zh-CN"/>
        </w:rPr>
        <w:t>代回目标函数</w:t>
      </w:r>
      <w:proofErr w:type="gramEnd"/>
      <w:r w:rsidRPr="000A5C70">
        <w:rPr>
          <w:rFonts w:ascii="Times New Roman" w:eastAsia="宋体" w:hAnsi="Times New Roman" w:cs="Times New Roman" w:hint="eastAsia"/>
          <w:lang w:eastAsia="zh-CN"/>
        </w:rPr>
        <w:t>，</w:t>
      </w:r>
      <w:proofErr w:type="gramStart"/>
      <w:r w:rsidRPr="000A5C70">
        <w:rPr>
          <w:rFonts w:ascii="Times New Roman" w:eastAsia="宋体" w:hAnsi="Times New Roman" w:cs="Times New Roman" w:hint="eastAsia"/>
          <w:lang w:eastAsia="zh-CN"/>
        </w:rPr>
        <w:t>得到约化目标</w:t>
      </w:r>
      <w:proofErr w:type="gramEnd"/>
    </w:p>
    <w:p w14:paraId="0E7B462E" w14:textId="7493BE5E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=</m:t>
          </m:r>
          <m:r>
            <w:rPr>
              <w:rFonts w:ascii="Cambria Math" w:eastAsia="宋体" w:hAnsi="Cambria Math" w:cs="Times New Roman"/>
              <w:lang w:eastAsia="zh-CN"/>
            </w:rPr>
            <m:t>E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,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</m:d>
        </m:oMath>
      </m:oMathPara>
    </w:p>
    <w:p w14:paraId="2A4005C7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考虑标准梯度下降更新</w:t>
      </w:r>
    </w:p>
    <w:p w14:paraId="7E762983" w14:textId="1623811A" w:rsidR="000A5C70" w:rsidRPr="000A5C70" w:rsidRDefault="0000000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-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ηabla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9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lang w:eastAsia="zh-CN"/>
                </w:rPr>
              </m:ctrlPr>
            </m:e>
          </m:eqArr>
        </m:oMath>
      </m:oMathPara>
    </w:p>
    <w:p w14:paraId="75F79229" w14:textId="78235BBF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下面分析训练过程的参数收敛性，以及参数更新对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1D327C">
        <w:rPr>
          <w:rFonts w:ascii="Times New Roman" w:eastAsia="宋体" w:hAnsi="Times New Roman" w:cs="Times New Roman" w:hint="eastAsia"/>
          <w:lang w:eastAsia="zh-CN"/>
        </w:rPr>
        <w:t>I</w:t>
      </w:r>
      <w:r w:rsidRPr="000A5C70">
        <w:rPr>
          <w:rFonts w:ascii="Times New Roman" w:eastAsia="宋体" w:hAnsi="Times New Roman" w:cs="Times New Roman"/>
          <w:lang w:eastAsia="zh-CN"/>
        </w:rPr>
        <w:t xml:space="preserve">nference </w:t>
      </w:r>
      <w:r w:rsidRPr="000A5C70">
        <w:rPr>
          <w:rFonts w:ascii="Times New Roman" w:eastAsia="宋体" w:hAnsi="Times New Roman" w:cs="Times New Roman" w:hint="eastAsia"/>
          <w:lang w:eastAsia="zh-CN"/>
        </w:rPr>
        <w:t>稳定性的影响。</w:t>
      </w:r>
    </w:p>
    <w:p w14:paraId="6461D069" w14:textId="77777777" w:rsidR="00C47844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bookmarkStart w:id="4" w:name="thm:robust"/>
      <w:r w:rsidRPr="00C47844">
        <w:rPr>
          <w:rFonts w:ascii="Times New Roman" w:eastAsia="宋体" w:hAnsi="Times New Roman" w:cs="Times New Roman" w:hint="eastAsia"/>
          <w:b/>
          <w:bCs/>
          <w:lang w:eastAsia="zh-CN"/>
        </w:rPr>
        <w:t>定理</w:t>
      </w:r>
      <w:r w:rsidRPr="00C47844">
        <w:rPr>
          <w:rFonts w:ascii="Times New Roman" w:eastAsia="宋体" w:hAnsi="Times New Roman" w:cs="Times New Roman"/>
          <w:b/>
          <w:bCs/>
          <w:lang w:eastAsia="zh-CN"/>
        </w:rPr>
        <w:t xml:space="preserve"> 2 </w:t>
      </w:r>
      <w:r w:rsidRPr="000A5C70">
        <w:rPr>
          <w:rFonts w:ascii="Times New Roman" w:eastAsia="宋体" w:hAnsi="Times New Roman" w:cs="Times New Roman" w:hint="eastAsia"/>
          <w:lang w:eastAsia="zh-CN"/>
        </w:rPr>
        <w:t>(</w:t>
      </w:r>
      <w:r w:rsidRPr="000A5C70">
        <w:rPr>
          <w:rFonts w:ascii="Times New Roman" w:eastAsia="宋体" w:hAnsi="Times New Roman" w:cs="Times New Roman" w:hint="eastAsia"/>
          <w:lang w:eastAsia="zh-CN"/>
        </w:rPr>
        <w:t>小步长下的稳定性保持</w:t>
      </w:r>
      <w:r w:rsidRPr="000A5C70">
        <w:rPr>
          <w:rFonts w:ascii="Times New Roman" w:eastAsia="宋体" w:hAnsi="Times New Roman" w:cs="Times New Roman" w:hint="eastAsia"/>
          <w:lang w:eastAsia="zh-CN"/>
        </w:rPr>
        <w:t>).</w:t>
      </w:r>
      <w:r w:rsidRPr="000A5C70">
        <w:rPr>
          <w:rFonts w:ascii="Times New Roman" w:eastAsia="宋体" w:hAnsi="Times New Roman" w:cs="Times New Roman"/>
          <w:lang w:eastAsia="zh-CN"/>
        </w:rPr>
        <w:t xml:space="preserve">  </w:t>
      </w:r>
      <w:r w:rsidRPr="000A5C70">
        <w:rPr>
          <w:rFonts w:ascii="Times New Roman" w:eastAsia="宋体" w:hAnsi="Times New Roman" w:cs="Times New Roman" w:hint="eastAsia"/>
          <w:lang w:eastAsia="zh-CN"/>
        </w:rPr>
        <w:t>设某个参数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W</m:t>
        </m:r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对应的固定点分支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已由命题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hyperlink w:anchor="prop:unique">
        <w:r w:rsidRPr="000A5C70">
          <w:rPr>
            <w:rFonts w:ascii="Times New Roman" w:eastAsia="宋体" w:hAnsi="Times New Roman" w:cs="Times New Roman"/>
            <w:lang w:eastAsia="zh-CN"/>
          </w:rPr>
          <w:t>1</w:t>
        </w:r>
      </w:hyperlink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给出，且存在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ε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&gt;0</m:t>
        </m:r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使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</w:p>
    <w:p w14:paraId="6BA0B465" w14:textId="7CA0D370" w:rsidR="00C47844" w:rsidRPr="00FE3CD2" w:rsidRDefault="00000000" w:rsidP="00FE3CD2">
      <w:pPr>
        <w:pStyle w:val="FirstParagraph"/>
        <w:rPr>
          <w:rFonts w:ascii="Times New Roman" w:eastAsia="宋体" w:hAnsi="Times New Roman" w:cs="Times New Roman"/>
          <w:iCs/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iCs/>
                  <w:lang w:eastAsia="zh-CN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lang w:eastAsia="zh-CN"/>
                </w:rPr>
                <m:t>ρ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lang w:eastAsia="zh-CN"/>
                            </w:rPr>
                            <m:t>W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,</m:t>
                      </m:r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≤1-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ε#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10</m:t>
                  </m:r>
                </m:e>
              </m:d>
            </m:e>
          </m:eqArr>
        </m:oMath>
      </m:oMathPara>
    </w:p>
    <w:p w14:paraId="35090EFE" w14:textId="77777777" w:rsidR="00FD14D1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再设在该邻域内有梯度上界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</w:p>
    <w:p w14:paraId="1D00BF7A" w14:textId="40BE75B9" w:rsidR="00FD14D1" w:rsidRPr="00FD14D1" w:rsidRDefault="0000000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∇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≤</m:t>
          </m:r>
          <m:r>
            <w:rPr>
              <w:rFonts w:ascii="Cambria Math" w:eastAsia="宋体" w:hAnsi="Cambria Math" w:cs="Times New Roman"/>
              <w:lang w:eastAsia="zh-CN"/>
            </w:rPr>
            <m:t>G</m:t>
          </m:r>
        </m:oMath>
      </m:oMathPara>
    </w:p>
    <w:p w14:paraId="35AF2176" w14:textId="66DBAB17" w:rsidR="000A5C70" w:rsidRPr="00FD14D1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lastRenderedPageBreak/>
        <w:t>则存在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&gt;0</m:t>
        </m:r>
      </m:oMath>
      <w:r w:rsidRPr="000A5C70">
        <w:rPr>
          <w:rFonts w:ascii="Times New Roman" w:eastAsia="宋体" w:hAnsi="Times New Roman" w:cs="Times New Roman" w:hint="eastAsia"/>
          <w:lang w:eastAsia="zh-CN"/>
        </w:rPr>
        <w:t>，使得当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0&lt;</m:t>
        </m:r>
        <m:r>
          <w:rPr>
            <w:rFonts w:ascii="Cambria Math" w:eastAsia="宋体" w:hAnsi="Cambria Math" w:cs="Times New Roman"/>
            <w:lang w:eastAsia="zh-CN"/>
          </w:rPr>
          <m:t>η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&lt;</m:t>
        </m:r>
        <m:sSub>
          <m:sSubPr>
            <m:ctrlPr>
              <w:rPr>
                <w:rFonts w:ascii="Cambria Math" w:eastAsia="宋体" w:hAnsi="Cambria Math" w:cs="Times New Roman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max</m:t>
            </m:r>
          </m:sub>
        </m:sSub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时，一步更新</w:t>
      </w:r>
      <w:r w:rsidR="00FD14D1">
        <w:rPr>
          <w:rFonts w:ascii="Times New Roman" w:eastAsia="宋体" w:hAnsi="Times New Roman" w:cs="Times New Roman" w:hint="eastAsia"/>
          <w:lang w:eastAsia="zh-CN"/>
        </w:rPr>
        <w:t xml:space="preserve"> (9) </w:t>
      </w:r>
      <w:r w:rsidRPr="000A5C70">
        <w:rPr>
          <w:rFonts w:ascii="Times New Roman" w:eastAsia="宋体" w:hAnsi="Times New Roman" w:cs="Times New Roman" w:hint="eastAsia"/>
          <w:lang w:eastAsia="zh-CN"/>
        </w:rPr>
        <w:t>后仍有：</w:t>
      </w:r>
    </w:p>
    <w:p w14:paraId="1AA37B5E" w14:textId="30DE5608" w:rsidR="000A5C70" w:rsidRPr="000A5C70" w:rsidRDefault="00E21EA3" w:rsidP="00E21EA3">
      <w:pPr>
        <w:pStyle w:val="FirstParagraph"/>
        <w:ind w:firstLine="42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1.</w:t>
      </w:r>
      <w:r w:rsidR="00DE2C93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新参数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+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</m:t>
        </m:r>
        <m:r>
          <w:rPr>
            <w:rFonts w:ascii="Cambria Math" w:eastAsia="宋体" w:hAnsi="Cambria Math" w:cs="Times New Roman"/>
            <w:lang w:eastAsia="zh-CN"/>
          </w:rPr>
          <m:t>W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-</m:t>
        </m:r>
        <m:r>
          <w:rPr>
            <w:rFonts w:ascii="Cambria Math" w:eastAsia="宋体" w:hAnsi="Cambria Math" w:cs="Times New Roman"/>
            <w:lang w:eastAsia="zh-CN"/>
          </w:rPr>
          <m:t>η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∇</m:t>
        </m:r>
        <m:r>
          <m:rPr>
            <m:scr m:val="script"/>
            <m:sty m:val="p"/>
          </m:rPr>
          <w:rPr>
            <w:rFonts w:ascii="Cambria Math" w:eastAsia="宋体" w:hAnsi="Cambria Math" w:cs="Times New Roman"/>
            <w:lang w:eastAsia="zh-CN"/>
          </w:rPr>
          <m:t>L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仍落在同一个固定点分支邻域内；</w:t>
      </w:r>
    </w:p>
    <w:p w14:paraId="0CC09447" w14:textId="5C9740E4" w:rsidR="000A5C70" w:rsidRPr="000A5C70" w:rsidRDefault="00E21EA3" w:rsidP="00E21EA3">
      <w:pPr>
        <w:pStyle w:val="FirstParagraph"/>
        <w:ind w:firstLine="42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2.</w:t>
      </w:r>
      <w:r w:rsidR="00DE2C93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对应固定点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+</m:t>
                </m:r>
              </m:sup>
            </m:sSup>
          </m:e>
        </m:d>
      </m:oMath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仍局部唯一；</w:t>
      </w:r>
    </w:p>
    <w:p w14:paraId="53051413" w14:textId="31A15411" w:rsidR="000A5C70" w:rsidRPr="000A5C70" w:rsidRDefault="00E21EA3" w:rsidP="00E21EA3">
      <w:pPr>
        <w:pStyle w:val="FirstParagraph"/>
        <w:ind w:firstLine="42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3.</w:t>
      </w:r>
      <w:r w:rsidR="00DE2C93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新的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DB6180">
        <w:rPr>
          <w:rFonts w:ascii="Times New Roman" w:eastAsia="宋体" w:hAnsi="Times New Roman" w:cs="Times New Roman" w:hint="eastAsia"/>
          <w:lang w:eastAsia="zh-CN"/>
        </w:rPr>
        <w:t>I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nference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动力学仍局部指数收敛。</w:t>
      </w:r>
    </w:p>
    <w:bookmarkEnd w:id="4"/>
    <w:p w14:paraId="04E00428" w14:textId="37CB232A" w:rsidR="000A5C70" w:rsidRPr="000A5C70" w:rsidRDefault="00D739B7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87008F">
        <w:rPr>
          <w:rFonts w:ascii="Times New Roman" w:eastAsia="宋体" w:hAnsi="Times New Roman" w:cs="Times New Roman" w:hint="eastAsia"/>
          <w:b/>
          <w:bCs/>
          <w:lang w:eastAsia="zh-CN"/>
        </w:rPr>
        <w:t>证明：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由命题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hyperlink w:anchor="prop:unique">
        <w:r w:rsidR="000A5C70" w:rsidRPr="000A5C70">
          <w:rPr>
            <w:rFonts w:ascii="Times New Roman" w:eastAsia="宋体" w:hAnsi="Times New Roman" w:cs="Times New Roman"/>
            <w:lang w:eastAsia="zh-CN"/>
          </w:rPr>
          <w:t>1</w:t>
        </w:r>
      </w:hyperlink>
      <w:r w:rsidR="000A5C70" w:rsidRPr="000A5C70">
        <w:rPr>
          <w:rFonts w:ascii="Times New Roman" w:eastAsia="宋体" w:hAnsi="Times New Roman" w:cs="Times New Roman" w:hint="eastAsia"/>
          <w:lang w:eastAsia="zh-CN"/>
        </w:rPr>
        <w:t>，映射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W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↦</m:t>
        </m:r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*</m:t>
            </m:r>
          </m:sup>
        </m:sSup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在局部是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1</m:t>
            </m:r>
          </m:sup>
        </m:sSup>
      </m:oMath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的，因此</w:t>
      </w:r>
    </w:p>
    <w:p w14:paraId="210C318C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  <w:lang w:eastAsia="zh-CN"/>
            </w:rPr>
            <m:t>W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↦</m:t>
          </m:r>
          <m:r>
            <w:rPr>
              <w:rFonts w:ascii="Cambria Math" w:eastAsia="宋体" w:hAnsi="Cambria Math" w:cs="Times New Roman"/>
              <w:lang w:eastAsia="zh-CN"/>
            </w:rPr>
            <m:t>J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,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</m:d>
        </m:oMath>
      </m:oMathPara>
    </w:p>
    <w:p w14:paraId="6BD5987B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连续，进而</w:t>
      </w:r>
    </w:p>
    <w:p w14:paraId="7C47919A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  <w:lang w:eastAsia="zh-CN"/>
            </w:rPr>
            <m:t>W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↦</m:t>
          </m:r>
          <m:r>
            <w:rPr>
              <w:rFonts w:ascii="Cambria Math" w:eastAsia="宋体" w:hAnsi="Cambria Math" w:cs="Times New Roman"/>
              <w:lang w:eastAsia="zh-CN"/>
            </w:rPr>
            <m:t>ρ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w:rPr>
                  <w:rFonts w:ascii="Cambria Math" w:eastAsia="宋体" w:hAnsi="Cambria Math" w:cs="Times New Roman"/>
                  <w:lang w:eastAsia="zh-CN"/>
                </w:rPr>
                <m:t>J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</m:d>
            </m:e>
          </m:d>
        </m:oMath>
      </m:oMathPara>
    </w:p>
    <w:p w14:paraId="60A9C8F0" w14:textId="54275A3F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连续。由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hyperlink w:anchor="eq:margin">
        <w:r w:rsidR="00596572">
          <w:rPr>
            <w:rFonts w:ascii="Times New Roman" w:eastAsia="宋体" w:hAnsi="Times New Roman" w:cs="Times New Roman" w:hint="eastAsia"/>
            <w:lang w:eastAsia="zh-CN"/>
          </w:rPr>
          <w:t>(10)</w:t>
        </w:r>
      </w:hyperlink>
      <w:r w:rsidR="00596572" w:rsidRPr="000A5C70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，存在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δ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&gt;0</m:t>
        </m:r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使得只要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‖</m:t>
        </m:r>
        <m:r>
          <w:rPr>
            <w:rFonts w:ascii="Cambria Math" w:eastAsia="宋体" w:hAnsi="Cambria Math" w:cs="Times New Roman"/>
            <w:lang w:eastAsia="zh-CN"/>
          </w:rPr>
          <m:t>W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'-</m:t>
        </m:r>
        <m:r>
          <w:rPr>
            <w:rFonts w:ascii="Cambria Math" w:eastAsia="宋体" w:hAnsi="Cambria Math" w:cs="Times New Roman"/>
            <w:lang w:eastAsia="zh-CN"/>
          </w:rPr>
          <m:t>W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‖&lt;</m:t>
        </m:r>
        <m:r>
          <w:rPr>
            <w:rFonts w:ascii="Cambria Math" w:eastAsia="宋体" w:hAnsi="Cambria Math" w:cs="Times New Roman"/>
            <w:lang w:eastAsia="zh-CN"/>
          </w:rPr>
          <m:t>δ</m:t>
        </m:r>
      </m:oMath>
      <w:r w:rsidRPr="000A5C70">
        <w:rPr>
          <w:rFonts w:ascii="Times New Roman" w:eastAsia="宋体" w:hAnsi="Times New Roman" w:cs="Times New Roman" w:hint="eastAsia"/>
          <w:lang w:eastAsia="zh-CN"/>
        </w:rPr>
        <w:t>，就仍有</w:t>
      </w:r>
    </w:p>
    <w:p w14:paraId="6C8E9319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  <w:lang w:eastAsia="zh-CN"/>
            </w:rPr>
            <m:t>ρ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w:rPr>
                  <w:rFonts w:ascii="Cambria Math" w:eastAsia="宋体" w:hAnsi="Cambria Math" w:cs="Times New Roman"/>
                  <w:lang w:eastAsia="zh-CN"/>
                </w:rPr>
                <m:t>J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lang w:eastAsia="zh-CN"/>
                        </w:rPr>
                        <m:t>'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'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&lt;1.</m:t>
          </m:r>
        </m:oMath>
      </m:oMathPara>
    </w:p>
    <w:p w14:paraId="34AE2636" w14:textId="643B3D44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另一方面，由</w:t>
      </w:r>
      <w:r w:rsidR="005E128F">
        <w:rPr>
          <w:rFonts w:ascii="Times New Roman" w:eastAsia="宋体" w:hAnsi="Times New Roman" w:cs="Times New Roman" w:hint="eastAsia"/>
          <w:lang w:eastAsia="zh-CN"/>
        </w:rPr>
        <w:t xml:space="preserve"> (9)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和梯度有界性可得</w:t>
      </w:r>
    </w:p>
    <w:p w14:paraId="17FCB079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‖</m:t>
          </m:r>
          <m:sSup>
            <m:s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+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r>
            <w:rPr>
              <w:rFonts w:ascii="Cambria Math" w:eastAsia="宋体" w:hAnsi="Cambria Math" w:cs="Times New Roman"/>
              <w:lang w:eastAsia="zh-CN"/>
            </w:rPr>
            <m:t>W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‖=</m:t>
          </m:r>
          <m:r>
            <w:rPr>
              <w:rFonts w:ascii="Cambria Math" w:eastAsia="宋体" w:hAnsi="Cambria Math" w:cs="Times New Roman"/>
              <w:lang w:eastAsia="zh-CN"/>
            </w:rPr>
            <m:t>η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‖∇</m:t>
          </m:r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w:rPr>
                  <w:rFonts w:ascii="Cambria Math" w:eastAsia="宋体" w:hAnsi="Cambria Math" w:cs="Times New Roman"/>
                  <w:lang w:eastAsia="zh-CN"/>
                </w:rPr>
                <m:t>W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‖≤</m:t>
          </m:r>
          <m:r>
            <w:rPr>
              <w:rFonts w:ascii="Cambria Math" w:eastAsia="宋体" w:hAnsi="Cambria Math" w:cs="Times New Roman"/>
              <w:lang w:eastAsia="zh-CN"/>
            </w:rPr>
            <m:t>ηG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.</m:t>
          </m:r>
        </m:oMath>
      </m:oMathPara>
    </w:p>
    <w:p w14:paraId="540AD70A" w14:textId="6A1F4065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因此只要取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=</m:t>
        </m:r>
        <m:r>
          <w:rPr>
            <w:rFonts w:ascii="Cambria Math" w:eastAsia="宋体" w:hAnsi="Cambria Math" w:cs="Times New Roman"/>
            <w:lang w:eastAsia="zh-CN"/>
          </w:rPr>
          <m:t>δ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/</m:t>
        </m:r>
        <m:r>
          <w:rPr>
            <w:rFonts w:ascii="Cambria Math" w:eastAsia="宋体" w:hAnsi="Cambria Math" w:cs="Times New Roman"/>
            <w:lang w:eastAsia="zh-CN"/>
          </w:rPr>
          <m:t>G</m:t>
        </m:r>
      </m:oMath>
      <w:r w:rsidRPr="000A5C70">
        <w:rPr>
          <w:rFonts w:ascii="Times New Roman" w:eastAsia="宋体" w:hAnsi="Times New Roman" w:cs="Times New Roman" w:hint="eastAsia"/>
          <w:lang w:eastAsia="zh-CN"/>
        </w:rPr>
        <w:t>，当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0&lt;</m:t>
        </m:r>
        <m:r>
          <w:rPr>
            <w:rFonts w:ascii="Cambria Math" w:eastAsia="宋体" w:hAnsi="Cambria Math" w:cs="Times New Roman"/>
            <w:lang w:eastAsia="zh-CN"/>
          </w:rPr>
          <m:t>η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&lt;</m:t>
        </m:r>
        <m:sSub>
          <m:sSubPr>
            <m:ctrlPr>
              <w:rPr>
                <w:rFonts w:ascii="Cambria Math" w:eastAsia="宋体" w:hAnsi="Cambria Math" w:cs="Times New Roman"/>
                <w:lang w:eastAsia="zh-C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max</m:t>
            </m:r>
          </m:sub>
        </m:sSub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时便有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‖</m:t>
        </m:r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+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-</m:t>
        </m:r>
        <m:r>
          <w:rPr>
            <w:rFonts w:ascii="Cambria Math" w:eastAsia="宋体" w:hAnsi="Cambria Math" w:cs="Times New Roman"/>
            <w:lang w:eastAsia="zh-CN"/>
          </w:rPr>
          <m:t>W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‖&lt;</m:t>
        </m:r>
        <m:r>
          <w:rPr>
            <w:rFonts w:ascii="Cambria Math" w:eastAsia="宋体" w:hAnsi="Cambria Math" w:cs="Times New Roman"/>
            <w:lang w:eastAsia="zh-CN"/>
          </w:rPr>
          <m:t>δ</m:t>
        </m:r>
      </m:oMath>
      <w:r w:rsidRPr="000A5C70">
        <w:rPr>
          <w:rFonts w:ascii="Times New Roman" w:eastAsia="宋体" w:hAnsi="Times New Roman" w:cs="Times New Roman"/>
          <w:lang w:eastAsia="zh-CN"/>
        </w:rPr>
        <w:t>。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于是新的参数仍处于稳定邻域内，固定点分支继续存在且唯一，并且由定理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hyperlink w:anchor="thm:inference">
        <w:r w:rsidRPr="000A5C70">
          <w:rPr>
            <w:rFonts w:ascii="Times New Roman" w:eastAsia="宋体" w:hAnsi="Times New Roman" w:cs="Times New Roman"/>
            <w:lang w:eastAsia="zh-CN"/>
          </w:rPr>
          <w:t>1</w:t>
        </w:r>
      </w:hyperlink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知新的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DB6180">
        <w:rPr>
          <w:rFonts w:ascii="Times New Roman" w:eastAsia="宋体" w:hAnsi="Times New Roman" w:cs="Times New Roman" w:hint="eastAsia"/>
          <w:lang w:eastAsia="zh-CN"/>
        </w:rPr>
        <w:t>I</w:t>
      </w:r>
      <w:r w:rsidRPr="000A5C70">
        <w:rPr>
          <w:rFonts w:ascii="Times New Roman" w:eastAsia="宋体" w:hAnsi="Times New Roman" w:cs="Times New Roman"/>
          <w:lang w:eastAsia="zh-CN"/>
        </w:rPr>
        <w:t xml:space="preserve">nference </w:t>
      </w:r>
      <w:r w:rsidRPr="000A5C70">
        <w:rPr>
          <w:rFonts w:ascii="Times New Roman" w:eastAsia="宋体" w:hAnsi="Times New Roman" w:cs="Times New Roman" w:hint="eastAsia"/>
          <w:lang w:eastAsia="zh-CN"/>
        </w:rPr>
        <w:t>仍局部指数收敛。</w:t>
      </w:r>
      <w:r w:rsidRPr="000A5C70">
        <w:rPr>
          <w:rFonts w:ascii="Times New Roman" w:eastAsia="宋体" w:hAnsi="Times New Roman" w:cs="Times New Roman"/>
          <w:lang w:eastAsia="zh-CN"/>
        </w:rPr>
        <w:t> </w:t>
      </w:r>
    </w:p>
    <w:p w14:paraId="3EE8869B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bookmarkStart w:id="5" w:name="thm:training"/>
      <w:r w:rsidRPr="00B14812">
        <w:rPr>
          <w:rFonts w:ascii="Times New Roman" w:eastAsia="宋体" w:hAnsi="Times New Roman" w:cs="Times New Roman" w:hint="eastAsia"/>
          <w:b/>
          <w:bCs/>
          <w:lang w:eastAsia="zh-CN"/>
        </w:rPr>
        <w:t>定理</w:t>
      </w:r>
      <w:r w:rsidRPr="00B14812">
        <w:rPr>
          <w:rFonts w:ascii="Times New Roman" w:eastAsia="宋体" w:hAnsi="Times New Roman" w:cs="Times New Roman"/>
          <w:b/>
          <w:bCs/>
          <w:lang w:eastAsia="zh-CN"/>
        </w:rPr>
        <w:t xml:space="preserve"> 3 </w:t>
      </w:r>
      <w:r w:rsidRPr="000A5C70">
        <w:rPr>
          <w:rFonts w:ascii="Times New Roman" w:eastAsia="宋体" w:hAnsi="Times New Roman" w:cs="Times New Roman" w:hint="eastAsia"/>
          <w:lang w:eastAsia="zh-CN"/>
        </w:rPr>
        <w:t>(</w:t>
      </w:r>
      <w:r w:rsidRPr="000A5C70">
        <w:rPr>
          <w:rFonts w:ascii="Times New Roman" w:eastAsia="宋体" w:hAnsi="Times New Roman" w:cs="Times New Roman" w:hint="eastAsia"/>
          <w:lang w:eastAsia="zh-CN"/>
        </w:rPr>
        <w:t>训练收敛性</w:t>
      </w:r>
      <w:r w:rsidRPr="000A5C70">
        <w:rPr>
          <w:rFonts w:ascii="Times New Roman" w:eastAsia="宋体" w:hAnsi="Times New Roman" w:cs="Times New Roman" w:hint="eastAsia"/>
          <w:lang w:eastAsia="zh-CN"/>
        </w:rPr>
        <w:t>).</w:t>
      </w:r>
      <w:r w:rsidRPr="000A5C70">
        <w:rPr>
          <w:rFonts w:ascii="Times New Roman" w:eastAsia="宋体" w:hAnsi="Times New Roman" w:cs="Times New Roman"/>
          <w:lang w:eastAsia="zh-CN"/>
        </w:rPr>
        <w:t xml:space="preserve">  </w:t>
      </w:r>
      <w:proofErr w:type="gramStart"/>
      <w:r w:rsidRPr="000A5C70">
        <w:rPr>
          <w:rFonts w:ascii="Times New Roman" w:eastAsia="宋体" w:hAnsi="Times New Roman" w:cs="Times New Roman" w:hint="eastAsia"/>
          <w:lang w:eastAsia="zh-CN"/>
        </w:rPr>
        <w:t>若约化</w:t>
      </w:r>
      <w:proofErr w:type="gramEnd"/>
      <w:r w:rsidRPr="000A5C70">
        <w:rPr>
          <w:rFonts w:ascii="Times New Roman" w:eastAsia="宋体" w:hAnsi="Times New Roman" w:cs="Times New Roman" w:hint="eastAsia"/>
          <w:lang w:eastAsia="zh-CN"/>
        </w:rPr>
        <w:t>目标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eastAsia="宋体" w:hAnsi="Cambria Math" w:cs="Times New Roman"/>
            <w:lang w:eastAsia="zh-CN"/>
          </w:rPr>
          <m:t>L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在稳定邻域内满足：</w:t>
      </w:r>
    </w:p>
    <w:p w14:paraId="7980B854" w14:textId="53B1631C" w:rsidR="000A5C70" w:rsidRPr="000A5C70" w:rsidRDefault="00B14812" w:rsidP="00B14812">
      <w:pPr>
        <w:pStyle w:val="FirstParagraph"/>
        <w:ind w:firstLine="42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1.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∇</m:t>
        </m:r>
        <m:r>
          <m:rPr>
            <m:scr m:val="script"/>
            <m:sty m:val="p"/>
          </m:rPr>
          <w:rPr>
            <w:rFonts w:ascii="Cambria Math" w:eastAsia="宋体" w:hAnsi="Cambria Math" w:cs="Times New Roman"/>
            <w:lang w:eastAsia="zh-CN"/>
          </w:rPr>
          <m:t>L</m:t>
        </m:r>
      </m:oMath>
      <w:r w:rsidR="000A5C70" w:rsidRPr="000A5C70">
        <w:rPr>
          <w:rFonts w:ascii="Times New Roman" w:eastAsia="宋体" w:hAnsi="Times New Roman" w:cs="Times New Roman" w:hint="eastAsia"/>
          <w:lang w:eastAsia="zh-CN"/>
        </w:rPr>
        <w:t>是</w:t>
      </w:r>
      <m:oMath>
        <m:r>
          <w:rPr>
            <w:rFonts w:ascii="Cambria Math" w:eastAsia="宋体" w:hAnsi="Cambria Math" w:cs="Times New Roman"/>
            <w:lang w:eastAsia="zh-CN"/>
          </w:rPr>
          <m:t>L</m:t>
        </m:r>
      </m:oMath>
      <w:r w:rsidR="000A5C70" w:rsidRPr="000A5C70">
        <w:rPr>
          <w:rFonts w:ascii="Times New Roman" w:eastAsia="宋体" w:hAnsi="Times New Roman" w:cs="Times New Roman"/>
          <w:lang w:eastAsia="zh-CN"/>
        </w:rPr>
        <w:t xml:space="preserve">-Lipschitz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连续的；</w:t>
      </w:r>
    </w:p>
    <w:p w14:paraId="5A2C6E6B" w14:textId="3BF5AFA9" w:rsidR="000A5C70" w:rsidRPr="000A5C70" w:rsidRDefault="00B14812" w:rsidP="00B14812">
      <w:pPr>
        <w:pStyle w:val="FirstParagraph"/>
        <w:ind w:firstLine="42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2. </w:t>
      </w:r>
      <m:oMath>
        <m:r>
          <m:rPr>
            <m:scr m:val="script"/>
            <m:sty m:val="p"/>
          </m:rPr>
          <w:rPr>
            <w:rFonts w:ascii="Cambria Math" w:eastAsia="宋体" w:hAnsi="Cambria Math" w:cs="Times New Roman"/>
            <w:lang w:eastAsia="zh-CN"/>
          </w:rPr>
          <m:t>L</m:t>
        </m:r>
      </m:oMath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满足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Polyak–</w:t>
      </w:r>
      <w:proofErr w:type="spellStart"/>
      <w:r w:rsidR="000A5C70" w:rsidRPr="000A5C70">
        <w:rPr>
          <w:rFonts w:ascii="Times New Roman" w:eastAsia="宋体" w:hAnsi="Times New Roman" w:cs="Times New Roman"/>
          <w:lang w:eastAsia="zh-CN"/>
        </w:rPr>
        <w:t>Lojasiewicz</w:t>
      </w:r>
      <w:proofErr w:type="spellEnd"/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条件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f>
          <m:fPr>
            <m:ctrlPr>
              <w:rPr>
                <w:rFonts w:ascii="Cambria Math" w:eastAsia="宋体" w:hAnsi="Cambria Math" w:cs="Times New Roman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‖∇</m:t>
        </m:r>
        <m:r>
          <m:rPr>
            <m:scr m:val="script"/>
            <m:sty m:val="p"/>
          </m:rPr>
          <w:rPr>
            <w:rFonts w:ascii="Cambria Math" w:eastAsia="宋体" w:hAnsi="Cambria Math" w:cs="Times New Roman"/>
            <w:lang w:eastAsia="zh-CN"/>
          </w:rPr>
          <m:t>L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W</m:t>
            </m:r>
          </m:e>
        </m:d>
        <m:sSup>
          <m:sSupPr>
            <m:ctrlPr>
              <w:rPr>
                <w:rFonts w:ascii="Cambria Math" w:eastAsia="宋体" w:hAnsi="Cambria Math" w:cs="Times New Roman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‖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≥</m:t>
        </m:r>
        <m:r>
          <w:rPr>
            <w:rFonts w:ascii="Cambria Math" w:eastAsia="宋体" w:hAnsi="Cambria Math" w:cs="Times New Roman"/>
            <w:lang w:eastAsia="zh-CN"/>
          </w:rPr>
          <m:t>μ</m:t>
        </m:r>
        <m:d>
          <m:dPr>
            <m:ctrlPr>
              <w:rPr>
                <w:rFonts w:ascii="Cambria Math" w:eastAsia="宋体" w:hAnsi="Cambria Math" w:cs="Times New Roman"/>
                <w:lang w:eastAsia="zh-CN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L</m:t>
            </m:r>
            <m:d>
              <m:d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lang w:eastAsia="zh-CN"/>
                  </w:rPr>
                  <m:t>W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  <w:lang w:eastAsia="zh-CN"/>
                  </w:rPr>
                </m:ctrlPr>
              </m:sSupPr>
              <m:e>
                <m:r>
                  <m:rPr>
                    <m:scr m:val="script"/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lang w:eastAsia="zh-CN"/>
                  </w:rPr>
                  <m:t>⋆</m:t>
                </m:r>
              </m:sup>
            </m:sSup>
          </m:e>
        </m:d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,  </m:t>
        </m:r>
        <m:r>
          <w:rPr>
            <w:rFonts w:ascii="Cambria Math" w:eastAsia="宋体" w:hAnsi="Cambria Math" w:cs="Times New Roman"/>
            <w:lang w:eastAsia="zh-CN"/>
          </w:rPr>
          <m:t>μ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&gt;0,</m:t>
        </m:r>
      </m:oMath>
    </w:p>
    <w:p w14:paraId="22EA6571" w14:textId="77777777" w:rsidR="00F834B8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则对任意步长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0&lt;</m:t>
        </m:r>
        <m:r>
          <w:rPr>
            <w:rFonts w:ascii="Cambria Math" w:eastAsia="宋体" w:hAnsi="Cambria Math" w:cs="Times New Roman"/>
            <w:lang w:eastAsia="zh-CN"/>
          </w:rPr>
          <m:t>η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≤</m:t>
        </m:r>
        <m:f>
          <m:fPr>
            <m:ctrlPr>
              <w:rPr>
                <w:rFonts w:ascii="Cambria Math" w:eastAsia="宋体" w:hAnsi="Cambria Math" w:cs="Times New Roman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L</m:t>
            </m:r>
          </m:den>
        </m:f>
      </m:oMath>
      <w:r w:rsidRPr="000A5C70">
        <w:rPr>
          <w:rFonts w:ascii="Times New Roman" w:eastAsia="宋体" w:hAnsi="Times New Roman" w:cs="Times New Roman" w:hint="eastAsia"/>
          <w:lang w:eastAsia="zh-CN"/>
        </w:rPr>
        <w:t>，梯度下降</w:t>
      </w:r>
      <w:r w:rsidR="00F834B8">
        <w:rPr>
          <w:rFonts w:ascii="Times New Roman" w:eastAsia="宋体" w:hAnsi="Times New Roman" w:cs="Times New Roman" w:hint="eastAsia"/>
          <w:lang w:eastAsia="zh-CN"/>
        </w:rPr>
        <w:t xml:space="preserve"> (9) </w:t>
      </w:r>
      <w:r w:rsidRPr="000A5C70">
        <w:rPr>
          <w:rFonts w:ascii="Times New Roman" w:eastAsia="宋体" w:hAnsi="Times New Roman" w:cs="Times New Roman" w:hint="eastAsia"/>
          <w:lang w:eastAsia="zh-CN"/>
        </w:rPr>
        <w:t>满足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</w:p>
    <w:p w14:paraId="088BEF3E" w14:textId="77777777" w:rsidR="00F834B8" w:rsidRPr="00F834B8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⋆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≤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1-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ημ</m:t>
              </m:r>
            </m:e>
          </m:d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⋆</m:t>
                  </m:r>
                </m:sup>
              </m:sSup>
            </m:e>
          </m:d>
        </m:oMath>
      </m:oMathPara>
    </w:p>
    <w:p w14:paraId="7594DB1B" w14:textId="05123514" w:rsidR="000A5C70" w:rsidRPr="00F834B8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因此训练目标线性收敛。若初值位于定理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hyperlink w:anchor="thm:robust">
        <w:r w:rsidRPr="000A5C70">
          <w:rPr>
            <w:rFonts w:ascii="Times New Roman" w:eastAsia="宋体" w:hAnsi="Times New Roman" w:cs="Times New Roman"/>
            <w:lang w:eastAsia="zh-CN"/>
          </w:rPr>
          <w:t>2</w:t>
        </w:r>
      </w:hyperlink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的稳定邻域内，且步长同时满足该定理的条件，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则训练过程中</w:t>
      </w:r>
      <w:r w:rsidRPr="000A5C70">
        <w:rPr>
          <w:rFonts w:ascii="Times New Roman" w:eastAsia="宋体" w:hAnsi="Times New Roman" w:cs="Times New Roman"/>
          <w:lang w:eastAsia="zh-CN"/>
        </w:rPr>
        <w:t xml:space="preserve"> inference </w:t>
      </w:r>
      <w:r w:rsidRPr="000A5C70">
        <w:rPr>
          <w:rFonts w:ascii="Times New Roman" w:eastAsia="宋体" w:hAnsi="Times New Roman" w:cs="Times New Roman" w:hint="eastAsia"/>
          <w:lang w:eastAsia="zh-CN"/>
        </w:rPr>
        <w:t>的局部唯一性与局部指数收敛性始终得到保持。</w:t>
      </w:r>
    </w:p>
    <w:bookmarkEnd w:id="5"/>
    <w:p w14:paraId="6AA68BA6" w14:textId="267DDB39" w:rsidR="000A5C70" w:rsidRPr="000A5C70" w:rsidRDefault="008B0503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107A50">
        <w:rPr>
          <w:rFonts w:ascii="Times New Roman" w:eastAsia="宋体" w:hAnsi="Times New Roman" w:cs="Times New Roman" w:hint="eastAsia"/>
          <w:b/>
          <w:bCs/>
          <w:lang w:eastAsia="zh-CN"/>
        </w:rPr>
        <w:t>证明</w:t>
      </w:r>
      <w:r w:rsidR="00107A50" w:rsidRPr="00107A50">
        <w:rPr>
          <w:rFonts w:ascii="Times New Roman" w:eastAsia="宋体" w:hAnsi="Times New Roman" w:cs="Times New Roman" w:hint="eastAsia"/>
          <w:b/>
          <w:bCs/>
          <w:lang w:eastAsia="zh-CN"/>
        </w:rPr>
        <w:t>：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由</w:t>
      </w:r>
      <w:r w:rsidR="000A5C70"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L</m:t>
        </m:r>
      </m:oMath>
      <w:r w:rsidR="000A5C70" w:rsidRPr="000A5C70">
        <w:rPr>
          <w:rFonts w:ascii="Times New Roman" w:eastAsia="宋体" w:hAnsi="Times New Roman" w:cs="Times New Roman"/>
          <w:lang w:eastAsia="zh-CN"/>
        </w:rPr>
        <w:t xml:space="preserve">-smooth </w:t>
      </w:r>
      <w:r w:rsidR="000A5C70" w:rsidRPr="000A5C70">
        <w:rPr>
          <w:rFonts w:ascii="Times New Roman" w:eastAsia="宋体" w:hAnsi="Times New Roman" w:cs="Times New Roman" w:hint="eastAsia"/>
          <w:lang w:eastAsia="zh-CN"/>
        </w:rPr>
        <w:t>性的下降引理，</w:t>
      </w:r>
    </w:p>
    <w:p w14:paraId="12484E6D" w14:textId="5FF6509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+1</m:t>
                  </m:r>
                </m:sub>
              </m:sSub>
            </m:e>
          </m:d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≤L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r>
            <w:rPr>
              <w:rFonts w:ascii="Cambria Math" w:eastAsia="宋体" w:hAnsi="Cambria Math" w:cs="Times New Roman"/>
              <w:lang w:eastAsia="zh-CN"/>
            </w:rPr>
            <m:t>η</m:t>
          </m:r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‖∇</m:t>
          </m:r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</m:sub>
              </m:sSub>
            </m:e>
          </m:d>
          <m:sSup>
            <m:s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‖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η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‖∇</m:t>
          </m:r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</m:sub>
              </m:sSub>
            </m:e>
          </m:d>
          <m:sSup>
            <m:s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‖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2</m:t>
              </m:r>
            </m:sup>
          </m:sSup>
        </m:oMath>
      </m:oMathPara>
    </w:p>
    <w:p w14:paraId="7AF56D62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当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η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≤</m:t>
        </m:r>
        <m:f>
          <m:fPr>
            <m:ctrlPr>
              <w:rPr>
                <w:rFonts w:ascii="Cambria Math" w:eastAsia="宋体" w:hAnsi="Cambria Math" w:cs="Times New Roman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L</m:t>
            </m:r>
          </m:den>
        </m:f>
      </m:oMath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时，上式化简为</w:t>
      </w:r>
    </w:p>
    <w:p w14:paraId="347234E0" w14:textId="077E88C0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w:lastRenderedPageBreak/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+1</m:t>
                  </m:r>
                </m:sub>
              </m:sSub>
            </m:e>
          </m:d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≤L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lang w:eastAsia="zh-CN"/>
                </w:rPr>
                <m:t>η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‖∇</m:t>
          </m:r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</m:sub>
              </m:sSub>
            </m:e>
          </m:d>
          <m:sSup>
            <m:s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‖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2</m:t>
              </m:r>
            </m:sup>
          </m:sSup>
        </m:oMath>
      </m:oMathPara>
    </w:p>
    <w:p w14:paraId="1C633AFC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再代入</w:t>
      </w:r>
      <w:r w:rsidRPr="000A5C70">
        <w:rPr>
          <w:rFonts w:ascii="Times New Roman" w:eastAsia="宋体" w:hAnsi="Times New Roman" w:cs="Times New Roman"/>
          <w:lang w:eastAsia="zh-CN"/>
        </w:rPr>
        <w:t xml:space="preserve"> PL </w:t>
      </w:r>
      <w:r w:rsidRPr="000A5C70">
        <w:rPr>
          <w:rFonts w:ascii="Times New Roman" w:eastAsia="宋体" w:hAnsi="Times New Roman" w:cs="Times New Roman" w:hint="eastAsia"/>
          <w:lang w:eastAsia="zh-CN"/>
        </w:rPr>
        <w:t>条件得到</w:t>
      </w:r>
    </w:p>
    <w:p w14:paraId="25DAA592" w14:textId="1C50E3B3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⋆</m:t>
              </m:r>
            </m:sup>
          </m:sSup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≤L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⋆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r>
            <w:rPr>
              <w:rFonts w:ascii="Cambria Math" w:eastAsia="宋体" w:hAnsi="Cambria Math" w:cs="Times New Roman"/>
              <w:lang w:eastAsia="zh-CN"/>
            </w:rPr>
            <m:t>ημ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⋆</m:t>
                  </m:r>
                </m:sup>
              </m:sSup>
            </m:e>
          </m:d>
        </m:oMath>
      </m:oMathPara>
    </w:p>
    <w:p w14:paraId="500EAB94" w14:textId="77777777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即</w:t>
      </w:r>
    </w:p>
    <w:p w14:paraId="5DD928ED" w14:textId="663C1B79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 w:cs="Times New Roman"/>
              <w:lang w:eastAsia="zh-CN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Times New Roman"/>
                      <w:lang w:eastAsia="zh-C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⋆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lang w:eastAsia="zh-CN"/>
            </w:rPr>
            <m:t>≤</m:t>
          </m:r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1-</m:t>
              </m:r>
              <m:r>
                <w:rPr>
                  <w:rFonts w:ascii="Cambria Math" w:eastAsia="宋体" w:hAnsi="Cambria Math" w:cs="Times New Roman"/>
                  <w:lang w:eastAsia="zh-CN"/>
                </w:rPr>
                <m:t>ημ</m:t>
              </m:r>
            </m:e>
          </m:d>
          <m:d>
            <m:dPr>
              <m:ctrlPr>
                <w:rPr>
                  <w:rFonts w:ascii="Cambria Math" w:eastAsia="宋体" w:hAnsi="Cambria Math" w:cs="Times New Roman"/>
                  <w:lang w:eastAsia="zh-CN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L</m:t>
              </m:r>
              <m:d>
                <m:d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lang w:eastAsia="zh-CN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lang w:eastAsia="zh-CN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lang w:eastAsia="zh-CN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lang w:eastAsia="zh-CN"/>
                    </w:rPr>
                    <m:t>⋆</m:t>
                  </m:r>
                </m:sup>
              </m:sSup>
            </m:e>
          </m:d>
        </m:oMath>
      </m:oMathPara>
    </w:p>
    <w:p w14:paraId="6F03F5F8" w14:textId="2AF6DBCE" w:rsidR="000A5C70" w:rsidRPr="000A5C70" w:rsidRDefault="000A5C70" w:rsidP="000A5C7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0A5C70">
        <w:rPr>
          <w:rFonts w:ascii="Times New Roman" w:eastAsia="宋体" w:hAnsi="Times New Roman" w:cs="Times New Roman" w:hint="eastAsia"/>
          <w:lang w:eastAsia="zh-CN"/>
        </w:rPr>
        <w:t>于是训练线性收敛。若步长</w:t>
      </w:r>
      <w:proofErr w:type="gramStart"/>
      <w:r w:rsidRPr="000A5C70">
        <w:rPr>
          <w:rFonts w:ascii="Times New Roman" w:eastAsia="宋体" w:hAnsi="Times New Roman" w:cs="Times New Roman" w:hint="eastAsia"/>
          <w:lang w:eastAsia="zh-CN"/>
        </w:rPr>
        <w:t>同时小</w:t>
      </w:r>
      <w:proofErr w:type="gramEnd"/>
      <w:r w:rsidRPr="000A5C70">
        <w:rPr>
          <w:rFonts w:ascii="Times New Roman" w:eastAsia="宋体" w:hAnsi="Times New Roman" w:cs="Times New Roman" w:hint="eastAsia"/>
          <w:lang w:eastAsia="zh-CN"/>
        </w:rPr>
        <w:t>到足以满足定理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hyperlink w:anchor="thm:robust">
        <w:r w:rsidRPr="000A5C70">
          <w:rPr>
            <w:rFonts w:ascii="Times New Roman" w:eastAsia="宋体" w:hAnsi="Times New Roman" w:cs="Times New Roman"/>
            <w:lang w:eastAsia="zh-CN"/>
          </w:rPr>
          <w:t>2</w:t>
        </w:r>
      </w:hyperlink>
      <w:r w:rsidRPr="000A5C70">
        <w:rPr>
          <w:rFonts w:ascii="Times New Roman" w:eastAsia="宋体" w:hAnsi="Times New Roman" w:cs="Times New Roman" w:hint="eastAsia"/>
          <w:lang w:eastAsia="zh-CN"/>
        </w:rPr>
        <w:t>，则每一步都停留在稳定区域内，</w:t>
      </w:r>
      <w:r w:rsidRPr="000A5C70">
        <w:rPr>
          <w:rFonts w:ascii="Times New Roman" w:eastAsia="宋体" w:hAnsi="Times New Roman" w:cs="Times New Roman"/>
          <w:lang w:eastAsia="zh-CN"/>
        </w:rPr>
        <w:t xml:space="preserve"> </w:t>
      </w:r>
      <w:r w:rsidRPr="000A5C70">
        <w:rPr>
          <w:rFonts w:ascii="Times New Roman" w:eastAsia="宋体" w:hAnsi="Times New Roman" w:cs="Times New Roman" w:hint="eastAsia"/>
          <w:lang w:eastAsia="zh-CN"/>
        </w:rPr>
        <w:t>所以训练收敛和</w:t>
      </w:r>
      <w:r w:rsidRPr="000A5C70">
        <w:rPr>
          <w:rFonts w:ascii="Times New Roman" w:eastAsia="宋体" w:hAnsi="Times New Roman" w:cs="Times New Roman"/>
          <w:lang w:eastAsia="zh-CN"/>
        </w:rPr>
        <w:t xml:space="preserve"> inference </w:t>
      </w:r>
      <w:r w:rsidRPr="000A5C70">
        <w:rPr>
          <w:rFonts w:ascii="Times New Roman" w:eastAsia="宋体" w:hAnsi="Times New Roman" w:cs="Times New Roman" w:hint="eastAsia"/>
          <w:lang w:eastAsia="zh-CN"/>
        </w:rPr>
        <w:t>鲁棒性可以同时成立。</w:t>
      </w:r>
      <w:r w:rsidRPr="000A5C70">
        <w:rPr>
          <w:rFonts w:ascii="Times New Roman" w:eastAsia="宋体" w:hAnsi="Times New Roman" w:cs="Times New Roman"/>
          <w:lang w:eastAsia="zh-CN"/>
        </w:rPr>
        <w:t> </w:t>
      </w:r>
    </w:p>
    <w:p w14:paraId="3FFBB57E" w14:textId="77777777" w:rsidR="000A5C70" w:rsidRDefault="000A5C70" w:rsidP="001363F6"/>
    <w:p w14:paraId="79319ED0" w14:textId="31BB5350" w:rsidR="00AE2AC0" w:rsidRDefault="00AE2AC0" w:rsidP="00B84C4E">
      <w:pPr>
        <w:pStyle w:val="3"/>
        <w:tabs>
          <w:tab w:val="left" w:pos="5395"/>
        </w:tabs>
        <w:spacing w:before="120"/>
        <w:rPr>
          <w:rFonts w:ascii="Times New Roman"/>
        </w:rPr>
      </w:pPr>
      <w:r>
        <w:t>2.2.</w:t>
      </w:r>
      <w:r w:rsidR="00315455">
        <w:rPr>
          <w:rFonts w:hint="eastAsia"/>
        </w:rPr>
        <w:t>4</w:t>
      </w:r>
      <w:r>
        <w:t xml:space="preserve"> </w:t>
      </w:r>
      <w:r>
        <w:rPr>
          <w:rFonts w:ascii="Times New Roman" w:hint="eastAsia"/>
        </w:rPr>
        <w:t>稳定性实验验证</w:t>
      </w:r>
      <w:r w:rsidR="00B84C4E">
        <w:rPr>
          <w:rFonts w:ascii="Times New Roman"/>
        </w:rPr>
        <w:tab/>
      </w:r>
    </w:p>
    <w:p w14:paraId="4D0F96BD" w14:textId="250E3E3B" w:rsidR="00B84C4E" w:rsidRPr="00B84C4E" w:rsidRDefault="00B84C4E" w:rsidP="00B84C4E">
      <w:r>
        <w:tab/>
      </w: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显示，当</w:t>
      </w:r>
      <w:r>
        <w:t xml:space="preserve"> </w:t>
      </w:r>
      <m:oMath>
        <m:r>
          <w:rPr>
            <w:rFonts w:ascii="Cambria Math" w:hAnsi="Cambria Math"/>
          </w:rPr>
          <m:t>Lg</m:t>
        </m:r>
        <m:r>
          <m:rPr>
            <m:sty m:val="p"/>
          </m:rPr>
          <w:rPr>
            <w:rFonts w:ascii="Cambria Math" w:hAnsi="Cambria Math"/>
          </w:rPr>
          <m:t xml:space="preserve"> = 5, 8, 10</m:t>
        </m:r>
      </m:oMath>
      <w:r>
        <w:t xml:space="preserve"> </w:t>
      </w:r>
      <w:r>
        <w:rPr>
          <w:rFonts w:hint="eastAsia"/>
        </w:rPr>
        <w:t>时，后期</w:t>
      </w:r>
      <w:r>
        <w:t xml:space="preserve">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 xml:space="preserve">) </m:t>
        </m:r>
      </m:oMath>
      <w:r>
        <w:rPr>
          <w:rFonts w:hint="eastAsia"/>
        </w:rPr>
        <w:t>明显低于</w:t>
      </w:r>
      <w:r>
        <w:t xml:space="preserve"> 1</w:t>
      </w:r>
      <w:r>
        <w:rPr>
          <w:rFonts w:hint="eastAsia"/>
        </w:rPr>
        <w:t>，推断残差下降到</w:t>
      </w:r>
      <w:r>
        <w:t xml:space="preserve"> 10−5 </w:t>
      </w:r>
      <w:r>
        <w:rPr>
          <w:rFonts w:hint="eastAsia"/>
        </w:rPr>
        <w:t>或更低；当</w:t>
      </w:r>
      <m:oMath>
        <m:r>
          <m:rPr>
            <m:sty m:val="p"/>
          </m:rP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Lg</m:t>
        </m:r>
        <m:r>
          <m:rPr>
            <m:sty m:val="p"/>
          </m:rPr>
          <w:rPr>
            <w:rFonts w:ascii="Cambria Math" w:hAnsi="Cambria Math" w:hint="eastAsia"/>
          </w:rPr>
          <m:t xml:space="preserve"> = 12</m:t>
        </m:r>
      </m:oMath>
      <w:r>
        <w:rPr>
          <w:rFonts w:hint="eastAsia"/>
        </w:rPr>
        <w:t xml:space="preserve"> </w:t>
      </w:r>
      <w:r>
        <w:rPr>
          <w:rFonts w:hint="eastAsia"/>
        </w:rPr>
        <w:t>时仍低于</w:t>
      </w:r>
      <w:r>
        <w:rPr>
          <w:rFonts w:hint="eastAsia"/>
        </w:rPr>
        <w:t xml:space="preserve"> 1 </w:t>
      </w:r>
      <w:r>
        <w:rPr>
          <w:rFonts w:hint="eastAsia"/>
        </w:rPr>
        <w:t>但收敛显著变慢；当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Lg</m:t>
        </m:r>
        <m:r>
          <m:rPr>
            <m:sty m:val="p"/>
          </m:rPr>
          <w:rPr>
            <w:rFonts w:ascii="Cambria Math" w:hAnsi="Cambria Math" w:hint="eastAsia"/>
          </w:rPr>
          <m:t xml:space="preserve"> = 15</m:t>
        </m:r>
      </m:oMath>
      <w:r>
        <w:rPr>
          <w:rFonts w:hint="eastAsia"/>
        </w:rPr>
        <w:t xml:space="preserve"> </w:t>
      </w:r>
      <w:r>
        <w:rPr>
          <w:rFonts w:hint="eastAsia"/>
        </w:rPr>
        <w:t>时最终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ρ</m:t>
        </m:r>
        <m:r>
          <m:rPr>
            <m:sty m:val="p"/>
          </m:rPr>
          <w:rPr>
            <w:rFonts w:ascii="Cambria Math" w:hAnsi="Cambria Math" w:hint="eastAsia"/>
          </w:rPr>
          <m:t>(</m:t>
        </m:r>
        <m:r>
          <w:rPr>
            <w:rFonts w:ascii="Cambria Math" w:hAnsi="Cambria Math" w:hint="eastAsia"/>
          </w:rPr>
          <m:t>J</m:t>
        </m:r>
        <m:r>
          <m:rPr>
            <m:sty m:val="p"/>
          </m:rPr>
          <w:rPr>
            <w:rFonts w:ascii="Cambria Math" w:hAnsi="Cambria Math" w:hint="eastAsia"/>
          </w:rPr>
          <m:t>) &gt; 1</m:t>
        </m:r>
      </m:oMath>
      <w:r>
        <w:rPr>
          <w:rFonts w:hint="eastAsia"/>
        </w:rPr>
        <w:t>，残差停留在约</w:t>
      </w:r>
      <w:r>
        <w:t xml:space="preserve"> 1.7 × 10−1</w:t>
      </w:r>
      <w:r>
        <w:rPr>
          <w:rFonts w:hint="eastAsia"/>
        </w:rPr>
        <w:t>，没有进入固定点收敛区间。</w:t>
      </w:r>
    </w:p>
    <w:p w14:paraId="67BBD28B" w14:textId="7401F4F1" w:rsidR="0066349E" w:rsidRDefault="00184AC8" w:rsidP="00184AC8">
      <w:pPr>
        <w:jc w:val="center"/>
      </w:pPr>
      <w:r>
        <w:rPr>
          <w:noProof/>
        </w:rPr>
        <w:drawing>
          <wp:inline distT="0" distB="0" distL="0" distR="0" wp14:anchorId="218C4737" wp14:editId="2528C08A">
            <wp:extent cx="5746750" cy="1522095"/>
            <wp:effectExtent l="0" t="0" r="6350" b="1905"/>
            <wp:docPr id="1332362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49C5" w14:textId="2A96C5FE" w:rsidR="00184AC8" w:rsidRPr="00BF69E6" w:rsidRDefault="00184AC8" w:rsidP="00184AC8">
      <w:pPr>
        <w:jc w:val="center"/>
        <w:rPr>
          <w:rFonts w:ascii="宋体" w:hAnsi="宋体" w:hint="eastAsia"/>
          <w:sz w:val="21"/>
          <w:szCs w:val="21"/>
        </w:rPr>
      </w:pPr>
      <w:r w:rsidRPr="00BF69E6">
        <w:rPr>
          <w:rFonts w:ascii="宋体" w:hAnsi="宋体" w:hint="eastAsia"/>
          <w:sz w:val="21"/>
          <w:szCs w:val="21"/>
        </w:rPr>
        <w:t>图</w:t>
      </w:r>
      <w:r w:rsidRPr="00BF69E6">
        <w:rPr>
          <w:rFonts w:ascii="宋体" w:hAnsi="宋体"/>
          <w:sz w:val="21"/>
          <w:szCs w:val="21"/>
        </w:rPr>
        <w:t>2.</w:t>
      </w:r>
      <w:r>
        <w:rPr>
          <w:rFonts w:ascii="宋体" w:hAnsi="宋体" w:hint="eastAsia"/>
          <w:sz w:val="21"/>
          <w:szCs w:val="21"/>
        </w:rPr>
        <w:t>1</w:t>
      </w:r>
      <w:r w:rsidRPr="00BF69E6">
        <w:rPr>
          <w:rFonts w:ascii="宋体" w:hAnsi="宋体" w:hint="eastAsia"/>
          <w:sz w:val="21"/>
          <w:szCs w:val="21"/>
        </w:rPr>
        <w:t xml:space="preserve"> </w:t>
      </w:r>
      <w:r w:rsidR="009D1D7C">
        <w:rPr>
          <w:rFonts w:ascii="宋体" w:hAnsi="宋体" w:hint="eastAsia"/>
          <w:sz w:val="21"/>
          <w:szCs w:val="21"/>
        </w:rPr>
        <w:t>非线性</w:t>
      </w:r>
      <w:r w:rsidR="00300D71" w:rsidRPr="00300D71">
        <w:rPr>
          <w:rFonts w:ascii="宋体" w:hAnsi="宋体"/>
          <w:sz w:val="21"/>
          <w:szCs w:val="21"/>
        </w:rPr>
        <w:t>预测性树突网络</w:t>
      </w:r>
      <w:r w:rsidR="00300D71">
        <w:rPr>
          <w:rFonts w:ascii="宋体" w:hAnsi="宋体" w:hint="eastAsia"/>
          <w:sz w:val="21"/>
          <w:szCs w:val="21"/>
        </w:rPr>
        <w:t>Inference实验</w:t>
      </w:r>
    </w:p>
    <w:p w14:paraId="7EA6DDA0" w14:textId="77777777" w:rsidR="00184AC8" w:rsidRPr="0066349E" w:rsidRDefault="00184AC8" w:rsidP="00184AC8">
      <w:pPr>
        <w:jc w:val="center"/>
      </w:pPr>
    </w:p>
    <w:p w14:paraId="38755DE5" w14:textId="4AE6A60C" w:rsidR="00222808" w:rsidRDefault="00222808" w:rsidP="00222808">
      <w:pPr>
        <w:pStyle w:val="a9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表2.1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Inference</w:t>
      </w:r>
      <w:r w:rsidRPr="00222808">
        <w:rPr>
          <w:rFonts w:hint="eastAsia"/>
          <w:lang w:eastAsia="zh-CN"/>
        </w:rPr>
        <w:t>边界实验摘要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996"/>
        <w:gridCol w:w="1420"/>
        <w:gridCol w:w="1237"/>
        <w:gridCol w:w="1223"/>
        <w:gridCol w:w="1538"/>
        <w:gridCol w:w="2656"/>
      </w:tblGrid>
      <w:tr w:rsidR="004C58FC" w14:paraId="6D030C95" w14:textId="544D2EC9" w:rsidTr="004C58FC">
        <w:trPr>
          <w:trHeight w:val="374"/>
          <w:jc w:val="center"/>
        </w:trPr>
        <w:tc>
          <w:tcPr>
            <w:tcW w:w="54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5C50B0" w14:textId="09CDE97B" w:rsidR="004C58FC" w:rsidRPr="003E356B" w:rsidRDefault="00000000" w:rsidP="004C58FC">
            <w:pPr>
              <w:spacing w:line="240" w:lineRule="auto"/>
              <w:jc w:val="center"/>
              <w:rPr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9042F5" w14:textId="301D3A3C" w:rsidR="004C58FC" w:rsidRPr="003E356B" w:rsidRDefault="004C58FC" w:rsidP="004C58FC">
            <w:pPr>
              <w:spacing w:line="240" w:lineRule="auto"/>
              <w:jc w:val="center"/>
              <w:rPr>
                <w:sz w:val="21"/>
              </w:rPr>
            </w:pPr>
            <w:r w:rsidRPr="003E356B">
              <w:t xml:space="preserve">initial </w:t>
            </w:r>
            <m:oMath>
              <m:r>
                <w:rPr>
                  <w:rFonts w:ascii="Cambria Math" w:hAnsi="Cambria Math"/>
                </w:rPr>
                <m:t>Δ</m:t>
              </m:r>
            </m:oMath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6594BC" w14:textId="4B7B2384" w:rsidR="004C58FC" w:rsidRPr="003E356B" w:rsidRDefault="004C58FC" w:rsidP="004C58FC">
            <w:pPr>
              <w:spacing w:line="240" w:lineRule="auto"/>
              <w:jc w:val="center"/>
              <w:rPr>
                <w:sz w:val="21"/>
              </w:rPr>
            </w:pPr>
            <w:r w:rsidRPr="003E356B">
              <w:t xml:space="preserve">final </w:t>
            </w:r>
            <m:oMath>
              <m:r>
                <w:rPr>
                  <w:rFonts w:ascii="Cambria Math" w:hAnsi="Cambria Math"/>
                </w:rPr>
                <m:t>Δ</m:t>
              </m:r>
            </m:oMath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7C111" w14:textId="1B10779D" w:rsidR="004C58FC" w:rsidRPr="003E356B" w:rsidRDefault="004C58FC" w:rsidP="004C58FC">
            <w:pPr>
              <w:spacing w:line="240" w:lineRule="auto"/>
              <w:jc w:val="center"/>
              <w:rPr>
                <w:sz w:val="21"/>
              </w:rPr>
            </w:pPr>
            <w:r w:rsidRPr="003E356B">
              <w:t xml:space="preserve">final </w:t>
            </w:r>
            <m:oMath>
              <m:r>
                <w:rPr>
                  <w:rFonts w:ascii="Cambria Math" w:hAnsi="Cambria Math"/>
                </w:rPr>
                <m:t>ρ</m:t>
              </m:r>
            </m:oMath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E2EEA" w14:textId="3AD48EFF" w:rsidR="004C58FC" w:rsidRPr="003E356B" w:rsidRDefault="004C58FC" w:rsidP="004C58FC">
            <w:pPr>
              <w:spacing w:line="240" w:lineRule="auto"/>
              <w:jc w:val="center"/>
            </w:pPr>
            <w:r w:rsidRPr="003E356B">
              <w:t>reduction</w:t>
            </w:r>
          </w:p>
        </w:tc>
        <w:tc>
          <w:tcPr>
            <w:tcW w:w="146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986A208" w14:textId="66CB4FA3" w:rsidR="004C58FC" w:rsidRPr="003E356B" w:rsidRDefault="004C58FC" w:rsidP="004C58FC">
            <w:pPr>
              <w:spacing w:line="240" w:lineRule="auto"/>
              <w:jc w:val="center"/>
              <w:rPr>
                <w:sz w:val="21"/>
              </w:rPr>
            </w:pPr>
            <w:r>
              <w:t>classification</w:t>
            </w:r>
          </w:p>
        </w:tc>
      </w:tr>
      <w:tr w:rsidR="004C58FC" w14:paraId="0F1D7FBE" w14:textId="77777777" w:rsidTr="004C58FC">
        <w:trPr>
          <w:trHeight w:val="374"/>
          <w:jc w:val="center"/>
        </w:trPr>
        <w:tc>
          <w:tcPr>
            <w:tcW w:w="549" w:type="pct"/>
          </w:tcPr>
          <w:p w14:paraId="64B9810E" w14:textId="2804CB7B" w:rsidR="004C58FC" w:rsidRDefault="004C58FC" w:rsidP="004C58FC">
            <w:pPr>
              <w:spacing w:line="240" w:lineRule="auto"/>
              <w:jc w:val="center"/>
              <w:rPr>
                <w:rFonts w:ascii="宋体" w:hAnsi="宋体" w:hint="eastAsia"/>
                <w:sz w:val="21"/>
              </w:rPr>
            </w:pPr>
            <w:r>
              <w:t>5.0000</w:t>
            </w:r>
          </w:p>
        </w:tc>
        <w:tc>
          <w:tcPr>
            <w:tcW w:w="783" w:type="pct"/>
          </w:tcPr>
          <w:p w14:paraId="3B98E79A" w14:textId="7FAECC73" w:rsidR="004C58FC" w:rsidRDefault="004C58FC" w:rsidP="004C58FC">
            <w:pPr>
              <w:spacing w:line="240" w:lineRule="auto"/>
              <w:jc w:val="center"/>
              <w:rPr>
                <w:rFonts w:ascii="宋体" w:hAnsi="宋体" w:hint="eastAsia"/>
                <w:sz w:val="21"/>
              </w:rPr>
            </w:pPr>
            <w:r>
              <w:t>4.2969</w:t>
            </w:r>
          </w:p>
        </w:tc>
        <w:tc>
          <w:tcPr>
            <w:tcW w:w="682" w:type="pct"/>
          </w:tcPr>
          <w:p w14:paraId="73F9DFE6" w14:textId="733FE48D" w:rsidR="004C58FC" w:rsidRDefault="004C58FC" w:rsidP="004C58FC">
            <w:pPr>
              <w:spacing w:line="240" w:lineRule="auto"/>
              <w:jc w:val="center"/>
              <w:rPr>
                <w:rFonts w:ascii="宋体" w:hAnsi="宋体" w:hint="eastAsia"/>
                <w:sz w:val="21"/>
              </w:rPr>
            </w:pPr>
            <w:r>
              <w:t>3.72e-07</w:t>
            </w:r>
          </w:p>
        </w:tc>
        <w:tc>
          <w:tcPr>
            <w:tcW w:w="674" w:type="pct"/>
          </w:tcPr>
          <w:p w14:paraId="540F7C68" w14:textId="4985C3C3" w:rsidR="004C58FC" w:rsidRDefault="004C58FC" w:rsidP="004C58FC">
            <w:pPr>
              <w:spacing w:line="240" w:lineRule="auto"/>
              <w:jc w:val="center"/>
              <w:rPr>
                <w:rFonts w:ascii="宋体" w:hAnsi="宋体" w:hint="eastAsia"/>
                <w:sz w:val="21"/>
              </w:rPr>
            </w:pPr>
            <w:r>
              <w:t>0.5029</w:t>
            </w:r>
          </w:p>
        </w:tc>
        <w:tc>
          <w:tcPr>
            <w:tcW w:w="848" w:type="pct"/>
          </w:tcPr>
          <w:p w14:paraId="268EEB29" w14:textId="2FC80D81" w:rsidR="004C58FC" w:rsidRDefault="004C58FC" w:rsidP="004C58FC">
            <w:pPr>
              <w:spacing w:line="240" w:lineRule="auto"/>
              <w:jc w:val="center"/>
              <w:rPr>
                <w:rFonts w:ascii="宋体" w:hAnsi="宋体" w:hint="eastAsia"/>
                <w:sz w:val="21"/>
              </w:rPr>
            </w:pPr>
            <w:r>
              <w:t>8.66e-08</w:t>
            </w:r>
          </w:p>
        </w:tc>
        <w:tc>
          <w:tcPr>
            <w:tcW w:w="1464" w:type="pct"/>
          </w:tcPr>
          <w:p w14:paraId="71247360" w14:textId="2551F653" w:rsidR="004C58FC" w:rsidRDefault="004C58FC" w:rsidP="004C58FC">
            <w:pPr>
              <w:spacing w:line="240" w:lineRule="auto"/>
              <w:jc w:val="center"/>
              <w:rPr>
                <w:rFonts w:ascii="宋体" w:hAnsi="宋体" w:hint="eastAsia"/>
                <w:sz w:val="21"/>
              </w:rPr>
            </w:pPr>
            <w:r>
              <w:t>convergent</w:t>
            </w:r>
          </w:p>
        </w:tc>
      </w:tr>
      <w:tr w:rsidR="004C58FC" w14:paraId="574F7B89" w14:textId="77777777" w:rsidTr="004C58FC">
        <w:trPr>
          <w:trHeight w:val="374"/>
          <w:jc w:val="center"/>
        </w:trPr>
        <w:tc>
          <w:tcPr>
            <w:tcW w:w="549" w:type="pct"/>
          </w:tcPr>
          <w:p w14:paraId="67F370E6" w14:textId="64C711F6" w:rsidR="004C58FC" w:rsidRDefault="004C58FC" w:rsidP="004C58FC">
            <w:pPr>
              <w:spacing w:line="240" w:lineRule="auto"/>
              <w:jc w:val="center"/>
            </w:pPr>
            <w:r>
              <w:t>8.0000</w:t>
            </w:r>
          </w:p>
        </w:tc>
        <w:tc>
          <w:tcPr>
            <w:tcW w:w="783" w:type="pct"/>
          </w:tcPr>
          <w:p w14:paraId="013F28A9" w14:textId="440906E6" w:rsidR="004C58FC" w:rsidRDefault="004C58FC" w:rsidP="004C58FC">
            <w:pPr>
              <w:spacing w:line="240" w:lineRule="auto"/>
              <w:jc w:val="center"/>
            </w:pPr>
            <w:r>
              <w:t>4.7041</w:t>
            </w:r>
          </w:p>
        </w:tc>
        <w:tc>
          <w:tcPr>
            <w:tcW w:w="682" w:type="pct"/>
          </w:tcPr>
          <w:p w14:paraId="6F078D98" w14:textId="295A7B0D" w:rsidR="004C58FC" w:rsidRDefault="004C58FC" w:rsidP="004C58FC">
            <w:pPr>
              <w:spacing w:line="240" w:lineRule="auto"/>
              <w:jc w:val="center"/>
            </w:pPr>
            <w:r>
              <w:t>5.18e-06</w:t>
            </w:r>
          </w:p>
        </w:tc>
        <w:tc>
          <w:tcPr>
            <w:tcW w:w="674" w:type="pct"/>
          </w:tcPr>
          <w:p w14:paraId="0FCFF4E3" w14:textId="0F2F5EDE" w:rsidR="004C58FC" w:rsidRDefault="004C58FC" w:rsidP="004C58FC">
            <w:pPr>
              <w:spacing w:line="240" w:lineRule="auto"/>
              <w:jc w:val="center"/>
            </w:pPr>
            <w:r>
              <w:t>0.5929</w:t>
            </w:r>
          </w:p>
        </w:tc>
        <w:tc>
          <w:tcPr>
            <w:tcW w:w="848" w:type="pct"/>
          </w:tcPr>
          <w:p w14:paraId="37F26070" w14:textId="27572685" w:rsidR="004C58FC" w:rsidRDefault="004C58FC" w:rsidP="004C58FC">
            <w:pPr>
              <w:spacing w:line="240" w:lineRule="auto"/>
              <w:jc w:val="center"/>
            </w:pPr>
            <w:r>
              <w:t>1.10e-06</w:t>
            </w:r>
          </w:p>
        </w:tc>
        <w:tc>
          <w:tcPr>
            <w:tcW w:w="1464" w:type="pct"/>
          </w:tcPr>
          <w:p w14:paraId="686A7676" w14:textId="556D74D0" w:rsidR="004C58FC" w:rsidRDefault="004C58FC" w:rsidP="004C58FC">
            <w:pPr>
              <w:spacing w:line="240" w:lineRule="auto"/>
              <w:jc w:val="center"/>
            </w:pPr>
            <w:r>
              <w:t>convergent</w:t>
            </w:r>
          </w:p>
        </w:tc>
      </w:tr>
      <w:tr w:rsidR="004C58FC" w14:paraId="032FD43F" w14:textId="77777777" w:rsidTr="004C58FC">
        <w:trPr>
          <w:trHeight w:val="374"/>
          <w:jc w:val="center"/>
        </w:trPr>
        <w:tc>
          <w:tcPr>
            <w:tcW w:w="549" w:type="pct"/>
          </w:tcPr>
          <w:p w14:paraId="6543DE48" w14:textId="558F6BED" w:rsidR="004C58FC" w:rsidRDefault="004C58FC" w:rsidP="004C58FC">
            <w:pPr>
              <w:spacing w:line="240" w:lineRule="auto"/>
              <w:jc w:val="center"/>
            </w:pPr>
            <w:r>
              <w:t>10.0000</w:t>
            </w:r>
          </w:p>
        </w:tc>
        <w:tc>
          <w:tcPr>
            <w:tcW w:w="783" w:type="pct"/>
          </w:tcPr>
          <w:p w14:paraId="77B34ECA" w14:textId="7A2C59B5" w:rsidR="004C58FC" w:rsidRDefault="004C58FC" w:rsidP="004C58FC">
            <w:pPr>
              <w:spacing w:line="240" w:lineRule="auto"/>
              <w:jc w:val="center"/>
            </w:pPr>
            <w:r>
              <w:t>5.2755</w:t>
            </w:r>
          </w:p>
        </w:tc>
        <w:tc>
          <w:tcPr>
            <w:tcW w:w="682" w:type="pct"/>
          </w:tcPr>
          <w:p w14:paraId="34E28508" w14:textId="127A6334" w:rsidR="004C58FC" w:rsidRDefault="004C58FC" w:rsidP="004C58FC">
            <w:pPr>
              <w:spacing w:line="240" w:lineRule="auto"/>
              <w:jc w:val="center"/>
            </w:pPr>
            <w:r>
              <w:t>1.07e-05</w:t>
            </w:r>
          </w:p>
        </w:tc>
        <w:tc>
          <w:tcPr>
            <w:tcW w:w="674" w:type="pct"/>
          </w:tcPr>
          <w:p w14:paraId="7116623D" w14:textId="7C3C6B79" w:rsidR="004C58FC" w:rsidRDefault="004C58FC" w:rsidP="004C58FC">
            <w:pPr>
              <w:spacing w:line="240" w:lineRule="auto"/>
              <w:jc w:val="center"/>
            </w:pPr>
            <w:r>
              <w:t>0.7411</w:t>
            </w:r>
          </w:p>
        </w:tc>
        <w:tc>
          <w:tcPr>
            <w:tcW w:w="848" w:type="pct"/>
          </w:tcPr>
          <w:p w14:paraId="02C3B24E" w14:textId="34F3F9E4" w:rsidR="004C58FC" w:rsidRDefault="004C58FC" w:rsidP="004C58FC">
            <w:pPr>
              <w:spacing w:line="240" w:lineRule="auto"/>
              <w:jc w:val="center"/>
            </w:pPr>
            <w:r>
              <w:t>2.02e-06</w:t>
            </w:r>
          </w:p>
        </w:tc>
        <w:tc>
          <w:tcPr>
            <w:tcW w:w="1464" w:type="pct"/>
          </w:tcPr>
          <w:p w14:paraId="289BFC6E" w14:textId="0EC68044" w:rsidR="004C58FC" w:rsidRDefault="004C58FC" w:rsidP="004C58FC">
            <w:pPr>
              <w:spacing w:line="240" w:lineRule="auto"/>
              <w:jc w:val="center"/>
            </w:pPr>
            <w:r>
              <w:t>convergent</w:t>
            </w:r>
          </w:p>
        </w:tc>
      </w:tr>
      <w:tr w:rsidR="004C58FC" w14:paraId="11BBF0FF" w14:textId="77777777" w:rsidTr="004C58FC">
        <w:trPr>
          <w:trHeight w:val="374"/>
          <w:jc w:val="center"/>
        </w:trPr>
        <w:tc>
          <w:tcPr>
            <w:tcW w:w="549" w:type="pct"/>
          </w:tcPr>
          <w:p w14:paraId="19BB68D8" w14:textId="6D350810" w:rsidR="004C58FC" w:rsidRDefault="004C58FC" w:rsidP="004C58FC">
            <w:pPr>
              <w:spacing w:line="240" w:lineRule="auto"/>
              <w:jc w:val="center"/>
            </w:pPr>
            <w:r>
              <w:t>12.0000</w:t>
            </w:r>
          </w:p>
        </w:tc>
        <w:tc>
          <w:tcPr>
            <w:tcW w:w="783" w:type="pct"/>
          </w:tcPr>
          <w:p w14:paraId="45B1F79E" w14:textId="26835104" w:rsidR="004C58FC" w:rsidRDefault="004C58FC" w:rsidP="004C58FC">
            <w:pPr>
              <w:spacing w:line="240" w:lineRule="auto"/>
              <w:jc w:val="center"/>
            </w:pPr>
            <w:r>
              <w:t>5.9884</w:t>
            </w:r>
          </w:p>
        </w:tc>
        <w:tc>
          <w:tcPr>
            <w:tcW w:w="682" w:type="pct"/>
          </w:tcPr>
          <w:p w14:paraId="5775375F" w14:textId="16C7BC08" w:rsidR="004C58FC" w:rsidRDefault="004C58FC" w:rsidP="004C58FC">
            <w:pPr>
              <w:spacing w:line="240" w:lineRule="auto"/>
              <w:jc w:val="center"/>
            </w:pPr>
            <w:r>
              <w:t>0.0012</w:t>
            </w:r>
          </w:p>
        </w:tc>
        <w:tc>
          <w:tcPr>
            <w:tcW w:w="674" w:type="pct"/>
          </w:tcPr>
          <w:p w14:paraId="46DA2296" w14:textId="07852D84" w:rsidR="004C58FC" w:rsidRDefault="004C58FC" w:rsidP="004C58FC">
            <w:pPr>
              <w:spacing w:line="240" w:lineRule="auto"/>
              <w:jc w:val="center"/>
            </w:pPr>
            <w:r>
              <w:t>0.8945</w:t>
            </w:r>
          </w:p>
        </w:tc>
        <w:tc>
          <w:tcPr>
            <w:tcW w:w="848" w:type="pct"/>
          </w:tcPr>
          <w:p w14:paraId="396D9D9F" w14:textId="1B2FD3AF" w:rsidR="004C58FC" w:rsidRDefault="004C58FC" w:rsidP="004C58FC">
            <w:pPr>
              <w:spacing w:line="240" w:lineRule="auto"/>
              <w:jc w:val="center"/>
            </w:pPr>
            <w:r>
              <w:t>1.92e-04</w:t>
            </w:r>
          </w:p>
        </w:tc>
        <w:tc>
          <w:tcPr>
            <w:tcW w:w="1464" w:type="pct"/>
          </w:tcPr>
          <w:p w14:paraId="3D44C164" w14:textId="14D892EE" w:rsidR="004C58FC" w:rsidRDefault="004C58FC" w:rsidP="004C58FC">
            <w:pPr>
              <w:spacing w:line="240" w:lineRule="auto"/>
              <w:jc w:val="center"/>
            </w:pPr>
            <w:proofErr w:type="spellStart"/>
            <w:r>
              <w:t>non_convergent_or_slow</w:t>
            </w:r>
            <w:proofErr w:type="spellEnd"/>
          </w:p>
        </w:tc>
      </w:tr>
      <w:tr w:rsidR="004C58FC" w14:paraId="2806E005" w14:textId="77777777" w:rsidTr="004C58FC">
        <w:trPr>
          <w:trHeight w:val="374"/>
          <w:jc w:val="center"/>
        </w:trPr>
        <w:tc>
          <w:tcPr>
            <w:tcW w:w="549" w:type="pct"/>
          </w:tcPr>
          <w:p w14:paraId="4621AE09" w14:textId="33717924" w:rsidR="004C58FC" w:rsidRDefault="004C58FC" w:rsidP="004C58FC">
            <w:pPr>
              <w:spacing w:line="240" w:lineRule="auto"/>
              <w:jc w:val="center"/>
            </w:pPr>
            <w:r>
              <w:t>15.0000</w:t>
            </w:r>
          </w:p>
        </w:tc>
        <w:tc>
          <w:tcPr>
            <w:tcW w:w="783" w:type="pct"/>
          </w:tcPr>
          <w:p w14:paraId="151E5C39" w14:textId="2341211D" w:rsidR="004C58FC" w:rsidRDefault="004C58FC" w:rsidP="004C58FC">
            <w:pPr>
              <w:spacing w:line="240" w:lineRule="auto"/>
              <w:jc w:val="center"/>
            </w:pPr>
            <w:r>
              <w:t>7.1753</w:t>
            </w:r>
          </w:p>
        </w:tc>
        <w:tc>
          <w:tcPr>
            <w:tcW w:w="682" w:type="pct"/>
          </w:tcPr>
          <w:p w14:paraId="48C4BF16" w14:textId="14A01082" w:rsidR="004C58FC" w:rsidRDefault="004C58FC" w:rsidP="004C58FC">
            <w:pPr>
              <w:spacing w:line="240" w:lineRule="auto"/>
              <w:jc w:val="center"/>
            </w:pPr>
            <w:r>
              <w:t>0.1739</w:t>
            </w:r>
          </w:p>
        </w:tc>
        <w:tc>
          <w:tcPr>
            <w:tcW w:w="674" w:type="pct"/>
          </w:tcPr>
          <w:p w14:paraId="3EE39AAA" w14:textId="5BA5FCD4" w:rsidR="004C58FC" w:rsidRDefault="004C58FC" w:rsidP="004C58FC">
            <w:pPr>
              <w:spacing w:line="240" w:lineRule="auto"/>
              <w:jc w:val="center"/>
            </w:pPr>
            <w:r>
              <w:t>1.2486</w:t>
            </w:r>
          </w:p>
        </w:tc>
        <w:tc>
          <w:tcPr>
            <w:tcW w:w="848" w:type="pct"/>
          </w:tcPr>
          <w:p w14:paraId="3CB14646" w14:textId="09E1344D" w:rsidR="004C58FC" w:rsidRDefault="004C58FC" w:rsidP="004C58FC">
            <w:pPr>
              <w:spacing w:line="240" w:lineRule="auto"/>
              <w:jc w:val="center"/>
            </w:pPr>
            <w:r>
              <w:t>0.0242</w:t>
            </w:r>
          </w:p>
        </w:tc>
        <w:tc>
          <w:tcPr>
            <w:tcW w:w="1464" w:type="pct"/>
          </w:tcPr>
          <w:p w14:paraId="77E1AF16" w14:textId="1FA014F0" w:rsidR="004C58FC" w:rsidRDefault="004C58FC" w:rsidP="004C58FC">
            <w:pPr>
              <w:spacing w:line="240" w:lineRule="auto"/>
              <w:jc w:val="center"/>
            </w:pPr>
            <w:proofErr w:type="spellStart"/>
            <w:r>
              <w:t>non_convergent_or_slow</w:t>
            </w:r>
            <w:proofErr w:type="spellEnd"/>
          </w:p>
        </w:tc>
      </w:tr>
    </w:tbl>
    <w:p w14:paraId="24211BF3" w14:textId="77777777" w:rsidR="00226603" w:rsidRDefault="00226603" w:rsidP="001363F6"/>
    <w:p w14:paraId="4798161F" w14:textId="6DC92564" w:rsidR="002B7E1D" w:rsidRDefault="002B7E1D" w:rsidP="009D1D7C">
      <w:pPr>
        <w:ind w:firstLineChars="200" w:firstLine="480"/>
      </w:pPr>
      <w:r w:rsidRPr="002B7E1D">
        <w:rPr>
          <w:rFonts w:hint="eastAsia"/>
        </w:rPr>
        <w:lastRenderedPageBreak/>
        <w:t>为了严格隔离谱半径条件，设</w:t>
      </w:r>
      <w:r w:rsidRPr="002B7E1D">
        <w:t xml:space="preserve"> </w:t>
      </w:r>
      <m:oMath>
        <m:r>
          <w:rPr>
            <w:rFonts w:ascii="Cambria Math" w:hAnsi="Cambria Math"/>
          </w:rPr>
          <m:t>g(u) = u</m:t>
        </m:r>
      </m:oMath>
      <w:r w:rsidRPr="002B7E1D">
        <w:rPr>
          <w:rFonts w:hint="eastAsia"/>
        </w:rPr>
        <w:t>，并取</w:t>
      </w:r>
      <m:oMath>
        <m:r>
          <w:rPr>
            <w:rFonts w:ascii="Cambria Math" w:hAnsi="Cambria Math"/>
          </w:rPr>
          <m:t>W = (n - 1)ρI</m:t>
        </m:r>
      </m:oMath>
      <w:r w:rsidRPr="002B7E1D">
        <w:rPr>
          <w:rFonts w:hint="eastAsia"/>
        </w:rPr>
        <w:t>。此时</w:t>
      </w:r>
      <w:r w:rsidRPr="002B7E1D">
        <w:t xml:space="preserve"> </w:t>
      </w:r>
      <m:oMath>
        <m:r>
          <w:rPr>
            <w:rFonts w:ascii="Cambria Math" w:hAnsi="Cambria Math"/>
          </w:rPr>
          <m:t>T (u, W ) = ρu</m:t>
        </m:r>
      </m:oMath>
      <w:r w:rsidRPr="002B7E1D">
        <w:rPr>
          <w:rFonts w:hint="eastAsia"/>
        </w:rPr>
        <w:t>，固定点为</w:t>
      </w:r>
      <w:r w:rsidRPr="002B7E1D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= 0</m:t>
        </m:r>
      </m:oMath>
      <w:r w:rsidRPr="002B7E1D">
        <w:rPr>
          <w:rFonts w:hint="eastAsia"/>
        </w:rPr>
        <w:t>，且</w:t>
      </w:r>
      <w:r w:rsidRPr="002B7E1D">
        <w:t xml:space="preserve"> </w:t>
      </w:r>
      <m:oMath>
        <m:r>
          <w:rPr>
            <w:rFonts w:ascii="Cambria Math" w:hAnsi="Cambria Math"/>
          </w:rPr>
          <m:t>J = ρI</m:t>
        </m:r>
      </m:oMath>
      <w:r w:rsidRPr="002B7E1D">
        <w:rPr>
          <w:rFonts w:hint="eastAsia"/>
        </w:rPr>
        <w:t>。图</w:t>
      </w:r>
      <w:r w:rsidRPr="002B7E1D">
        <w:t xml:space="preserve"> 2 </w:t>
      </w:r>
      <w:r w:rsidRPr="002B7E1D">
        <w:rPr>
          <w:rFonts w:hint="eastAsia"/>
        </w:rPr>
        <w:t>中</w:t>
      </w:r>
      <w:r w:rsidRPr="002B7E1D">
        <w:t xml:space="preserve"> </w:t>
      </w:r>
      <m:oMath>
        <m:r>
          <w:rPr>
            <w:rFonts w:ascii="Cambria Math" w:hAnsi="Cambria Math"/>
          </w:rPr>
          <m:t>ρ = 0.80, 0.95</m:t>
        </m:r>
      </m:oMath>
      <w:r w:rsidRPr="002B7E1D">
        <w:t xml:space="preserve"> </w:t>
      </w:r>
      <w:r w:rsidRPr="002B7E1D">
        <w:rPr>
          <w:rFonts w:hint="eastAsia"/>
        </w:rPr>
        <w:t>时扰动范数下降，</w:t>
      </w:r>
      <m:oMath>
        <m:r>
          <w:rPr>
            <w:rFonts w:ascii="Cambria Math" w:hAnsi="Cambria Math" w:hint="eastAsia"/>
          </w:rPr>
          <m:t>ρ</m:t>
        </m:r>
        <m:r>
          <w:rPr>
            <w:rFonts w:ascii="Cambria Math" w:hAnsi="Cambria Math"/>
          </w:rPr>
          <m:t xml:space="preserve"> = 1.05, 1.20</m:t>
        </m:r>
      </m:oMath>
      <w:r w:rsidRPr="002B7E1D">
        <w:t xml:space="preserve"> </w:t>
      </w:r>
      <w:r w:rsidRPr="002B7E1D">
        <w:rPr>
          <w:rFonts w:hint="eastAsia"/>
        </w:rPr>
        <w:t>时扰动范数指数增长。</w:t>
      </w:r>
    </w:p>
    <w:p w14:paraId="481C8D97" w14:textId="77777777" w:rsidR="00CF698D" w:rsidRDefault="00CF698D" w:rsidP="009D1D7C">
      <w:pPr>
        <w:ind w:firstLineChars="200" w:firstLine="480"/>
      </w:pPr>
    </w:p>
    <w:p w14:paraId="2D4C3142" w14:textId="0D99B468" w:rsidR="009D1D7C" w:rsidRDefault="009D1D7C" w:rsidP="009D1D7C">
      <w:pPr>
        <w:ind w:firstLineChars="200" w:firstLine="480"/>
        <w:jc w:val="center"/>
      </w:pPr>
      <w:r>
        <w:rPr>
          <w:noProof/>
        </w:rPr>
        <w:drawing>
          <wp:inline distT="0" distB="0" distL="0" distR="0" wp14:anchorId="7B185F85" wp14:editId="75365CFD">
            <wp:extent cx="5746750" cy="1892300"/>
            <wp:effectExtent l="0" t="0" r="6350" b="0"/>
            <wp:docPr id="10835700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596A" w14:textId="4E5143C5" w:rsidR="002437D5" w:rsidRPr="00BF69E6" w:rsidRDefault="002437D5" w:rsidP="004E55D4">
      <w:pPr>
        <w:jc w:val="center"/>
        <w:rPr>
          <w:rFonts w:ascii="宋体" w:hAnsi="宋体" w:hint="eastAsia"/>
          <w:sz w:val="21"/>
          <w:szCs w:val="21"/>
        </w:rPr>
      </w:pPr>
      <w:r w:rsidRPr="00BF69E6">
        <w:rPr>
          <w:rFonts w:ascii="宋体" w:hAnsi="宋体" w:hint="eastAsia"/>
          <w:sz w:val="21"/>
          <w:szCs w:val="21"/>
        </w:rPr>
        <w:t>图</w:t>
      </w:r>
      <w:r w:rsidRPr="00BF69E6">
        <w:rPr>
          <w:rFonts w:ascii="宋体" w:hAnsi="宋体"/>
          <w:sz w:val="21"/>
          <w:szCs w:val="21"/>
        </w:rPr>
        <w:t>2.</w:t>
      </w:r>
      <w:r>
        <w:rPr>
          <w:rFonts w:ascii="宋体" w:hAnsi="宋体" w:hint="eastAsia"/>
          <w:sz w:val="21"/>
          <w:szCs w:val="21"/>
        </w:rPr>
        <w:t>2</w:t>
      </w:r>
      <w:r w:rsidRPr="00BF69E6">
        <w:rPr>
          <w:rFonts w:ascii="宋体" w:hAnsi="宋体" w:hint="eastAsia"/>
          <w:sz w:val="21"/>
          <w:szCs w:val="21"/>
        </w:rPr>
        <w:t xml:space="preserve"> </w:t>
      </w:r>
      <w:r>
        <w:rPr>
          <w:rFonts w:ascii="宋体" w:hAnsi="宋体" w:hint="eastAsia"/>
          <w:sz w:val="21"/>
          <w:szCs w:val="21"/>
        </w:rPr>
        <w:t>线性</w:t>
      </w:r>
      <w:r w:rsidRPr="00300D71">
        <w:rPr>
          <w:rFonts w:ascii="宋体" w:hAnsi="宋体"/>
          <w:sz w:val="21"/>
          <w:szCs w:val="21"/>
        </w:rPr>
        <w:t>预测性树突网络</w:t>
      </w:r>
      <w:r>
        <w:rPr>
          <w:rFonts w:ascii="宋体" w:hAnsi="宋体" w:hint="eastAsia"/>
          <w:sz w:val="21"/>
          <w:szCs w:val="21"/>
        </w:rPr>
        <w:t>Inference实验</w:t>
      </w:r>
      <w:r w:rsidR="004E55D4">
        <w:rPr>
          <w:rFonts w:ascii="宋体" w:hAnsi="宋体" w:hint="eastAsia"/>
          <w:sz w:val="21"/>
          <w:szCs w:val="21"/>
        </w:rPr>
        <w:t>。</w:t>
      </w:r>
      <w:r w:rsidR="00CC6121" w:rsidRPr="00CC6121">
        <w:rPr>
          <w:rFonts w:ascii="宋体" w:hAnsi="宋体" w:hint="eastAsia"/>
          <w:sz w:val="21"/>
          <w:szCs w:val="21"/>
        </w:rPr>
        <w:t>在同一固定点更新形式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t+1</m:t>
            </m:r>
          </m:sub>
        </m:sSub>
        <m:r>
          <m:rPr>
            <m:sty m:val="p"/>
          </m:rPr>
          <w:rPr>
            <w:rFonts w:ascii="Cambria Math" w:hAnsi="Cambria Math" w:hint="eastAsia"/>
            <w:sz w:val="21"/>
            <w:szCs w:val="21"/>
          </w:rPr>
          <m:t xml:space="preserve"> = </m:t>
        </m:r>
        <m:r>
          <w:rPr>
            <w:rFonts w:ascii="Cambria Math" w:hAnsi="Cambria Math" w:hint="eastAsia"/>
            <w:sz w:val="21"/>
            <w:szCs w:val="21"/>
          </w:rPr>
          <m:t>T</m:t>
        </m:r>
        <m:r>
          <m:rPr>
            <m:sty m:val="p"/>
          </m:rPr>
          <w:rPr>
            <w:rFonts w:ascii="Cambria Math" w:hAnsi="Cambria Math" w:hint="eastAsia"/>
            <w:sz w:val="21"/>
            <w:szCs w:val="21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hint="eastAsia"/>
            <w:sz w:val="21"/>
            <w:szCs w:val="21"/>
          </w:rPr>
          <m:t xml:space="preserve">; </m:t>
        </m:r>
        <m:r>
          <w:rPr>
            <w:rFonts w:ascii="Cambria Math" w:hAnsi="Cambria Math" w:hint="eastAsia"/>
            <w:sz w:val="21"/>
            <w:szCs w:val="21"/>
          </w:rPr>
          <m:t>W</m:t>
        </m:r>
        <m:r>
          <m:rPr>
            <m:sty m:val="p"/>
          </m:rPr>
          <w:rPr>
            <w:rFonts w:ascii="Cambria Math" w:hAnsi="Cambria Math" w:hint="eastAsia"/>
            <w:sz w:val="21"/>
            <w:szCs w:val="21"/>
          </w:rPr>
          <m:t xml:space="preserve"> )</m:t>
        </m:r>
      </m:oMath>
      <w:r w:rsidR="00CC6121" w:rsidRPr="00CC6121">
        <w:rPr>
          <w:rFonts w:ascii="宋体" w:hAnsi="宋体" w:hint="eastAsia"/>
          <w:sz w:val="21"/>
          <w:szCs w:val="21"/>
        </w:rPr>
        <w:t>下</w:t>
      </w:r>
      <w:r w:rsidR="00785425">
        <w:rPr>
          <w:rFonts w:ascii="宋体" w:hAnsi="宋体" w:hint="eastAsia"/>
          <w:sz w:val="21"/>
          <w:szCs w:val="21"/>
        </w:rPr>
        <w:t>，</w:t>
      </w:r>
      <w:r w:rsidR="005B00B1">
        <w:rPr>
          <w:rFonts w:ascii="宋体" w:hAnsi="宋体" w:hint="eastAsia"/>
          <w:sz w:val="21"/>
          <w:szCs w:val="21"/>
        </w:rPr>
        <w:t xml:space="preserve">   </w:t>
      </w:r>
      <m:oMath>
        <m:r>
          <w:rPr>
            <w:rFonts w:ascii="Cambria Math" w:hAnsi="Cambria Math" w:hint="eastAsia"/>
            <w:sz w:val="21"/>
            <w:szCs w:val="21"/>
          </w:rPr>
          <m:t>ρ</m:t>
        </m:r>
        <m:r>
          <m:rPr>
            <m:sty m:val="p"/>
          </m:rPr>
          <w:rPr>
            <w:rFonts w:ascii="Cambria Math" w:hAnsi="Cambria Math" w:hint="eastAsia"/>
            <w:sz w:val="21"/>
            <w:szCs w:val="21"/>
          </w:rPr>
          <m:t xml:space="preserve"> &lt; 1 </m:t>
        </m:r>
      </m:oMath>
      <w:r w:rsidR="00CC6121" w:rsidRPr="00CC6121">
        <w:rPr>
          <w:rFonts w:ascii="宋体" w:hAnsi="宋体" w:hint="eastAsia"/>
          <w:sz w:val="21"/>
          <w:szCs w:val="21"/>
        </w:rPr>
        <w:t>收敛，</w:t>
      </w:r>
      <m:oMath>
        <m:r>
          <w:rPr>
            <w:rFonts w:ascii="Cambria Math" w:hAnsi="Cambria Math" w:hint="eastAsia"/>
            <w:sz w:val="21"/>
            <w:szCs w:val="21"/>
          </w:rPr>
          <m:t>ρ</m:t>
        </m:r>
        <m:r>
          <m:rPr>
            <m:sty m:val="p"/>
          </m:rPr>
          <w:rPr>
            <w:rFonts w:ascii="Cambria Math" w:hAnsi="Cambria Math" w:hint="eastAsia"/>
            <w:sz w:val="21"/>
            <w:szCs w:val="21"/>
          </w:rPr>
          <m:t xml:space="preserve"> &gt; 1</m:t>
        </m:r>
      </m:oMath>
      <w:r w:rsidR="00CC6121" w:rsidRPr="00CC6121">
        <w:rPr>
          <w:rFonts w:ascii="宋体" w:hAnsi="宋体" w:hint="eastAsia"/>
          <w:sz w:val="21"/>
          <w:szCs w:val="21"/>
        </w:rPr>
        <w:t xml:space="preserve"> 发散。</w:t>
      </w:r>
    </w:p>
    <w:p w14:paraId="7E204376" w14:textId="77777777" w:rsidR="002437D5" w:rsidRPr="00CD79D5" w:rsidRDefault="002437D5" w:rsidP="009D1D7C">
      <w:pPr>
        <w:ind w:firstLineChars="200" w:firstLine="480"/>
        <w:jc w:val="center"/>
      </w:pPr>
    </w:p>
    <w:p w14:paraId="1FA7D0FA" w14:textId="0762841A" w:rsidR="00CF698D" w:rsidRDefault="00CF698D" w:rsidP="00906AD0">
      <w:pPr>
        <w:ind w:firstLineChars="200" w:firstLine="480"/>
      </w:pPr>
      <w:r>
        <w:rPr>
          <w:rFonts w:hint="eastAsia"/>
        </w:rPr>
        <w:t>图</w:t>
      </w:r>
      <w:r w:rsidR="005442A4">
        <w:rPr>
          <w:rFonts w:hint="eastAsia"/>
        </w:rPr>
        <w:t>2.3</w:t>
      </w:r>
      <w:r>
        <w:rPr>
          <w:rFonts w:hint="eastAsia"/>
        </w:rPr>
        <w:t>展示</w:t>
      </w:r>
      <w:r>
        <w:rPr>
          <w:rFonts w:hint="eastAsia"/>
        </w:rPr>
        <w:t xml:space="preserve"> bounded-</w:t>
      </w:r>
      <w:proofErr w:type="spellStart"/>
      <w:r>
        <w:rPr>
          <w:rFonts w:hint="eastAsia"/>
        </w:rPr>
        <w:t>gradien</w:t>
      </w:r>
      <w:proofErr w:type="spellEnd"/>
      <w:r>
        <w:rPr>
          <w:rFonts w:hint="eastAsia"/>
        </w:rPr>
        <w:t>更新的边界行为。</w:t>
      </w:r>
      <w:r>
        <w:rPr>
          <w:rFonts w:hint="eastAsia"/>
        </w:rPr>
        <w:t>small-step</w:t>
      </w:r>
      <w:r>
        <w:rPr>
          <w:rFonts w:hint="eastAsia"/>
        </w:rPr>
        <w:t>轨迹从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ρ = 0.70</m:t>
        </m:r>
      </m:oMath>
      <w:r>
        <w:rPr>
          <w:rFonts w:hint="eastAsia"/>
        </w:rPr>
        <w:t xml:space="preserve"> </w:t>
      </w:r>
      <w:r>
        <w:rPr>
          <w:rFonts w:hint="eastAsia"/>
        </w:rPr>
        <w:t>增加到</w:t>
      </w:r>
      <w:r>
        <w:rPr>
          <w:rFonts w:hint="eastAsia"/>
        </w:rPr>
        <w:t>0.94</w:t>
      </w:r>
      <w:r>
        <w:rPr>
          <w:rFonts w:hint="eastAsia"/>
        </w:rPr>
        <w:t>，始终满足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ρ &lt; 1</m:t>
        </m:r>
      </m:oMath>
      <w:r>
        <w:rPr>
          <w:rFonts w:hint="eastAsia"/>
        </w:rPr>
        <w:t>；</w:t>
      </w:r>
      <w:r>
        <w:rPr>
          <w:rFonts w:hint="eastAsia"/>
        </w:rPr>
        <w:t>large-step</w:t>
      </w:r>
      <w:r>
        <w:rPr>
          <w:rFonts w:hint="eastAsia"/>
        </w:rPr>
        <w:t>轨迹在第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rPr>
          <w:rFonts w:hint="eastAsia"/>
        </w:rPr>
        <w:t>epoch</w:t>
      </w:r>
      <w:r>
        <w:rPr>
          <w:rFonts w:hint="eastAsia"/>
        </w:rPr>
        <w:t>首次达到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 xml:space="preserve">ρ </m:t>
        </m:r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 xml:space="preserve"> 1</m:t>
        </m:r>
      </m:oMath>
      <w:r>
        <w:rPr>
          <w:rFonts w:hint="eastAsia"/>
        </w:rPr>
        <w:t>，最终</w:t>
      </w:r>
      <m:oMath>
        <m:r>
          <w:rPr>
            <w:rFonts w:ascii="Cambria Math" w:hAnsi="Cambria Math" w:hint="eastAsia"/>
          </w:rPr>
          <m:t>ρ = 1.54</m:t>
        </m:r>
      </m:oMath>
      <w:r>
        <w:rPr>
          <w:rFonts w:hint="eastAsia"/>
        </w:rPr>
        <w:t>，最后一轮推断的扰动范数显著增长。</w:t>
      </w:r>
    </w:p>
    <w:p w14:paraId="6E2747D5" w14:textId="77777777" w:rsidR="00E14F0D" w:rsidRDefault="00E14F0D" w:rsidP="00906AD0">
      <w:pPr>
        <w:ind w:firstLineChars="200" w:firstLine="480"/>
      </w:pPr>
    </w:p>
    <w:p w14:paraId="625E97A4" w14:textId="61E39137" w:rsidR="00906AD0" w:rsidRDefault="00906AD0" w:rsidP="00906AD0">
      <w:pPr>
        <w:ind w:firstLineChars="200" w:firstLine="480"/>
        <w:jc w:val="center"/>
      </w:pPr>
      <w:r>
        <w:rPr>
          <w:noProof/>
        </w:rPr>
        <w:drawing>
          <wp:inline distT="0" distB="0" distL="0" distR="0" wp14:anchorId="574835B2" wp14:editId="6BA96C42">
            <wp:extent cx="5752465" cy="1544955"/>
            <wp:effectExtent l="0" t="0" r="635" b="0"/>
            <wp:docPr id="1922661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3325" w14:textId="22E27423" w:rsidR="00B849E1" w:rsidRDefault="00906AD0" w:rsidP="00B849E1">
      <w:pPr>
        <w:jc w:val="center"/>
      </w:pPr>
      <w:r w:rsidRPr="00906AD0">
        <w:rPr>
          <w:rFonts w:ascii="宋体" w:hAnsi="宋体" w:hint="eastAsia"/>
          <w:sz w:val="21"/>
          <w:szCs w:val="21"/>
        </w:rPr>
        <w:t>图</w:t>
      </w:r>
      <w:r w:rsidR="00777D18">
        <w:rPr>
          <w:rFonts w:ascii="宋体" w:hAnsi="宋体" w:hint="eastAsia"/>
          <w:sz w:val="21"/>
          <w:szCs w:val="21"/>
        </w:rPr>
        <w:t>2.3</w:t>
      </w:r>
      <w:r w:rsidRPr="00906AD0">
        <w:rPr>
          <w:rFonts w:ascii="宋体" w:hAnsi="宋体" w:hint="eastAsia"/>
          <w:sz w:val="21"/>
          <w:szCs w:val="21"/>
        </w:rPr>
        <w:t xml:space="preserve"> 训练更新压力测试。左：训练更新使 ρ 变化；中：每轮更新后推断 40 步的最终扰动范数；右：最后一轮参数下的推断轨迹</w:t>
      </w:r>
      <w:r>
        <w:rPr>
          <w:rFonts w:hint="eastAsia"/>
        </w:rPr>
        <w:t>。</w:t>
      </w:r>
    </w:p>
    <w:p w14:paraId="28813785" w14:textId="77777777" w:rsidR="00B849E1" w:rsidRPr="00B849E1" w:rsidRDefault="00B849E1" w:rsidP="00B849E1">
      <w:pPr>
        <w:jc w:val="center"/>
      </w:pPr>
    </w:p>
    <w:p w14:paraId="46BED206" w14:textId="1696979C" w:rsidR="00B849E1" w:rsidRDefault="00B849E1" w:rsidP="00B849E1">
      <w:pPr>
        <w:pStyle w:val="3"/>
        <w:tabs>
          <w:tab w:val="left" w:pos="5395"/>
        </w:tabs>
        <w:spacing w:before="120"/>
      </w:pPr>
      <w:r>
        <w:t>2.2.</w:t>
      </w:r>
      <w:r w:rsidR="00315455">
        <w:rPr>
          <w:rFonts w:hint="eastAsia"/>
        </w:rPr>
        <w:t>5</w:t>
      </w:r>
      <w:r>
        <w:t xml:space="preserve"> </w:t>
      </w:r>
      <w:r w:rsidR="007F0BB8">
        <w:rPr>
          <w:rFonts w:hint="eastAsia"/>
        </w:rPr>
        <w:t>网络变体与性能分析</w:t>
      </w:r>
    </w:p>
    <w:p w14:paraId="7C472677" w14:textId="6F9FB0C6" w:rsidR="00E0765F" w:rsidRDefault="005E55E1" w:rsidP="00E0765F">
      <w:pPr>
        <w:tabs>
          <w:tab w:val="clear" w:pos="377"/>
        </w:tabs>
        <w:ind w:firstLineChars="200" w:firstLine="480"/>
      </w:pPr>
      <w:r>
        <w:rPr>
          <w:rFonts w:hint="eastAsia"/>
        </w:rPr>
        <w:t>图</w:t>
      </w:r>
      <w:r w:rsidR="005623C4">
        <w:rPr>
          <w:rFonts w:hint="eastAsia"/>
        </w:rPr>
        <w:t>2.4</w:t>
      </w:r>
      <w:r>
        <w:rPr>
          <w:rFonts w:hint="eastAsia"/>
        </w:rPr>
        <w:t>汇总原始</w:t>
      </w:r>
      <w:r w:rsidRPr="00D36A00">
        <w:t>预测性树突网络</w:t>
      </w:r>
      <w:r w:rsidR="00D36A00">
        <w:rPr>
          <w:rFonts w:hint="eastAsia"/>
        </w:rPr>
        <w:t>、</w:t>
      </w:r>
      <w:r>
        <w:rPr>
          <w:rFonts w:hint="eastAsia"/>
        </w:rPr>
        <w:t>EP</w:t>
      </w:r>
      <w:r w:rsidRPr="00D36A00">
        <w:t>预测性树突网络</w:t>
      </w:r>
      <w:r>
        <w:rPr>
          <w:rFonts w:hint="eastAsia"/>
        </w:rPr>
        <w:t>的</w:t>
      </w:r>
      <w:r>
        <w:rPr>
          <w:rFonts w:hint="eastAsia"/>
        </w:rPr>
        <w:t>MNIST</w:t>
      </w:r>
      <w:r>
        <w:rPr>
          <w:rFonts w:hint="eastAsia"/>
        </w:rPr>
        <w:t>训练曲线。</w:t>
      </w:r>
      <w:r w:rsidR="00D36A00">
        <w:rPr>
          <w:rFonts w:hint="eastAsia"/>
        </w:rPr>
        <w:t>EP</w:t>
      </w:r>
      <w:r w:rsidR="00D36A00" w:rsidRPr="00D36A00">
        <w:t>预测性树突网络</w:t>
      </w:r>
      <w:r>
        <w:rPr>
          <w:rFonts w:hint="eastAsia"/>
        </w:rPr>
        <w:t>在</w:t>
      </w:r>
      <w:r>
        <w:rPr>
          <w:rFonts w:hint="eastAsia"/>
        </w:rPr>
        <w:t xml:space="preserve"> 5k</w:t>
      </w:r>
      <w:r w:rsidR="00D57033">
        <w:rPr>
          <w:rFonts w:hint="eastAsia"/>
        </w:rPr>
        <w:t xml:space="preserve"> </w:t>
      </w:r>
      <w:r>
        <w:rPr>
          <w:rFonts w:hint="eastAsia"/>
        </w:rPr>
        <w:t>/</w:t>
      </w:r>
      <w:r w:rsidR="00D57033">
        <w:rPr>
          <w:rFonts w:hint="eastAsia"/>
        </w:rPr>
        <w:t xml:space="preserve"> </w:t>
      </w:r>
      <w:r>
        <w:rPr>
          <w:rFonts w:hint="eastAsia"/>
        </w:rPr>
        <w:t>1k</w:t>
      </w:r>
      <w:r>
        <w:rPr>
          <w:rFonts w:hint="eastAsia"/>
        </w:rPr>
        <w:t>、</w:t>
      </w:r>
      <w:r>
        <w:rPr>
          <w:rFonts w:hint="eastAsia"/>
        </w:rPr>
        <w:t>8</w:t>
      </w:r>
      <w:r w:rsidR="00D36A00">
        <w:rPr>
          <w:rFonts w:hint="eastAsia"/>
        </w:rPr>
        <w:t xml:space="preserve"> </w:t>
      </w:r>
      <w:r>
        <w:rPr>
          <w:rFonts w:hint="eastAsia"/>
        </w:rPr>
        <w:t>epoch</w:t>
      </w:r>
      <w:r>
        <w:rPr>
          <w:rFonts w:hint="eastAsia"/>
        </w:rPr>
        <w:t>中达到</w:t>
      </w:r>
      <w:r>
        <w:rPr>
          <w:rFonts w:hint="eastAsia"/>
        </w:rPr>
        <w:t xml:space="preserve">77.5 </w:t>
      </w:r>
      <w:r w:rsidR="00A31CD4">
        <w:rPr>
          <w:rFonts w:hint="eastAsia"/>
        </w:rPr>
        <w:t xml:space="preserve"> </w:t>
      </w:r>
      <w:r>
        <w:rPr>
          <w:rFonts w:hint="eastAsia"/>
        </w:rPr>
        <w:t>best validation accuracy</w:t>
      </w:r>
      <w:r>
        <w:rPr>
          <w:rFonts w:hint="eastAsia"/>
        </w:rPr>
        <w:t>，而</w:t>
      </w:r>
      <w:r w:rsidR="008F18BC">
        <w:rPr>
          <w:rFonts w:hint="eastAsia"/>
        </w:rPr>
        <w:t>原始</w:t>
      </w:r>
      <w:r w:rsidR="008F18BC" w:rsidRPr="00D36A00">
        <w:t>预测性树</w:t>
      </w:r>
      <w:r w:rsidR="008F18BC" w:rsidRPr="00D36A00">
        <w:lastRenderedPageBreak/>
        <w:t>突网络</w:t>
      </w:r>
      <w:r>
        <w:rPr>
          <w:rFonts w:hint="eastAsia"/>
        </w:rPr>
        <w:t>为</w:t>
      </w:r>
      <w:r>
        <w:rPr>
          <w:rFonts w:hint="eastAsia"/>
        </w:rPr>
        <w:t>60.2%</w:t>
      </w:r>
      <w:r>
        <w:rPr>
          <w:rFonts w:hint="eastAsia"/>
        </w:rPr>
        <w:t>；进一步在</w:t>
      </w:r>
      <w:r>
        <w:rPr>
          <w:rFonts w:hint="eastAsia"/>
        </w:rPr>
        <w:t>10k</w:t>
      </w:r>
      <w:r w:rsidR="00E02013">
        <w:rPr>
          <w:rFonts w:hint="eastAsia"/>
        </w:rPr>
        <w:t xml:space="preserve"> </w:t>
      </w:r>
      <w:r>
        <w:rPr>
          <w:rFonts w:hint="eastAsia"/>
        </w:rPr>
        <w:t>/</w:t>
      </w:r>
      <w:r w:rsidR="00DC4AF4">
        <w:rPr>
          <w:rFonts w:hint="eastAsia"/>
        </w:rPr>
        <w:t xml:space="preserve"> </w:t>
      </w:r>
      <w:r>
        <w:rPr>
          <w:rFonts w:hint="eastAsia"/>
        </w:rPr>
        <w:t>2k</w:t>
      </w:r>
      <w:r>
        <w:rPr>
          <w:rFonts w:hint="eastAsia"/>
        </w:rPr>
        <w:t>、</w:t>
      </w:r>
      <w:r>
        <w:rPr>
          <w:rFonts w:hint="eastAsia"/>
        </w:rPr>
        <w:t xml:space="preserve">15 epoch </w:t>
      </w:r>
      <w:r>
        <w:rPr>
          <w:rFonts w:hint="eastAsia"/>
        </w:rPr>
        <w:t>中调参，</w:t>
      </w:r>
      <w:r w:rsidR="00D36A00">
        <w:rPr>
          <w:rFonts w:hint="eastAsia"/>
        </w:rPr>
        <w:t>EP</w:t>
      </w:r>
      <w:r w:rsidR="00D36A00" w:rsidRPr="00D36A00">
        <w:t>预测性树突网络</w:t>
      </w:r>
      <w:r>
        <w:rPr>
          <w:rFonts w:hint="eastAsia"/>
        </w:rPr>
        <w:t>的</w:t>
      </w:r>
      <w:r>
        <w:rPr>
          <w:rFonts w:hint="eastAsia"/>
        </w:rPr>
        <w:t xml:space="preserve">best accuracy </w:t>
      </w:r>
      <w:r>
        <w:rPr>
          <w:rFonts w:hint="eastAsia"/>
        </w:rPr>
        <w:t>达到约</w:t>
      </w:r>
      <w:r>
        <w:rPr>
          <w:rFonts w:hint="eastAsia"/>
        </w:rPr>
        <w:t>86.5%</w:t>
      </w:r>
      <w:r>
        <w:rPr>
          <w:rFonts w:hint="eastAsia"/>
        </w:rPr>
        <w:t>。训练中的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 w:hint="eastAsia"/>
              </w:rPr>
              <m:t>mea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保持在</w:t>
      </w:r>
      <w:r>
        <w:rPr>
          <w:rFonts w:hint="eastAsia"/>
        </w:rPr>
        <w:t>1</w:t>
      </w:r>
      <w:r>
        <w:rPr>
          <w:rFonts w:hint="eastAsia"/>
        </w:rPr>
        <w:t>以下</w:t>
      </w:r>
      <w:r w:rsidR="00F44670">
        <w:rPr>
          <w:rFonts w:hint="eastAsia"/>
        </w:rPr>
        <w:t>，</w:t>
      </w:r>
      <w:r>
        <w:rPr>
          <w:rFonts w:hint="eastAsia"/>
        </w:rPr>
        <w:t>与局部稳定性命题一致。</w:t>
      </w:r>
    </w:p>
    <w:p w14:paraId="7EE0AFBF" w14:textId="77777777" w:rsidR="00FD0010" w:rsidRDefault="00FD0010" w:rsidP="00E0765F">
      <w:pPr>
        <w:tabs>
          <w:tab w:val="clear" w:pos="377"/>
        </w:tabs>
        <w:ind w:firstLineChars="200" w:firstLine="480"/>
      </w:pPr>
    </w:p>
    <w:p w14:paraId="5846ADD5" w14:textId="0BCFA690" w:rsidR="00E0765F" w:rsidRDefault="00E0765F" w:rsidP="00E0765F">
      <w:pPr>
        <w:tabs>
          <w:tab w:val="clear" w:pos="377"/>
        </w:tabs>
        <w:ind w:firstLineChars="200" w:firstLine="480"/>
        <w:jc w:val="center"/>
      </w:pPr>
      <w:r>
        <w:rPr>
          <w:noProof/>
        </w:rPr>
        <w:drawing>
          <wp:inline distT="0" distB="0" distL="0" distR="0" wp14:anchorId="22E38962" wp14:editId="3EDDEE2E">
            <wp:extent cx="5752465" cy="1470025"/>
            <wp:effectExtent l="0" t="0" r="635" b="0"/>
            <wp:docPr id="16672630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28AB" w14:textId="546B5822" w:rsidR="00E0765F" w:rsidRDefault="00777D18" w:rsidP="00777D18">
      <w:pPr>
        <w:jc w:val="center"/>
      </w:pPr>
      <w:r w:rsidRPr="00777D18">
        <w:rPr>
          <w:rFonts w:ascii="宋体" w:hAnsi="宋体" w:hint="eastAsia"/>
          <w:sz w:val="21"/>
          <w:szCs w:val="21"/>
        </w:rPr>
        <w:t>图</w:t>
      </w:r>
      <w:r w:rsidR="00672B87">
        <w:rPr>
          <w:rFonts w:ascii="宋体" w:hAnsi="宋体" w:hint="eastAsia"/>
          <w:sz w:val="21"/>
          <w:szCs w:val="21"/>
        </w:rPr>
        <w:t>2.4</w:t>
      </w:r>
      <w:r w:rsidRPr="00777D18">
        <w:rPr>
          <w:rFonts w:ascii="宋体" w:hAnsi="宋体" w:hint="eastAsia"/>
          <w:sz w:val="21"/>
          <w:szCs w:val="21"/>
        </w:rPr>
        <w:t xml:space="preserve"> </w:t>
      </w:r>
      <w:r w:rsidR="008D0E58" w:rsidRPr="008D0E58">
        <w:rPr>
          <w:rFonts w:ascii="宋体" w:hAnsi="宋体" w:hint="eastAsia"/>
          <w:sz w:val="21"/>
          <w:szCs w:val="21"/>
        </w:rPr>
        <w:t>原始</w:t>
      </w:r>
      <w:r w:rsidR="008D0E58" w:rsidRPr="008D0E58">
        <w:rPr>
          <w:rFonts w:ascii="宋体" w:hAnsi="宋体"/>
          <w:sz w:val="21"/>
          <w:szCs w:val="21"/>
        </w:rPr>
        <w:t>预测性树突网络</w:t>
      </w:r>
      <w:r w:rsidR="008D0E58" w:rsidRPr="008D0E58">
        <w:rPr>
          <w:rFonts w:ascii="宋体" w:hAnsi="宋体" w:hint="eastAsia"/>
          <w:sz w:val="21"/>
          <w:szCs w:val="21"/>
        </w:rPr>
        <w:t>、EP</w:t>
      </w:r>
      <w:r w:rsidR="008D0E58" w:rsidRPr="008D0E58">
        <w:rPr>
          <w:rFonts w:ascii="宋体" w:hAnsi="宋体"/>
          <w:sz w:val="21"/>
          <w:szCs w:val="21"/>
        </w:rPr>
        <w:t>预测性树突网络</w:t>
      </w:r>
      <w:r w:rsidRPr="00777D18">
        <w:rPr>
          <w:rFonts w:ascii="宋体" w:hAnsi="宋体" w:hint="eastAsia"/>
          <w:sz w:val="21"/>
          <w:szCs w:val="21"/>
        </w:rPr>
        <w:t xml:space="preserve"> MNIST 训练曲线与训练过程中的 </w:t>
      </w:r>
      <m:oMath>
        <m:r>
          <w:rPr>
            <w:rFonts w:ascii="Cambria Math" w:hAnsi="Cambria Math" w:hint="eastAsia"/>
            <w:sz w:val="21"/>
            <w:szCs w:val="21"/>
          </w:rPr>
          <m:t>ρ</m:t>
        </m:r>
      </m:oMath>
    </w:p>
    <w:p w14:paraId="1668BDF3" w14:textId="77777777" w:rsidR="00777D18" w:rsidRDefault="00777D18" w:rsidP="00E0765F">
      <w:pPr>
        <w:tabs>
          <w:tab w:val="clear" w:pos="377"/>
        </w:tabs>
        <w:ind w:firstLineChars="200" w:firstLine="480"/>
        <w:jc w:val="center"/>
      </w:pPr>
    </w:p>
    <w:p w14:paraId="5F86BBB4" w14:textId="6EDAEA97" w:rsidR="00FD0010" w:rsidRDefault="00FD0010" w:rsidP="00A13EEF">
      <w:pPr>
        <w:tabs>
          <w:tab w:val="clear" w:pos="377"/>
        </w:tabs>
        <w:ind w:firstLineChars="200" w:firstLine="480"/>
      </w:pPr>
      <w:r>
        <w:rPr>
          <w:noProof/>
        </w:rPr>
        <w:drawing>
          <wp:inline distT="0" distB="0" distL="0" distR="0" wp14:anchorId="3733B0A4" wp14:editId="0CC33F1B">
            <wp:extent cx="5758180" cy="2372995"/>
            <wp:effectExtent l="0" t="0" r="0" b="8255"/>
            <wp:docPr id="6251182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5635" w14:textId="53FB8EEC" w:rsidR="00A13EEF" w:rsidRDefault="00A13EEF" w:rsidP="00A13EEF">
      <w:pPr>
        <w:jc w:val="center"/>
        <w:rPr>
          <w:rFonts w:ascii="宋体" w:hAnsi="宋体" w:hint="eastAsia"/>
          <w:sz w:val="21"/>
          <w:szCs w:val="21"/>
        </w:rPr>
      </w:pPr>
      <w:r w:rsidRPr="00A13EEF">
        <w:rPr>
          <w:rFonts w:ascii="宋体" w:hAnsi="宋体" w:hint="eastAsia"/>
          <w:sz w:val="21"/>
          <w:szCs w:val="21"/>
        </w:rPr>
        <w:t>图</w:t>
      </w:r>
      <w:r w:rsidR="00BD348C">
        <w:rPr>
          <w:rFonts w:ascii="宋体" w:hAnsi="宋体" w:hint="eastAsia"/>
          <w:sz w:val="21"/>
          <w:szCs w:val="21"/>
        </w:rPr>
        <w:t>2.5</w:t>
      </w:r>
      <w:r w:rsidRPr="00A13EEF">
        <w:rPr>
          <w:rFonts w:ascii="宋体" w:hAnsi="宋体" w:hint="eastAsia"/>
          <w:sz w:val="21"/>
          <w:szCs w:val="21"/>
        </w:rPr>
        <w:t xml:space="preserve"> MNIST 当前性能总</w:t>
      </w:r>
      <w:proofErr w:type="gramStart"/>
      <w:r w:rsidRPr="00A13EEF">
        <w:rPr>
          <w:rFonts w:ascii="宋体" w:hAnsi="宋体" w:hint="eastAsia"/>
          <w:sz w:val="21"/>
          <w:szCs w:val="21"/>
        </w:rPr>
        <w:t>览</w:t>
      </w:r>
      <w:proofErr w:type="gramEnd"/>
      <w:r w:rsidRPr="00A13EEF">
        <w:rPr>
          <w:rFonts w:ascii="宋体" w:hAnsi="宋体" w:hint="eastAsia"/>
          <w:sz w:val="21"/>
          <w:szCs w:val="21"/>
        </w:rPr>
        <w:t>。EP路线和</w:t>
      </w:r>
      <w:r w:rsidR="00B00050" w:rsidRPr="00B00050">
        <w:rPr>
          <w:rFonts w:ascii="宋体" w:hAnsi="宋体"/>
          <w:sz w:val="21"/>
          <w:szCs w:val="21"/>
        </w:rPr>
        <w:t>Dynamic</w:t>
      </w:r>
      <w:r w:rsidRPr="00A13EEF">
        <w:rPr>
          <w:rFonts w:ascii="宋体" w:hAnsi="宋体" w:hint="eastAsia"/>
          <w:sz w:val="21"/>
          <w:szCs w:val="21"/>
        </w:rPr>
        <w:t>路线明显优于</w:t>
      </w:r>
      <w:proofErr w:type="gramStart"/>
      <w:r w:rsidRPr="00A13EEF">
        <w:rPr>
          <w:rFonts w:ascii="宋体" w:hAnsi="宋体" w:hint="eastAsia"/>
          <w:sz w:val="21"/>
          <w:szCs w:val="21"/>
        </w:rPr>
        <w:t>小预算</w:t>
      </w:r>
      <w:proofErr w:type="gramEnd"/>
      <w:r w:rsidRPr="00A13EEF">
        <w:rPr>
          <w:rFonts w:ascii="宋体" w:hAnsi="宋体" w:hint="eastAsia"/>
          <w:sz w:val="21"/>
          <w:szCs w:val="21"/>
        </w:rPr>
        <w:t>公共</w:t>
      </w:r>
      <w:r w:rsidR="00B00050">
        <w:rPr>
          <w:rFonts w:ascii="宋体" w:hAnsi="宋体" w:hint="eastAsia"/>
          <w:sz w:val="21"/>
          <w:szCs w:val="21"/>
        </w:rPr>
        <w:t>原始网络</w:t>
      </w:r>
    </w:p>
    <w:p w14:paraId="34D5F530" w14:textId="77777777" w:rsidR="00C469C8" w:rsidRDefault="00C469C8" w:rsidP="00A13EEF">
      <w:pPr>
        <w:jc w:val="center"/>
        <w:rPr>
          <w:rFonts w:ascii="宋体" w:hAnsi="宋体"/>
          <w:sz w:val="21"/>
          <w:szCs w:val="21"/>
        </w:rPr>
      </w:pPr>
    </w:p>
    <w:p w14:paraId="482712DA" w14:textId="3DA170F9" w:rsidR="00062CD9" w:rsidRDefault="00315455" w:rsidP="00062CD9">
      <w:pPr>
        <w:pStyle w:val="3"/>
        <w:tabs>
          <w:tab w:val="left" w:pos="5395"/>
        </w:tabs>
        <w:spacing w:before="120"/>
      </w:pPr>
      <w:r>
        <w:t>2.2.</w:t>
      </w:r>
      <w:r>
        <w:rPr>
          <w:rFonts w:hint="eastAsia"/>
        </w:rPr>
        <w:t>6</w:t>
      </w:r>
      <w:r>
        <w:t xml:space="preserve"> </w:t>
      </w:r>
      <w:r w:rsidR="00722BCD">
        <w:rPr>
          <w:rFonts w:hint="eastAsia"/>
        </w:rPr>
        <w:t>机制诊断</w:t>
      </w:r>
    </w:p>
    <w:p w14:paraId="0DC273A5" w14:textId="2856FB83" w:rsidR="00062CD9" w:rsidRPr="00062CD9" w:rsidRDefault="00062CD9" w:rsidP="00F0706F">
      <w:pPr>
        <w:rPr>
          <w:rFonts w:hint="eastAsia"/>
        </w:rPr>
      </w:pPr>
      <w:r>
        <w:tab/>
      </w:r>
      <w:r w:rsidR="00F0706F">
        <w:rPr>
          <w:rFonts w:hint="eastAsia"/>
        </w:rPr>
        <w:t>机制诊断在同一</w:t>
      </w:r>
      <w:r w:rsidR="00F0706F">
        <w:rPr>
          <w:rFonts w:hint="eastAsia"/>
        </w:rPr>
        <w:t xml:space="preserve"> mini-batch </w:t>
      </w:r>
      <w:r w:rsidR="00F0706F">
        <w:rPr>
          <w:rFonts w:hint="eastAsia"/>
        </w:rPr>
        <w:t>和同一初始参数上比较</w:t>
      </w:r>
      <w:r w:rsidR="00F0706F">
        <w:rPr>
          <w:rFonts w:hint="eastAsia"/>
        </w:rPr>
        <w:t xml:space="preserve"> </w:t>
      </w:r>
      <w:proofErr w:type="spellStart"/>
      <w:r w:rsidR="00F0706F">
        <w:rPr>
          <w:rFonts w:hint="eastAsia"/>
        </w:rPr>
        <w:t>Dplus</w:t>
      </w:r>
      <w:proofErr w:type="spellEnd"/>
      <w:r w:rsidR="00F0706F">
        <w:rPr>
          <w:rFonts w:hint="eastAsia"/>
        </w:rPr>
        <w:t>、</w:t>
      </w:r>
      <w:r w:rsidR="00F0706F">
        <w:rPr>
          <w:rFonts w:hint="eastAsia"/>
        </w:rPr>
        <w:t>BP</w:t>
      </w:r>
      <w:r w:rsidR="00F0706F">
        <w:rPr>
          <w:rFonts w:hint="eastAsia"/>
        </w:rPr>
        <w:t>、</w:t>
      </w:r>
      <w:r w:rsidR="00F0706F">
        <w:rPr>
          <w:rFonts w:hint="eastAsia"/>
        </w:rPr>
        <w:t xml:space="preserve">EP </w:t>
      </w:r>
      <w:r w:rsidR="00F0706F">
        <w:rPr>
          <w:rFonts w:hint="eastAsia"/>
        </w:rPr>
        <w:t>的更新向量，统计</w:t>
      </w:r>
      <w:r w:rsidR="00F0706F">
        <w:rPr>
          <w:rFonts w:hint="eastAsia"/>
        </w:rPr>
        <w:t xml:space="preserve"> cosine similarity</w:t>
      </w:r>
      <w:r w:rsidR="00F0706F">
        <w:rPr>
          <w:rFonts w:hint="eastAsia"/>
        </w:rPr>
        <w:t>、</w:t>
      </w:r>
      <w:r w:rsidR="00F0706F">
        <w:rPr>
          <w:rFonts w:hint="eastAsia"/>
        </w:rPr>
        <w:t>norm ratio</w:t>
      </w:r>
      <w:r w:rsidR="00F0706F">
        <w:rPr>
          <w:rFonts w:hint="eastAsia"/>
        </w:rPr>
        <w:t>、</w:t>
      </w:r>
      <w:r w:rsidR="00F0706F">
        <w:rPr>
          <w:rFonts w:hint="eastAsia"/>
        </w:rPr>
        <w:t xml:space="preserve">sign agreement </w:t>
      </w:r>
      <w:r w:rsidR="00F0706F">
        <w:rPr>
          <w:rFonts w:hint="eastAsia"/>
        </w:rPr>
        <w:t>和</w:t>
      </w:r>
      <w:r w:rsidR="00F0706F">
        <w:rPr>
          <w:rFonts w:hint="eastAsia"/>
        </w:rPr>
        <w:t xml:space="preserve"> one-step loss decrease</w:t>
      </w:r>
      <w:r w:rsidR="00F0706F">
        <w:rPr>
          <w:rFonts w:hint="eastAsia"/>
        </w:rPr>
        <w:t>。图</w:t>
      </w:r>
      <w:r w:rsidR="00F0706F">
        <w:rPr>
          <w:rFonts w:hint="eastAsia"/>
        </w:rPr>
        <w:t xml:space="preserve"> 8 </w:t>
      </w:r>
      <w:r w:rsidR="00F0706F">
        <w:rPr>
          <w:rFonts w:hint="eastAsia"/>
        </w:rPr>
        <w:t>与图</w:t>
      </w:r>
      <w:r w:rsidR="00F0706F">
        <w:rPr>
          <w:rFonts w:hint="eastAsia"/>
        </w:rPr>
        <w:t xml:space="preserve"> 9 </w:t>
      </w:r>
      <w:r w:rsidR="00F0706F">
        <w:rPr>
          <w:rFonts w:hint="eastAsia"/>
        </w:rPr>
        <w:t>显示：</w:t>
      </w:r>
      <w:proofErr w:type="spellStart"/>
      <w:r w:rsidR="00F0706F">
        <w:rPr>
          <w:rFonts w:hint="eastAsia"/>
        </w:rPr>
        <w:t>Dplus</w:t>
      </w:r>
      <w:proofErr w:type="spellEnd"/>
      <w:r w:rsidR="00F0706F">
        <w:rPr>
          <w:rFonts w:hint="eastAsia"/>
        </w:rPr>
        <w:t>与</w:t>
      </w:r>
      <w:r w:rsidR="00F0706F">
        <w:rPr>
          <w:rFonts w:hint="eastAsia"/>
        </w:rPr>
        <w:t xml:space="preserve">BP </w:t>
      </w:r>
      <w:r w:rsidR="00F0706F">
        <w:rPr>
          <w:rFonts w:hint="eastAsia"/>
        </w:rPr>
        <w:t>的</w:t>
      </w:r>
      <w:r w:rsidR="00F0706F">
        <w:rPr>
          <w:rFonts w:hint="eastAsia"/>
        </w:rPr>
        <w:t xml:space="preserve"> forward cosine </w:t>
      </w:r>
      <w:r w:rsidR="00F0706F">
        <w:rPr>
          <w:rFonts w:hint="eastAsia"/>
        </w:rPr>
        <w:t>只有约</w:t>
      </w:r>
      <w:r w:rsidR="00F0706F">
        <w:rPr>
          <w:rFonts w:hint="eastAsia"/>
        </w:rPr>
        <w:t xml:space="preserve"> 0.03 </w:t>
      </w:r>
      <w:r w:rsidR="00F0706F">
        <w:rPr>
          <w:rFonts w:hint="eastAsia"/>
        </w:rPr>
        <w:t>到</w:t>
      </w:r>
      <w:r w:rsidR="00F0706F">
        <w:rPr>
          <w:rFonts w:hint="eastAsia"/>
        </w:rPr>
        <w:t xml:space="preserve"> 0.08</w:t>
      </w:r>
      <w:r w:rsidR="00F0706F">
        <w:rPr>
          <w:rFonts w:hint="eastAsia"/>
        </w:rPr>
        <w:t>，</w:t>
      </w:r>
      <w:r w:rsidR="00F0706F">
        <w:rPr>
          <w:rFonts w:hint="eastAsia"/>
        </w:rPr>
        <w:t xml:space="preserve">sign agreement </w:t>
      </w:r>
      <w:r w:rsidR="00F0706F">
        <w:rPr>
          <w:rFonts w:hint="eastAsia"/>
        </w:rPr>
        <w:t>接近随机；</w:t>
      </w:r>
      <w:proofErr w:type="spellStart"/>
      <w:r w:rsidR="00F0706F">
        <w:rPr>
          <w:rFonts w:hint="eastAsia"/>
        </w:rPr>
        <w:t>Dplus</w:t>
      </w:r>
      <w:proofErr w:type="spellEnd"/>
      <w:r w:rsidR="00F0706F">
        <w:rPr>
          <w:rFonts w:hint="eastAsia"/>
        </w:rPr>
        <w:t>与</w:t>
      </w:r>
      <w:r w:rsidR="00F0706F">
        <w:rPr>
          <w:rFonts w:hint="eastAsia"/>
        </w:rPr>
        <w:t>EP</w:t>
      </w:r>
      <w:r w:rsidR="00F0706F">
        <w:rPr>
          <w:rFonts w:hint="eastAsia"/>
        </w:rPr>
        <w:t>在</w:t>
      </w:r>
      <w:r w:rsidR="00F0706F">
        <w:rPr>
          <w:rFonts w:hint="eastAsia"/>
        </w:rPr>
        <w:t xml:space="preserve"> one-sided plus target </w:t>
      </w:r>
      <w:r w:rsidR="00F0706F">
        <w:rPr>
          <w:rFonts w:hint="eastAsia"/>
        </w:rPr>
        <w:t>上高度同向，但</w:t>
      </w:r>
      <w:r w:rsidR="00F0706F">
        <w:rPr>
          <w:rFonts w:hint="eastAsia"/>
        </w:rPr>
        <w:t xml:space="preserve"> norm ratio </w:t>
      </w:r>
      <w:r w:rsidR="00F0706F">
        <w:rPr>
          <w:rFonts w:hint="eastAsia"/>
        </w:rPr>
        <w:t>极小；</w:t>
      </w:r>
      <w:proofErr w:type="spellStart"/>
      <w:r w:rsidR="00F0706F">
        <w:rPr>
          <w:rFonts w:hint="eastAsia"/>
        </w:rPr>
        <w:t>plusminus</w:t>
      </w:r>
      <w:proofErr w:type="spellEnd"/>
      <w:r w:rsidR="00F0706F">
        <w:rPr>
          <w:rFonts w:hint="eastAsia"/>
        </w:rPr>
        <w:t xml:space="preserve"> </w:t>
      </w:r>
      <w:r w:rsidR="00F0706F">
        <w:rPr>
          <w:rFonts w:hint="eastAsia"/>
        </w:rPr>
        <w:t>变体出现明确方向抵消。</w:t>
      </w:r>
    </w:p>
    <w:p w14:paraId="563C75A9" w14:textId="77777777" w:rsidR="00BD348C" w:rsidRDefault="00BD348C" w:rsidP="00A13EEF">
      <w:pPr>
        <w:jc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lastRenderedPageBreak/>
        <w:drawing>
          <wp:inline distT="0" distB="0" distL="0" distR="0" wp14:anchorId="5A9BF732" wp14:editId="3D99988A">
            <wp:extent cx="5758180" cy="1609090"/>
            <wp:effectExtent l="0" t="0" r="0" b="0"/>
            <wp:docPr id="765654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97B0" w14:textId="16CAC0B2" w:rsidR="00BD348C" w:rsidRDefault="009905AA" w:rsidP="00A13EEF">
      <w:pPr>
        <w:jc w:val="center"/>
        <w:rPr>
          <w:rFonts w:ascii="宋体" w:hAnsi="宋体"/>
          <w:sz w:val="21"/>
          <w:szCs w:val="21"/>
        </w:rPr>
      </w:pPr>
      <w:r w:rsidRPr="009905AA">
        <w:rPr>
          <w:rFonts w:ascii="宋体" w:hAnsi="宋体" w:hint="eastAsia"/>
          <w:sz w:val="21"/>
          <w:szCs w:val="21"/>
        </w:rPr>
        <w:t>图</w:t>
      </w:r>
      <w:r>
        <w:rPr>
          <w:rFonts w:ascii="宋体" w:hAnsi="宋体" w:hint="eastAsia"/>
          <w:sz w:val="21"/>
          <w:szCs w:val="21"/>
        </w:rPr>
        <w:t>2.6</w:t>
      </w:r>
      <w:r w:rsidRPr="009905AA">
        <w:rPr>
          <w:rFonts w:ascii="宋体" w:hAnsi="宋体" w:hint="eastAsia"/>
          <w:sz w:val="21"/>
          <w:szCs w:val="21"/>
        </w:rPr>
        <w:t xml:space="preserve"> </w:t>
      </w:r>
      <w:proofErr w:type="spellStart"/>
      <w:r w:rsidRPr="009905AA">
        <w:rPr>
          <w:rFonts w:ascii="宋体" w:hAnsi="宋体" w:hint="eastAsia"/>
          <w:sz w:val="21"/>
          <w:szCs w:val="21"/>
        </w:rPr>
        <w:t>Dplus</w:t>
      </w:r>
      <w:proofErr w:type="spellEnd"/>
      <w:r w:rsidRPr="009905AA">
        <w:rPr>
          <w:rFonts w:ascii="宋体" w:hAnsi="宋体" w:hint="eastAsia"/>
          <w:sz w:val="21"/>
          <w:szCs w:val="21"/>
        </w:rPr>
        <w:t>、BP、EP 更新向量方向诊断</w:t>
      </w:r>
    </w:p>
    <w:p w14:paraId="16C85AAD" w14:textId="77777777" w:rsidR="009905AA" w:rsidRDefault="009905AA" w:rsidP="00A13EEF">
      <w:pPr>
        <w:jc w:val="center"/>
        <w:rPr>
          <w:rFonts w:ascii="宋体" w:hAnsi="宋体" w:hint="eastAsia"/>
          <w:sz w:val="21"/>
          <w:szCs w:val="21"/>
        </w:rPr>
      </w:pPr>
    </w:p>
    <w:p w14:paraId="616101CE" w14:textId="60812A31" w:rsidR="00315455" w:rsidRDefault="00BD348C" w:rsidP="00A13EEF">
      <w:pPr>
        <w:jc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0" distR="0" wp14:anchorId="749D9957" wp14:editId="74A6C9D3">
            <wp:extent cx="5752465" cy="2378710"/>
            <wp:effectExtent l="0" t="0" r="635" b="2540"/>
            <wp:docPr id="2885038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D4AF" w14:textId="3EA10A7F" w:rsidR="002C78F1" w:rsidRDefault="002C78F1" w:rsidP="00A13EEF">
      <w:pPr>
        <w:jc w:val="center"/>
        <w:rPr>
          <w:rFonts w:ascii="宋体" w:hAnsi="宋体"/>
          <w:sz w:val="21"/>
          <w:szCs w:val="21"/>
        </w:rPr>
      </w:pPr>
      <w:r w:rsidRPr="002C78F1">
        <w:rPr>
          <w:rFonts w:ascii="宋体" w:hAnsi="宋体" w:hint="eastAsia"/>
          <w:sz w:val="21"/>
          <w:szCs w:val="21"/>
        </w:rPr>
        <w:t>图</w:t>
      </w:r>
      <w:r>
        <w:rPr>
          <w:rFonts w:ascii="宋体" w:hAnsi="宋体" w:hint="eastAsia"/>
          <w:sz w:val="21"/>
          <w:szCs w:val="21"/>
        </w:rPr>
        <w:t>2.8</w:t>
      </w:r>
      <w:r w:rsidRPr="002C78F1">
        <w:rPr>
          <w:rFonts w:ascii="宋体" w:hAnsi="宋体" w:hint="eastAsia"/>
          <w:sz w:val="21"/>
          <w:szCs w:val="21"/>
        </w:rPr>
        <w:t xml:space="preserve"> </w:t>
      </w:r>
      <w:proofErr w:type="spellStart"/>
      <w:r w:rsidRPr="002C78F1">
        <w:rPr>
          <w:rFonts w:ascii="宋体" w:hAnsi="宋体" w:hint="eastAsia"/>
          <w:sz w:val="21"/>
          <w:szCs w:val="21"/>
        </w:rPr>
        <w:t>Dplus</w:t>
      </w:r>
      <w:proofErr w:type="spellEnd"/>
      <w:r w:rsidRPr="002C78F1">
        <w:rPr>
          <w:rFonts w:ascii="宋体" w:hAnsi="宋体" w:hint="eastAsia"/>
          <w:sz w:val="21"/>
          <w:szCs w:val="21"/>
        </w:rPr>
        <w:t xml:space="preserve"> one-step loss decrease 与 </w:t>
      </w:r>
      <w:proofErr w:type="spellStart"/>
      <w:r w:rsidRPr="002C78F1">
        <w:rPr>
          <w:rFonts w:ascii="宋体" w:hAnsi="宋体" w:hint="eastAsia"/>
          <w:sz w:val="21"/>
          <w:szCs w:val="21"/>
        </w:rPr>
        <w:t>plusminus</w:t>
      </w:r>
      <w:proofErr w:type="spellEnd"/>
      <w:r w:rsidRPr="002C78F1">
        <w:rPr>
          <w:rFonts w:ascii="宋体" w:hAnsi="宋体" w:hint="eastAsia"/>
          <w:sz w:val="21"/>
          <w:szCs w:val="21"/>
        </w:rPr>
        <w:t xml:space="preserve"> 失败模式</w:t>
      </w:r>
    </w:p>
    <w:p w14:paraId="6C58E9DD" w14:textId="77777777" w:rsidR="00540E4A" w:rsidRPr="00A13EEF" w:rsidRDefault="00540E4A" w:rsidP="00A13EEF">
      <w:pPr>
        <w:jc w:val="center"/>
        <w:rPr>
          <w:rFonts w:ascii="宋体" w:hAnsi="宋体" w:hint="eastAsia"/>
          <w:sz w:val="21"/>
          <w:szCs w:val="21"/>
        </w:rPr>
      </w:pPr>
    </w:p>
    <w:p>
      <w:pPr>
        <w:pStyle w:val="3"/>
      </w:pPr>
      <w:r>
        <w:t>2.2.7 基于现有实验结果的综合补充</w:t>
      </w:r>
    </w:p>
    <w:p>
      <w:pPr/>
      <w:r>
        <w:t>在原有理论推导与收敛性实验基础上，本阶段进一步整理了 ThreeQ、EPThreeQ 与 DThreeQ 的可比较实验结果。考虑到当前仍有若干实验路线尚不充分，报告正文重点放在理论闭环较清楚、实验效果相对较好的部分：inference 收敛性验证、EPThreeQ 的稳定提升，以及 DThreeQ 在 CE-style 输出监督和 full-data restore-best 设置下的性能改进。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204280"/>
            <wp:docPr id="1667263011" name="Picture 1667263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nist_current_perform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20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t>图2.9  MNIST 当前性能总览：legacy EPThreeQ 与 DThreeQ CE/full-data 变体明显优于小预算公共 ThreeQ screen。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</w:tcPr>
          <w:p>
            <w:pPr>
              <w:jc w:val="center"/>
            </w:pPr>
            <w:r>
              <w:rPr>
                <w:b/>
              </w:rPr>
              <w:t>模型/实验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rPr>
                <w:b/>
              </w:rPr>
              <w:t>设置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rPr>
                <w:b/>
              </w:rPr>
              <w:t>主要结果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2232"/>
          </w:tcPr>
          <w:p>
            <w:pPr>
              <w:jc w:val="center"/>
            </w:pPr>
            <w:r>
              <w:t>Base3Q legacy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MNIST 5k/1k, 8 epoch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60.2% best valid accuracy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原始 ThreeQ 可学习但收敛较慢</w:t>
            </w:r>
          </w:p>
        </w:tc>
      </w:tr>
      <w:tr>
        <w:tc>
          <w:tcPr>
            <w:tcW w:type="dxa" w:w="2232"/>
          </w:tcPr>
          <w:p>
            <w:pPr>
              <w:jc w:val="center"/>
            </w:pPr>
            <w:r>
              <w:t>EPBase3Q legacy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MNIST 5k/1k, 8 epoch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77.5% best valid accuracy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EP 明显优于 direct</w:t>
            </w:r>
          </w:p>
        </w:tc>
      </w:tr>
      <w:tr>
        <w:tc>
          <w:tcPr>
            <w:tcW w:type="dxa" w:w="2232"/>
          </w:tcPr>
          <w:p>
            <w:pPr>
              <w:jc w:val="center"/>
            </w:pPr>
            <w:r>
              <w:t>EPBase3Q tune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MNIST 10k/2k, 15 epoch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86.5% best valid accuracy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当前最稳的原始 ThreeQ 改进线</w:t>
            </w:r>
          </w:p>
        </w:tc>
      </w:tr>
      <w:tr>
        <w:tc>
          <w:tcPr>
            <w:tcW w:type="dxa" w:w="2232"/>
          </w:tcPr>
          <w:p>
            <w:pPr>
              <w:jc w:val="center"/>
            </w:pPr>
            <w:r>
              <w:t>DThreeQ EP-nudge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MNIST 10k/2k, 30 epoch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83.9% best accuracy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DThreeQ 可学习，但仍低于 EPThreeQ tune</w:t>
            </w:r>
          </w:p>
        </w:tc>
      </w:tr>
      <w:tr>
        <w:tc>
          <w:tcPr>
            <w:tcW w:type="dxa" w:w="2232"/>
          </w:tcPr>
          <w:p>
            <w:pPr>
              <w:jc w:val="center"/>
            </w:pPr>
            <w:r>
              <w:t>DThreeQ CE-nudge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MNIST 10k/2k, 30 epoch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86.5% selected accuracy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CE-style 输出监督是明确正向改动</w:t>
            </w:r>
          </w:p>
        </w:tc>
      </w:tr>
      <w:tr>
        <w:tc>
          <w:tcPr>
            <w:tcW w:type="dxa" w:w="2232"/>
          </w:tcPr>
          <w:p>
            <w:pPr>
              <w:jc w:val="center"/>
            </w:pPr>
            <w:r>
              <w:t>DThreeQ full-data restore-best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MNIST 60k/10k, 30 epoch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88.0% selected accuracy</w:t>
            </w:r>
          </w:p>
        </w:tc>
        <w:tc>
          <w:tcPr>
            <w:tcW w:type="dxa" w:w="2232"/>
          </w:tcPr>
          <w:p>
            <w:pPr>
              <w:jc w:val="center"/>
            </w:pPr>
            <w:r>
              <w:t>接近 90%，但 final 回退到约 83.8%</w:t>
            </w:r>
          </w:p>
        </w:tc>
      </w:tr>
    </w:tbl>
    <w:p>
      <w:pPr>
        <w:jc w:val="center"/>
      </w:pPr>
      <w:r>
        <w:t>表2.2  关键性能实验结果汇总。该表区分了 legacy 复现实验、小预算 stress screen 和 DThreeQ full-data restore-best，因此不能把不同预算下的结果直接混为同一个 benchmark。</w:t>
      </w:r>
    </w:p>
    <w:p>
      <w:pPr>
        <w:pStyle w:val="3"/>
      </w:pPr>
      <w:r>
        <w:t>2.2.8 DThreeQ 改进过程与实验现象</w:t>
      </w:r>
    </w:p>
    <w:p>
      <w:pPr/>
      <w:r>
        <w:t>DThreeQ 的实验结果表明，小预算公共框架下的失败不能直接否定该结构。随着 hidden size、训练预算、输出监督方式和 full-data 训练逐步增强，DThreeQ 从接近随机逐步提升到 10k/2k 上约 86.5% selected accuracy，并在 full-data restore-best 设置下达到约 88.0%。但是该结果仍存在明显后期崩塌，说明当前方法需要保存 best checkpoint，并进一步控制状态饱和、输入能量比例和学习率后期漂移。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152800"/>
            <wp:docPr id="1667263012" name="Picture 1667263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dthreeq_improvement_proc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1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t>图2.10  DThreeQ 从小预算失败到 full-data restore-best 的改进过程。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1493300"/>
            <wp:docPr id="1667263013" name="Picture 1667263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dthreeq_training_curv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49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t>图2.11  DThreeQ 10k 与 full-data 训练曲线，显示 early-best 与后期崩塌现象。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8"/>
        <w:gridCol w:w="1488"/>
        <w:gridCol w:w="1488"/>
        <w:gridCol w:w="1488"/>
        <w:gridCol w:w="1488"/>
        <w:gridCol w:w="1488"/>
      </w:tblGrid>
      <w:tr>
        <w:tc>
          <w:tcPr>
            <w:tcW w:type="dxa" w:w="1488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rPr>
                <w:b/>
              </w:rPr>
              <w:t>变体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rPr>
                <w:b/>
              </w:rPr>
              <w:t>数据预算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rPr>
                <w:b/>
              </w:rPr>
              <w:t>best acc.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rPr>
                <w:b/>
              </w:rPr>
              <w:t>final acc.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rPr>
                <w:b/>
              </w:rPr>
              <w:t>解释</w:t>
            </w:r>
          </w:p>
        </w:tc>
      </w:tr>
      <w:tr>
        <w:tc>
          <w:tcPr>
            <w:tcW w:type="dxa" w:w="1488"/>
          </w:tcPr>
          <w:p>
            <w:pPr>
              <w:jc w:val="center"/>
            </w:pPr>
            <w:r>
              <w:t>small public screen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dthreeq_ep_nudge_0p01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3k/1k, 3 epochs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13.32%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13.32%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小预算接近随机，不能代表原始设定</w:t>
            </w:r>
          </w:p>
        </w:tc>
      </w:tr>
      <w:tr>
        <w:tc>
          <w:tcPr>
            <w:tcW w:type="dxa" w:w="1488"/>
          </w:tcPr>
          <w:p>
            <w:pPr>
              <w:jc w:val="center"/>
            </w:pPr>
            <w:r>
              <w:t>legacy-scale focus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dthreeq_ep_nudge0p1_lr1e3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10k/2k, 12 epochs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80.35%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80.35%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扩大规模后明显可学习</w:t>
            </w:r>
          </w:p>
        </w:tc>
      </w:tr>
      <w:tr>
        <w:tc>
          <w:tcPr>
            <w:tcW w:type="dxa" w:w="1488"/>
          </w:tcPr>
          <w:p>
            <w:pPr>
              <w:jc w:val="center"/>
            </w:pPr>
            <w:r>
              <w:t>longrun EP-nudge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dthreeq_ep_nudge0p1_lr3e3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10k/2k, 30 epochs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83.94%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83.54%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当前稳定 baseline</w:t>
            </w:r>
          </w:p>
        </w:tc>
      </w:tr>
      <w:tr>
        <w:tc>
          <w:tcPr>
            <w:tcW w:type="dxa" w:w="1488"/>
          </w:tcPr>
          <w:p>
            <w:pPr>
              <w:jc w:val="center"/>
            </w:pPr>
            <w:r>
              <w:t>CE-style nudge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dthreeq_ep_ce_nudge0p1_lr3e3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10k/2k, 30 epochs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86.84%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86.55%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输出监督改为 CE 后提升明显</w:t>
            </w:r>
          </w:p>
        </w:tc>
      </w:tr>
      <w:tr>
        <w:tc>
          <w:tcPr>
            <w:tcW w:type="dxa" w:w="1488"/>
          </w:tcPr>
          <w:p>
            <w:pPr>
              <w:jc w:val="center"/>
            </w:pPr>
            <w:r>
              <w:t>full-data restore-best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dthreeq_ep_signed_nudge0p1_lr3e3_restorebest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60k/10k, 30 epochs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88.03%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83.79%</w:t>
            </w:r>
          </w:p>
        </w:tc>
        <w:tc>
          <w:tcPr>
            <w:tcW w:type="dxa" w:w="1488"/>
          </w:tcPr>
          <w:p>
            <w:pPr>
              <w:jc w:val="center"/>
            </w:pPr>
            <w:r>
              <w:t>best checkpoint 较好，但 final 回退</w:t>
            </w:r>
          </w:p>
        </w:tc>
      </w:tr>
    </w:tbl>
    <w:p>
      <w:pPr>
        <w:jc w:val="center"/>
      </w:pPr>
      <w:r>
        <w:t>表2.3  DThreeQ 改进过程分阶段摘要。</w:t>
      </w:r>
    </w:p>
    <w:p>
      <w:pPr>
        <w:pStyle w:val="3"/>
      </w:pPr>
      <w:r>
        <w:t>2.2.9 输入能量与输出监督分析</w:t>
      </w:r>
    </w:p>
    <w:p>
      <w:pPr/>
      <w:r>
        <w:t>MNIST 实验还显示，784 维输入重构项会影响 10 维分类监督，但简单删除输入项并不能解决问题。输入 residual weight 设为 0、1/784 或 1/28 会降低最终 accuracy，说明输入项既可能压制监督，也在维持可用表示。相对而言，CE-style output nudge 是当前最明确的正向改动：在 10k/2k、30 epoch 设置下达到约 86.5% selected accuracy，并在 full-data restore-best 设置下接近 88.0%。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371414"/>
            <wp:docPr id="1667263014" name="Picture 1667263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input_energy_supervis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71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t>图2.12  输入重构能量比例与分类 accuracy 的关系。</w:t>
      </w:r>
    </w:p>
    <w:p w14:paraId="33BD2B7B" w14:textId="77777777" w:rsidR="00BE3C80" w:rsidRPr="00BE3C80" w:rsidRDefault="00BE3C80" w:rsidP="00BE3C80">
      <w:pPr>
        <w:pStyle w:val="10"/>
      </w:pPr>
      <w:r w:rsidRPr="00BE3C80">
        <w:rPr>
          <w:rFonts w:hint="eastAsia"/>
        </w:rPr>
        <w:t>3  后期拟完成的研究工作及进度安排</w:t>
      </w:r>
    </w:p>
    <w:p w14:paraId="7B39D756" w14:textId="77777777" w:rsidR="00C478E0" w:rsidRDefault="00000000">
      <w:pPr>
        <w:ind w:firstLineChars="200" w:firstLine="480"/>
      </w:pPr>
      <w:r>
        <w:t>就当前研究进展而言，</w:t>
      </w:r>
      <w:proofErr w:type="gramStart"/>
      <w:r>
        <w:t>原总体</w:t>
      </w:r>
      <w:proofErr w:type="gramEnd"/>
      <w:r>
        <w:t>时间安排保持不变，但后续工作重点将从</w:t>
      </w:r>
      <w:r>
        <w:t>“</w:t>
      </w:r>
      <w:r>
        <w:t>证明局部收敛</w:t>
      </w:r>
      <w:r>
        <w:t>”</w:t>
      </w:r>
      <w:r>
        <w:t>转向</w:t>
      </w:r>
      <w:r>
        <w:t>“</w:t>
      </w:r>
      <w:r>
        <w:t>提高训练有效性与结构可扩展性</w:t>
      </w:r>
      <w:r>
        <w:t>”</w:t>
      </w:r>
      <w:r>
        <w:t>。</w:t>
      </w:r>
    </w:p>
    <w:p w14:paraId="7506ED48" w14:textId="77777777" w:rsidR="00C478E0" w:rsidRDefault="00000000">
      <w:pPr>
        <w:ind w:firstLineChars="200" w:firstLine="480"/>
      </w:pPr>
      <w:r>
        <w:t>具体计划调整如下：一是将 EPBase3Q 的 beta=1.0 与 weak_steps=5 扩展到更完整的 MNIST benchmark，并采用多 seed 与 best checkpoint 记录；二是在公共框架中逐项对齐 legacy hidden size、batch size、状态步数、epsilon、beta、alphas 和初始化，找出 small-budget 退化来源；三是继续推进 DThreeQ 的 CE/softmax 输出监督、boundary-clamped input、layer-normalized energy 与 conservative learning-rate schedule，目标是保住 full-data early-best 而不发生后期崩塌；四是保留 Dplus 机制诊断作为问题定位工具，但不把当前 residual-delta 结果作为主要性能结论，后续只在方向指标明显改善后再进入训练筛查。</w:t>
      </w:r>
    </w:p>
    <w:p w14:paraId="7BECA64C" w14:textId="77777777" w:rsidR="00540E4A" w:rsidRDefault="00540E4A">
      <w:pPr>
        <w:ind w:firstLineChars="200" w:firstLine="480"/>
        <w:rPr>
          <w:rFonts w:hint="eastAsia"/>
        </w:rPr>
      </w:pPr>
    </w:p>
    <w:p w14:paraId="25C9EADA" w14:textId="77777777" w:rsidR="00BE3C80" w:rsidRPr="00BE3C80" w:rsidRDefault="00BE3C80" w:rsidP="00BE3C80">
      <w:pPr>
        <w:pStyle w:val="10"/>
      </w:pPr>
      <w:r w:rsidRPr="00BE3C80">
        <w:lastRenderedPageBreak/>
        <w:t>4</w:t>
      </w:r>
      <w:r w:rsidRPr="00BE3C80">
        <w:rPr>
          <w:rFonts w:hint="eastAsia"/>
        </w:rPr>
        <w:t xml:space="preserve">  存在的问题与困难</w:t>
      </w:r>
    </w:p>
    <w:p w14:paraId="4E43853C" w14:textId="77777777" w:rsidR="00C478E0" w:rsidRDefault="00000000">
      <w:pPr>
        <w:ind w:firstLineChars="200" w:firstLine="480"/>
      </w:pPr>
      <w:r>
        <w:t>目前的主要困难已经不再是局部 inference 稳定性的证明，而是“推断能够稳定收敛，但训练性能、表达能力和跨层 credit assignment 仍然不足”的矛盾。理论上，谱半径条件可以保证局部状态推断稳定；但在实现层面，hard clipping、状态饱和、输入重构能量占比过高、局部平均预测和 detach 路径都会削弱监督信号向浅层传播。</w:t>
      </w:r>
    </w:p>
    <w:p>
      <w:pPr/>
      <w:r>
        <w:t>具体而言，第一，EPThreeQ 虽然比 direct ThreeQ 稳定，但仍存在 early-best 后性能回退和训练成本较高的问题；第二，DThreeQ full-data restore-best 已接近 88.0% accuracy，但 final accuracy 会回退到约 83.8%，说明需要额外的状态稳定化与学习率调度；第三，Dplus 当前与 BP 更新方向仍不对齐，因此在中期报告中只作为机制问题和后续优化方向简要说明，不作为主要实验成果展开。</w:t>
      </w:r>
    </w:p>
    <w:p>
      <w:pPr/>
      <w:r>
        <w:t>因此，后续论文应把“收敛性证明”“训练规则有效性”“高维任务性能”和“对称结构推广”分开论证，避免把局部稳定性误写成全局训练有效性。</w:t>
      </w:r>
    </w:p>
    <w:p w14:paraId="0F5B390C" w14:textId="77777777" w:rsidR="00C478E0" w:rsidRDefault="00000000">
      <w:pPr>
        <w:ind w:firstLineChars="200" w:firstLine="480"/>
      </w:pPr>
      <w:r>
        <w:t>具体问题主要包括：第一，</w:t>
      </w:r>
      <w:proofErr w:type="spellStart"/>
      <w:r>
        <w:t>DThreeQ</w:t>
      </w:r>
      <w:proofErr w:type="spellEnd"/>
      <w:r>
        <w:t>/</w:t>
      </w:r>
      <w:proofErr w:type="spellStart"/>
      <w:r>
        <w:t>Dplus</w:t>
      </w:r>
      <w:proofErr w:type="spellEnd"/>
      <w:r>
        <w:t xml:space="preserve"> </w:t>
      </w:r>
      <w:r>
        <w:t>当前更新方向与</w:t>
      </w:r>
      <w:r>
        <w:t xml:space="preserve"> BP </w:t>
      </w:r>
      <w:r>
        <w:t>仍</w:t>
      </w:r>
      <w:proofErr w:type="gramStart"/>
      <w:r>
        <w:t>不</w:t>
      </w:r>
      <w:proofErr w:type="gramEnd"/>
      <w:r>
        <w:t>对齐，虽然部分变体表现出</w:t>
      </w:r>
      <w:r>
        <w:t xml:space="preserve"> EP-like </w:t>
      </w:r>
      <w:r>
        <w:t>的局部下降性质，但尺度塌缩严重；第二，</w:t>
      </w:r>
      <w:r>
        <w:t xml:space="preserve">EP </w:t>
      </w:r>
      <w:r>
        <w:t>类训练在</w:t>
      </w:r>
      <w:r>
        <w:t xml:space="preserve"> two-moons </w:t>
      </w:r>
      <w:r>
        <w:t>上存在</w:t>
      </w:r>
      <w:r>
        <w:t xml:space="preserve"> early-best </w:t>
      </w:r>
      <w:r>
        <w:t>后性能回退的现象，说明稳定性与优化效率之间还需要更细致的权衡；第三，小规模</w:t>
      </w:r>
      <w:r>
        <w:t xml:space="preserve"> MNIST </w:t>
      </w:r>
      <w:r>
        <w:t>筛查表明当前结构尚未跨越到高维视觉任务，需要先完成机制修正，再考虑进一步扩展。</w:t>
      </w:r>
    </w:p>
    <w:p w14:paraId="39A84A91" w14:textId="77777777" w:rsidR="00BE3C80" w:rsidRPr="00BE3C80" w:rsidRDefault="00BE3C80" w:rsidP="00BE3C80">
      <w:pPr>
        <w:pStyle w:val="10"/>
      </w:pPr>
      <w:r w:rsidRPr="00BE3C80">
        <w:rPr>
          <w:rFonts w:hint="eastAsia"/>
        </w:rPr>
        <w:t>5  如期完成全部论文工作的可能性</w:t>
      </w:r>
    </w:p>
    <w:p w14:paraId="084161EA" w14:textId="77777777" w:rsidR="00BE3C80" w:rsidRDefault="00BE3C80" w:rsidP="00BE3C80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能如期完成全部论文工作。</w:t>
      </w:r>
    </w:p>
    <w:p w14:paraId="4F55FB30" w14:textId="77777777" w:rsidR="00EA2A12" w:rsidRDefault="00EA2A12"/>
    <w:sectPr w:rsidR="00EA2A12">
      <w:headerReference w:type="even" r:id="rId16"/>
      <w:headerReference w:type="default" r:id="rId17"/>
      <w:footerReference w:type="even" r:id="rId18"/>
      <w:footerReference w:type="default" r:id="rId19"/>
      <w:pgSz w:w="11906" w:h="16838"/>
      <w:pgMar w:top="1985" w:right="1418" w:bottom="1418" w:left="1418" w:header="1418" w:footer="1134" w:gutter="0"/>
      <w:pgNumType w:start="1"/>
      <w:cols w:space="720"/>
      <w:docGrid w:linePitch="326" w:charSpace="-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A0903" w14:textId="77777777" w:rsidR="001F46BB" w:rsidRDefault="001F46BB">
      <w:pPr>
        <w:spacing w:line="240" w:lineRule="auto"/>
      </w:pPr>
      <w:r>
        <w:separator/>
      </w:r>
    </w:p>
  </w:endnote>
  <w:endnote w:type="continuationSeparator" w:id="0">
    <w:p w14:paraId="5F459106" w14:textId="77777777" w:rsidR="001F46BB" w:rsidRDefault="001F46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1B276" w14:textId="77777777" w:rsidR="00EA2A12" w:rsidRDefault="00EA2A12">
    <w:pPr>
      <w:pStyle w:val="aa"/>
      <w:jc w:val="center"/>
      <w:rPr>
        <w:rFonts w:ascii="宋体" w:hAnsi="宋体" w:hint="eastAsia"/>
      </w:rPr>
    </w:pPr>
    <w:r>
      <w:fldChar w:fldCharType="begin"/>
    </w:r>
    <w:r>
      <w:rPr>
        <w:rStyle w:val="a4"/>
      </w:rPr>
      <w:instrText xml:space="preserve"> PAGE </w:instrText>
    </w:r>
    <w:r>
      <w:fldChar w:fldCharType="separate"/>
    </w:r>
    <w:r>
      <w:rPr>
        <w:rStyle w:val="a4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917B" w14:textId="77777777" w:rsidR="00EA2A12" w:rsidRDefault="00EA2A12">
    <w:pPr>
      <w:pStyle w:val="aa"/>
      <w:jc w:val="center"/>
    </w:pPr>
    <w:r>
      <w:rPr>
        <w:rStyle w:val="a4"/>
      </w:rPr>
      <w:t>–</w:t>
    </w:r>
    <w:r>
      <w:fldChar w:fldCharType="begin"/>
    </w:r>
    <w:r>
      <w:rPr>
        <w:rStyle w:val="a4"/>
      </w:rPr>
      <w:instrText xml:space="preserve"> PAGE </w:instrText>
    </w:r>
    <w:r>
      <w:fldChar w:fldCharType="separate"/>
    </w:r>
    <w:r w:rsidR="00A94DF7">
      <w:rPr>
        <w:rStyle w:val="a4"/>
        <w:noProof/>
      </w:rPr>
      <w:t>1</w:t>
    </w:r>
    <w:r>
      <w:fldChar w:fldCharType="end"/>
    </w:r>
    <w:r>
      <w:rPr>
        <w:rStyle w:val="a4"/>
      </w:rPr>
      <w:t>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FDA1" w14:textId="77777777" w:rsidR="001F46BB" w:rsidRDefault="001F46BB">
      <w:pPr>
        <w:spacing w:line="240" w:lineRule="auto"/>
      </w:pPr>
      <w:r>
        <w:separator/>
      </w:r>
    </w:p>
  </w:footnote>
  <w:footnote w:type="continuationSeparator" w:id="0">
    <w:p w14:paraId="1D45F70B" w14:textId="77777777" w:rsidR="001F46BB" w:rsidRDefault="001F46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96655" w14:textId="77777777" w:rsidR="00EA2A12" w:rsidRDefault="00EA2A12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C8E0" w14:textId="77777777" w:rsidR="00EA2A12" w:rsidRDefault="00EA2A12">
    <w:pPr>
      <w:pStyle w:val="a7"/>
    </w:pPr>
    <w:r>
      <w:rPr>
        <w:rFonts w:hint="eastAsia"/>
      </w:rPr>
      <w:t>大连理工大学毕业设计（论文）格式规范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B76D" w14:textId="77777777" w:rsidR="00EA2A12" w:rsidRPr="00F37E11" w:rsidRDefault="00F37E11" w:rsidP="00F37E11">
    <w:pPr>
      <w:pStyle w:val="a7"/>
    </w:pPr>
    <w:r>
      <w:rPr>
        <w:rFonts w:hint="eastAsia"/>
      </w:rPr>
      <w:t>三相不平衡系统</w:t>
    </w:r>
    <w:r>
      <w:rPr>
        <w:rFonts w:hint="eastAsia"/>
      </w:rPr>
      <w:t>TSC</w:t>
    </w:r>
    <w:r>
      <w:rPr>
        <w:rFonts w:hint="eastAsia"/>
      </w:rPr>
      <w:t>动态无功补偿控制技术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E9C48FB6"/>
    <w:lvl w:ilvl="0">
      <w:start w:val="1"/>
      <w:numFmt w:val="decimal"/>
      <w:lvlText w:val="%1."/>
      <w:lvlJc w:val="left"/>
      <w:pPr>
        <w:ind w:left="54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left"/>
      <w:pPr>
        <w:ind w:left="4140" w:hanging="36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left"/>
      <w:pPr>
        <w:ind w:left="6300" w:hanging="360"/>
      </w:pPr>
    </w:lvl>
  </w:abstractNum>
  <w:abstractNum w:abstractNumId="1" w15:restartNumberingAfterBreak="0">
    <w:nsid w:val="07516C3E"/>
    <w:multiLevelType w:val="multilevel"/>
    <w:tmpl w:val="4328C438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DA228C0"/>
    <w:multiLevelType w:val="hybridMultilevel"/>
    <w:tmpl w:val="A99444D6"/>
    <w:lvl w:ilvl="0" w:tplc="6EECC24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3" w15:restartNumberingAfterBreak="0">
    <w:nsid w:val="2AD2742E"/>
    <w:multiLevelType w:val="multilevel"/>
    <w:tmpl w:val="61EE5802"/>
    <w:lvl w:ilvl="0">
      <w:start w:val="1"/>
      <w:numFmt w:val="decimal"/>
      <w:lvlText w:val="%1."/>
      <w:lvlJc w:val="left"/>
      <w:pPr>
        <w:ind w:left="54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left"/>
      <w:pPr>
        <w:ind w:left="4140" w:hanging="36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left"/>
      <w:pPr>
        <w:ind w:left="6300" w:hanging="360"/>
      </w:pPr>
    </w:lvl>
  </w:abstractNum>
  <w:abstractNum w:abstractNumId="4" w15:restartNumberingAfterBreak="0">
    <w:nsid w:val="7897058F"/>
    <w:multiLevelType w:val="hybridMultilevel"/>
    <w:tmpl w:val="ECCAB332"/>
    <w:lvl w:ilvl="0" w:tplc="D23868AC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8D69E2"/>
    <w:multiLevelType w:val="multilevel"/>
    <w:tmpl w:val="4328C43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76670545">
    <w:abstractNumId w:val="4"/>
  </w:num>
  <w:num w:numId="2" w16cid:durableId="16632691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1789622">
    <w:abstractNumId w:val="1"/>
  </w:num>
  <w:num w:numId="4" w16cid:durableId="1072314562">
    <w:abstractNumId w:val="5"/>
  </w:num>
  <w:num w:numId="5" w16cid:durableId="178204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6779631">
    <w:abstractNumId w:val="3"/>
  </w:num>
  <w:num w:numId="7" w16cid:durableId="1859542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29"/>
    <w:rsid w:val="00015216"/>
    <w:rsid w:val="00022B5D"/>
    <w:rsid w:val="00022EEB"/>
    <w:rsid w:val="000265A0"/>
    <w:rsid w:val="00026B0C"/>
    <w:rsid w:val="00031363"/>
    <w:rsid w:val="00031563"/>
    <w:rsid w:val="000402E7"/>
    <w:rsid w:val="00041DCE"/>
    <w:rsid w:val="00052596"/>
    <w:rsid w:val="000576D9"/>
    <w:rsid w:val="00060622"/>
    <w:rsid w:val="00062CD9"/>
    <w:rsid w:val="00063C50"/>
    <w:rsid w:val="00067CA5"/>
    <w:rsid w:val="0007267C"/>
    <w:rsid w:val="0007376F"/>
    <w:rsid w:val="00076C21"/>
    <w:rsid w:val="00084400"/>
    <w:rsid w:val="00084D2B"/>
    <w:rsid w:val="00093572"/>
    <w:rsid w:val="000A1220"/>
    <w:rsid w:val="000A18BC"/>
    <w:rsid w:val="000A548C"/>
    <w:rsid w:val="000A5C18"/>
    <w:rsid w:val="000A5C70"/>
    <w:rsid w:val="000B303D"/>
    <w:rsid w:val="000B419C"/>
    <w:rsid w:val="000B5E14"/>
    <w:rsid w:val="000B7870"/>
    <w:rsid w:val="000C108D"/>
    <w:rsid w:val="000E52D0"/>
    <w:rsid w:val="000F0D60"/>
    <w:rsid w:val="000F0F05"/>
    <w:rsid w:val="000F7A2A"/>
    <w:rsid w:val="00106A9C"/>
    <w:rsid w:val="00107A50"/>
    <w:rsid w:val="001136EC"/>
    <w:rsid w:val="0011413D"/>
    <w:rsid w:val="001145AD"/>
    <w:rsid w:val="001151CF"/>
    <w:rsid w:val="00115FCC"/>
    <w:rsid w:val="00122CCE"/>
    <w:rsid w:val="0012466E"/>
    <w:rsid w:val="0013060A"/>
    <w:rsid w:val="001363F6"/>
    <w:rsid w:val="00141AC5"/>
    <w:rsid w:val="00142AD4"/>
    <w:rsid w:val="001520B6"/>
    <w:rsid w:val="00155B98"/>
    <w:rsid w:val="001614B6"/>
    <w:rsid w:val="00174BD2"/>
    <w:rsid w:val="00174DD8"/>
    <w:rsid w:val="00175670"/>
    <w:rsid w:val="00180100"/>
    <w:rsid w:val="00184AC8"/>
    <w:rsid w:val="00186172"/>
    <w:rsid w:val="00187308"/>
    <w:rsid w:val="00192B52"/>
    <w:rsid w:val="00193F18"/>
    <w:rsid w:val="001973E4"/>
    <w:rsid w:val="001A34AF"/>
    <w:rsid w:val="001A56D0"/>
    <w:rsid w:val="001A6DD1"/>
    <w:rsid w:val="001A753E"/>
    <w:rsid w:val="001B04C2"/>
    <w:rsid w:val="001C398B"/>
    <w:rsid w:val="001C7552"/>
    <w:rsid w:val="001D21BE"/>
    <w:rsid w:val="001D3277"/>
    <w:rsid w:val="001D327C"/>
    <w:rsid w:val="001D4C91"/>
    <w:rsid w:val="001D7DEF"/>
    <w:rsid w:val="001E37FE"/>
    <w:rsid w:val="001E491F"/>
    <w:rsid w:val="001E4B97"/>
    <w:rsid w:val="001F1145"/>
    <w:rsid w:val="001F207C"/>
    <w:rsid w:val="001F2C73"/>
    <w:rsid w:val="001F46BB"/>
    <w:rsid w:val="002003F3"/>
    <w:rsid w:val="0020133F"/>
    <w:rsid w:val="00206D2E"/>
    <w:rsid w:val="0021044B"/>
    <w:rsid w:val="00214606"/>
    <w:rsid w:val="0021465A"/>
    <w:rsid w:val="00220CA1"/>
    <w:rsid w:val="00220F42"/>
    <w:rsid w:val="00222808"/>
    <w:rsid w:val="00222BF6"/>
    <w:rsid w:val="00226603"/>
    <w:rsid w:val="002278AB"/>
    <w:rsid w:val="0023354E"/>
    <w:rsid w:val="00234F4D"/>
    <w:rsid w:val="00237C70"/>
    <w:rsid w:val="00240133"/>
    <w:rsid w:val="002437D5"/>
    <w:rsid w:val="0024551E"/>
    <w:rsid w:val="00250DC0"/>
    <w:rsid w:val="00251ABC"/>
    <w:rsid w:val="002528F4"/>
    <w:rsid w:val="00256337"/>
    <w:rsid w:val="00256989"/>
    <w:rsid w:val="00260DBB"/>
    <w:rsid w:val="00265D27"/>
    <w:rsid w:val="002758B7"/>
    <w:rsid w:val="00280DBA"/>
    <w:rsid w:val="00283FF0"/>
    <w:rsid w:val="00297184"/>
    <w:rsid w:val="002A0209"/>
    <w:rsid w:val="002B060D"/>
    <w:rsid w:val="002B08C7"/>
    <w:rsid w:val="002B5998"/>
    <w:rsid w:val="002B7645"/>
    <w:rsid w:val="002B7E1D"/>
    <w:rsid w:val="002C6037"/>
    <w:rsid w:val="002C6B6F"/>
    <w:rsid w:val="002C78F1"/>
    <w:rsid w:val="002D7BD6"/>
    <w:rsid w:val="002F336E"/>
    <w:rsid w:val="002F3488"/>
    <w:rsid w:val="002F4E92"/>
    <w:rsid w:val="00300D71"/>
    <w:rsid w:val="003020C7"/>
    <w:rsid w:val="00311753"/>
    <w:rsid w:val="00312E1C"/>
    <w:rsid w:val="00313098"/>
    <w:rsid w:val="00315455"/>
    <w:rsid w:val="00337E59"/>
    <w:rsid w:val="00341493"/>
    <w:rsid w:val="003435FC"/>
    <w:rsid w:val="00361DBE"/>
    <w:rsid w:val="003703EE"/>
    <w:rsid w:val="00371421"/>
    <w:rsid w:val="00371AC6"/>
    <w:rsid w:val="00372253"/>
    <w:rsid w:val="003767AC"/>
    <w:rsid w:val="00382DE8"/>
    <w:rsid w:val="00386767"/>
    <w:rsid w:val="00391744"/>
    <w:rsid w:val="003A070C"/>
    <w:rsid w:val="003A222D"/>
    <w:rsid w:val="003A3E60"/>
    <w:rsid w:val="003B148A"/>
    <w:rsid w:val="003B2C11"/>
    <w:rsid w:val="003B434B"/>
    <w:rsid w:val="003B4742"/>
    <w:rsid w:val="003B6429"/>
    <w:rsid w:val="003C1E11"/>
    <w:rsid w:val="003C3BEB"/>
    <w:rsid w:val="003C454E"/>
    <w:rsid w:val="003D4BF4"/>
    <w:rsid w:val="003E25F1"/>
    <w:rsid w:val="003E356B"/>
    <w:rsid w:val="003E4509"/>
    <w:rsid w:val="003F1F07"/>
    <w:rsid w:val="003F3F8E"/>
    <w:rsid w:val="003F4D69"/>
    <w:rsid w:val="003F59E9"/>
    <w:rsid w:val="003F6615"/>
    <w:rsid w:val="004014FB"/>
    <w:rsid w:val="00415362"/>
    <w:rsid w:val="00422712"/>
    <w:rsid w:val="00435D73"/>
    <w:rsid w:val="00436118"/>
    <w:rsid w:val="0044097B"/>
    <w:rsid w:val="00441882"/>
    <w:rsid w:val="004421A6"/>
    <w:rsid w:val="004472C8"/>
    <w:rsid w:val="00464919"/>
    <w:rsid w:val="00464C41"/>
    <w:rsid w:val="004654F4"/>
    <w:rsid w:val="00466405"/>
    <w:rsid w:val="004727CA"/>
    <w:rsid w:val="004732E5"/>
    <w:rsid w:val="0047521F"/>
    <w:rsid w:val="00475690"/>
    <w:rsid w:val="00482B84"/>
    <w:rsid w:val="004873CE"/>
    <w:rsid w:val="004A2888"/>
    <w:rsid w:val="004B1243"/>
    <w:rsid w:val="004B22BB"/>
    <w:rsid w:val="004C58FC"/>
    <w:rsid w:val="004C59AC"/>
    <w:rsid w:val="004D4D11"/>
    <w:rsid w:val="004D51DC"/>
    <w:rsid w:val="004E55D4"/>
    <w:rsid w:val="004E6AF9"/>
    <w:rsid w:val="005018E9"/>
    <w:rsid w:val="00505E82"/>
    <w:rsid w:val="00513B0F"/>
    <w:rsid w:val="00516099"/>
    <w:rsid w:val="005167AE"/>
    <w:rsid w:val="0052389A"/>
    <w:rsid w:val="00531F1E"/>
    <w:rsid w:val="00532C73"/>
    <w:rsid w:val="00534320"/>
    <w:rsid w:val="0053613E"/>
    <w:rsid w:val="00540E4A"/>
    <w:rsid w:val="005426F0"/>
    <w:rsid w:val="00543BC7"/>
    <w:rsid w:val="00544236"/>
    <w:rsid w:val="005442A4"/>
    <w:rsid w:val="005445D0"/>
    <w:rsid w:val="00545CB9"/>
    <w:rsid w:val="00554228"/>
    <w:rsid w:val="00555128"/>
    <w:rsid w:val="00556CFB"/>
    <w:rsid w:val="005623C4"/>
    <w:rsid w:val="00562F2C"/>
    <w:rsid w:val="005650CE"/>
    <w:rsid w:val="00574CE2"/>
    <w:rsid w:val="00576F62"/>
    <w:rsid w:val="00581DA5"/>
    <w:rsid w:val="00586099"/>
    <w:rsid w:val="00587697"/>
    <w:rsid w:val="00592C2B"/>
    <w:rsid w:val="00592E01"/>
    <w:rsid w:val="00596572"/>
    <w:rsid w:val="0059701F"/>
    <w:rsid w:val="005A16E1"/>
    <w:rsid w:val="005A3183"/>
    <w:rsid w:val="005B000C"/>
    <w:rsid w:val="005B00B1"/>
    <w:rsid w:val="005C5B05"/>
    <w:rsid w:val="005D7A68"/>
    <w:rsid w:val="005E0EEA"/>
    <w:rsid w:val="005E128F"/>
    <w:rsid w:val="005E1475"/>
    <w:rsid w:val="005E55E1"/>
    <w:rsid w:val="005E595B"/>
    <w:rsid w:val="005E598A"/>
    <w:rsid w:val="005F12CA"/>
    <w:rsid w:val="00602C1E"/>
    <w:rsid w:val="00613E4C"/>
    <w:rsid w:val="0061697C"/>
    <w:rsid w:val="006245B4"/>
    <w:rsid w:val="0064787D"/>
    <w:rsid w:val="00651EFE"/>
    <w:rsid w:val="00655E88"/>
    <w:rsid w:val="006566D7"/>
    <w:rsid w:val="0066349E"/>
    <w:rsid w:val="00672B87"/>
    <w:rsid w:val="00674E38"/>
    <w:rsid w:val="00675872"/>
    <w:rsid w:val="00676020"/>
    <w:rsid w:val="006766EE"/>
    <w:rsid w:val="00691DB6"/>
    <w:rsid w:val="006A4719"/>
    <w:rsid w:val="006B1F49"/>
    <w:rsid w:val="006B2D7D"/>
    <w:rsid w:val="006B63D8"/>
    <w:rsid w:val="006B67A9"/>
    <w:rsid w:val="006C0DF1"/>
    <w:rsid w:val="006C127D"/>
    <w:rsid w:val="006C6D4C"/>
    <w:rsid w:val="006D5C8D"/>
    <w:rsid w:val="006D7AF7"/>
    <w:rsid w:val="006E0E74"/>
    <w:rsid w:val="006E3E3A"/>
    <w:rsid w:val="006E48A9"/>
    <w:rsid w:val="006E4B0D"/>
    <w:rsid w:val="006E4DEB"/>
    <w:rsid w:val="006F252A"/>
    <w:rsid w:val="006F4AD3"/>
    <w:rsid w:val="0070457D"/>
    <w:rsid w:val="00705C11"/>
    <w:rsid w:val="0070748C"/>
    <w:rsid w:val="00712AE8"/>
    <w:rsid w:val="00716E3D"/>
    <w:rsid w:val="0072125A"/>
    <w:rsid w:val="00722BCD"/>
    <w:rsid w:val="0073135B"/>
    <w:rsid w:val="00734D1A"/>
    <w:rsid w:val="007435FF"/>
    <w:rsid w:val="00751CBF"/>
    <w:rsid w:val="00757760"/>
    <w:rsid w:val="0076063C"/>
    <w:rsid w:val="0076364D"/>
    <w:rsid w:val="00774C66"/>
    <w:rsid w:val="00777D18"/>
    <w:rsid w:val="0078502C"/>
    <w:rsid w:val="00785425"/>
    <w:rsid w:val="007960FA"/>
    <w:rsid w:val="007A0977"/>
    <w:rsid w:val="007A58F6"/>
    <w:rsid w:val="007A60DF"/>
    <w:rsid w:val="007B6C65"/>
    <w:rsid w:val="007C03C2"/>
    <w:rsid w:val="007C082E"/>
    <w:rsid w:val="007C18C4"/>
    <w:rsid w:val="007C1DFD"/>
    <w:rsid w:val="007C39D7"/>
    <w:rsid w:val="007D2D74"/>
    <w:rsid w:val="007E1465"/>
    <w:rsid w:val="007E2C56"/>
    <w:rsid w:val="007E41C3"/>
    <w:rsid w:val="007E50C5"/>
    <w:rsid w:val="007F0725"/>
    <w:rsid w:val="007F0BB8"/>
    <w:rsid w:val="007F3F65"/>
    <w:rsid w:val="00801C39"/>
    <w:rsid w:val="008040AA"/>
    <w:rsid w:val="008052F5"/>
    <w:rsid w:val="0081029F"/>
    <w:rsid w:val="00810EF7"/>
    <w:rsid w:val="0081305A"/>
    <w:rsid w:val="0081501D"/>
    <w:rsid w:val="00822EA9"/>
    <w:rsid w:val="00826306"/>
    <w:rsid w:val="00846C35"/>
    <w:rsid w:val="00853E5C"/>
    <w:rsid w:val="00854369"/>
    <w:rsid w:val="0085615A"/>
    <w:rsid w:val="00857397"/>
    <w:rsid w:val="0085795F"/>
    <w:rsid w:val="00862AF2"/>
    <w:rsid w:val="0086394D"/>
    <w:rsid w:val="008649D8"/>
    <w:rsid w:val="008675DF"/>
    <w:rsid w:val="0087008F"/>
    <w:rsid w:val="00880E1A"/>
    <w:rsid w:val="008836D1"/>
    <w:rsid w:val="008859A1"/>
    <w:rsid w:val="00891258"/>
    <w:rsid w:val="00892490"/>
    <w:rsid w:val="008928E2"/>
    <w:rsid w:val="008A1563"/>
    <w:rsid w:val="008A6465"/>
    <w:rsid w:val="008B0503"/>
    <w:rsid w:val="008B165B"/>
    <w:rsid w:val="008B234C"/>
    <w:rsid w:val="008B5128"/>
    <w:rsid w:val="008C08BF"/>
    <w:rsid w:val="008C2912"/>
    <w:rsid w:val="008C6F30"/>
    <w:rsid w:val="008D0E58"/>
    <w:rsid w:val="008D5637"/>
    <w:rsid w:val="008F0053"/>
    <w:rsid w:val="008F18BC"/>
    <w:rsid w:val="008F46CE"/>
    <w:rsid w:val="008F4F5C"/>
    <w:rsid w:val="008F716C"/>
    <w:rsid w:val="009019A5"/>
    <w:rsid w:val="00901F8B"/>
    <w:rsid w:val="00906AD0"/>
    <w:rsid w:val="00920739"/>
    <w:rsid w:val="00925D92"/>
    <w:rsid w:val="00933880"/>
    <w:rsid w:val="00934966"/>
    <w:rsid w:val="00936CCD"/>
    <w:rsid w:val="00940CB9"/>
    <w:rsid w:val="0094201A"/>
    <w:rsid w:val="00945E35"/>
    <w:rsid w:val="0094653E"/>
    <w:rsid w:val="009475CA"/>
    <w:rsid w:val="0095163E"/>
    <w:rsid w:val="00954A3A"/>
    <w:rsid w:val="00956486"/>
    <w:rsid w:val="00957C3E"/>
    <w:rsid w:val="00966FBE"/>
    <w:rsid w:val="00973E57"/>
    <w:rsid w:val="00975309"/>
    <w:rsid w:val="00977CFE"/>
    <w:rsid w:val="009905AA"/>
    <w:rsid w:val="00990EE0"/>
    <w:rsid w:val="00991B16"/>
    <w:rsid w:val="00992CD0"/>
    <w:rsid w:val="009944F0"/>
    <w:rsid w:val="00996090"/>
    <w:rsid w:val="009B2A04"/>
    <w:rsid w:val="009B5394"/>
    <w:rsid w:val="009B7264"/>
    <w:rsid w:val="009C0F43"/>
    <w:rsid w:val="009C626C"/>
    <w:rsid w:val="009C69B1"/>
    <w:rsid w:val="009D1D7C"/>
    <w:rsid w:val="009D2AFB"/>
    <w:rsid w:val="009D3F06"/>
    <w:rsid w:val="009D63B8"/>
    <w:rsid w:val="009F0048"/>
    <w:rsid w:val="009F24CB"/>
    <w:rsid w:val="009F59D1"/>
    <w:rsid w:val="00A01328"/>
    <w:rsid w:val="00A03B5C"/>
    <w:rsid w:val="00A04F5C"/>
    <w:rsid w:val="00A13EEF"/>
    <w:rsid w:val="00A14739"/>
    <w:rsid w:val="00A14F54"/>
    <w:rsid w:val="00A2495D"/>
    <w:rsid w:val="00A252C2"/>
    <w:rsid w:val="00A25FAC"/>
    <w:rsid w:val="00A318CA"/>
    <w:rsid w:val="00A31CD4"/>
    <w:rsid w:val="00A36C70"/>
    <w:rsid w:val="00A5663D"/>
    <w:rsid w:val="00A56C50"/>
    <w:rsid w:val="00A5702B"/>
    <w:rsid w:val="00A717AF"/>
    <w:rsid w:val="00A77BD6"/>
    <w:rsid w:val="00A82233"/>
    <w:rsid w:val="00A92F78"/>
    <w:rsid w:val="00A9402E"/>
    <w:rsid w:val="00A94DF7"/>
    <w:rsid w:val="00A97AEE"/>
    <w:rsid w:val="00AA0D1B"/>
    <w:rsid w:val="00AA5EA3"/>
    <w:rsid w:val="00AB5F15"/>
    <w:rsid w:val="00AC40CD"/>
    <w:rsid w:val="00AC5230"/>
    <w:rsid w:val="00AD0746"/>
    <w:rsid w:val="00AE25A0"/>
    <w:rsid w:val="00AE2AC0"/>
    <w:rsid w:val="00AE3977"/>
    <w:rsid w:val="00AE3D3B"/>
    <w:rsid w:val="00AE77FA"/>
    <w:rsid w:val="00AF3203"/>
    <w:rsid w:val="00AF4358"/>
    <w:rsid w:val="00B00050"/>
    <w:rsid w:val="00B014BE"/>
    <w:rsid w:val="00B11926"/>
    <w:rsid w:val="00B136C7"/>
    <w:rsid w:val="00B14812"/>
    <w:rsid w:val="00B22C6D"/>
    <w:rsid w:val="00B237D7"/>
    <w:rsid w:val="00B23C11"/>
    <w:rsid w:val="00B24CF7"/>
    <w:rsid w:val="00B2537D"/>
    <w:rsid w:val="00B26112"/>
    <w:rsid w:val="00B26E67"/>
    <w:rsid w:val="00B30578"/>
    <w:rsid w:val="00B419B7"/>
    <w:rsid w:val="00B5045B"/>
    <w:rsid w:val="00B51913"/>
    <w:rsid w:val="00B560E6"/>
    <w:rsid w:val="00B56743"/>
    <w:rsid w:val="00B603BF"/>
    <w:rsid w:val="00B611E1"/>
    <w:rsid w:val="00B61E34"/>
    <w:rsid w:val="00B66DA9"/>
    <w:rsid w:val="00B7241D"/>
    <w:rsid w:val="00B73558"/>
    <w:rsid w:val="00B7412E"/>
    <w:rsid w:val="00B83963"/>
    <w:rsid w:val="00B849E1"/>
    <w:rsid w:val="00B84ACE"/>
    <w:rsid w:val="00B84C4E"/>
    <w:rsid w:val="00B95C09"/>
    <w:rsid w:val="00BA17B6"/>
    <w:rsid w:val="00BA7D9C"/>
    <w:rsid w:val="00BB1A7B"/>
    <w:rsid w:val="00BB33F2"/>
    <w:rsid w:val="00BB4580"/>
    <w:rsid w:val="00BB6708"/>
    <w:rsid w:val="00BC35AB"/>
    <w:rsid w:val="00BC7724"/>
    <w:rsid w:val="00BD348C"/>
    <w:rsid w:val="00BD5CB2"/>
    <w:rsid w:val="00BE07E5"/>
    <w:rsid w:val="00BE2AF1"/>
    <w:rsid w:val="00BE3C80"/>
    <w:rsid w:val="00BF092D"/>
    <w:rsid w:val="00BF1E3D"/>
    <w:rsid w:val="00BF4485"/>
    <w:rsid w:val="00BF5A16"/>
    <w:rsid w:val="00BF69E6"/>
    <w:rsid w:val="00C00001"/>
    <w:rsid w:val="00C02188"/>
    <w:rsid w:val="00C034CB"/>
    <w:rsid w:val="00C03574"/>
    <w:rsid w:val="00C0671E"/>
    <w:rsid w:val="00C07B11"/>
    <w:rsid w:val="00C15586"/>
    <w:rsid w:val="00C17A28"/>
    <w:rsid w:val="00C30607"/>
    <w:rsid w:val="00C33641"/>
    <w:rsid w:val="00C469C8"/>
    <w:rsid w:val="00C47844"/>
    <w:rsid w:val="00C478E0"/>
    <w:rsid w:val="00C50BF8"/>
    <w:rsid w:val="00C51D2F"/>
    <w:rsid w:val="00C54A90"/>
    <w:rsid w:val="00C62637"/>
    <w:rsid w:val="00C635B1"/>
    <w:rsid w:val="00C73493"/>
    <w:rsid w:val="00C73558"/>
    <w:rsid w:val="00C80E87"/>
    <w:rsid w:val="00C83709"/>
    <w:rsid w:val="00C8795C"/>
    <w:rsid w:val="00C93A54"/>
    <w:rsid w:val="00C94272"/>
    <w:rsid w:val="00CA44C3"/>
    <w:rsid w:val="00CA4C79"/>
    <w:rsid w:val="00CB04F8"/>
    <w:rsid w:val="00CB340B"/>
    <w:rsid w:val="00CC0551"/>
    <w:rsid w:val="00CC2CE3"/>
    <w:rsid w:val="00CC6121"/>
    <w:rsid w:val="00CC6CA0"/>
    <w:rsid w:val="00CD3B8A"/>
    <w:rsid w:val="00CD79D5"/>
    <w:rsid w:val="00CE0EB7"/>
    <w:rsid w:val="00CE4920"/>
    <w:rsid w:val="00CE4F6D"/>
    <w:rsid w:val="00CF0710"/>
    <w:rsid w:val="00CF44DF"/>
    <w:rsid w:val="00CF4E9A"/>
    <w:rsid w:val="00CF698D"/>
    <w:rsid w:val="00D12D15"/>
    <w:rsid w:val="00D20F51"/>
    <w:rsid w:val="00D247F8"/>
    <w:rsid w:val="00D30AA2"/>
    <w:rsid w:val="00D32AF7"/>
    <w:rsid w:val="00D33043"/>
    <w:rsid w:val="00D36A00"/>
    <w:rsid w:val="00D4636A"/>
    <w:rsid w:val="00D529F0"/>
    <w:rsid w:val="00D57033"/>
    <w:rsid w:val="00D64D0D"/>
    <w:rsid w:val="00D66CBC"/>
    <w:rsid w:val="00D739B7"/>
    <w:rsid w:val="00D8061E"/>
    <w:rsid w:val="00D81C2D"/>
    <w:rsid w:val="00D86C92"/>
    <w:rsid w:val="00D87A67"/>
    <w:rsid w:val="00D9112F"/>
    <w:rsid w:val="00D9196F"/>
    <w:rsid w:val="00D92A7E"/>
    <w:rsid w:val="00DA79C5"/>
    <w:rsid w:val="00DB2993"/>
    <w:rsid w:val="00DB5FF9"/>
    <w:rsid w:val="00DB6180"/>
    <w:rsid w:val="00DB70EE"/>
    <w:rsid w:val="00DC4AF4"/>
    <w:rsid w:val="00DC7EDE"/>
    <w:rsid w:val="00DD1BB6"/>
    <w:rsid w:val="00DD4A43"/>
    <w:rsid w:val="00DD5141"/>
    <w:rsid w:val="00DE2C93"/>
    <w:rsid w:val="00DE4166"/>
    <w:rsid w:val="00DE78B2"/>
    <w:rsid w:val="00DF2A8B"/>
    <w:rsid w:val="00DF7912"/>
    <w:rsid w:val="00E02013"/>
    <w:rsid w:val="00E056B2"/>
    <w:rsid w:val="00E0765F"/>
    <w:rsid w:val="00E11AC7"/>
    <w:rsid w:val="00E13035"/>
    <w:rsid w:val="00E13F0D"/>
    <w:rsid w:val="00E14F0D"/>
    <w:rsid w:val="00E21EA3"/>
    <w:rsid w:val="00E276D6"/>
    <w:rsid w:val="00E357BE"/>
    <w:rsid w:val="00E46D54"/>
    <w:rsid w:val="00E5102F"/>
    <w:rsid w:val="00E55E1C"/>
    <w:rsid w:val="00E66BF8"/>
    <w:rsid w:val="00E6708B"/>
    <w:rsid w:val="00E85347"/>
    <w:rsid w:val="00E8634C"/>
    <w:rsid w:val="00E9045E"/>
    <w:rsid w:val="00E920AD"/>
    <w:rsid w:val="00E92A4D"/>
    <w:rsid w:val="00EA12AC"/>
    <w:rsid w:val="00EA2A12"/>
    <w:rsid w:val="00EA5D50"/>
    <w:rsid w:val="00EB3843"/>
    <w:rsid w:val="00EB5AED"/>
    <w:rsid w:val="00EC2E4B"/>
    <w:rsid w:val="00EC776D"/>
    <w:rsid w:val="00ED7F7C"/>
    <w:rsid w:val="00EE09C3"/>
    <w:rsid w:val="00EE514E"/>
    <w:rsid w:val="00EE58E6"/>
    <w:rsid w:val="00EE68E9"/>
    <w:rsid w:val="00EF7B9B"/>
    <w:rsid w:val="00F0706F"/>
    <w:rsid w:val="00F0770B"/>
    <w:rsid w:val="00F112BA"/>
    <w:rsid w:val="00F127E5"/>
    <w:rsid w:val="00F16F5E"/>
    <w:rsid w:val="00F170F6"/>
    <w:rsid w:val="00F17489"/>
    <w:rsid w:val="00F201E7"/>
    <w:rsid w:val="00F203D7"/>
    <w:rsid w:val="00F30245"/>
    <w:rsid w:val="00F30B15"/>
    <w:rsid w:val="00F3576F"/>
    <w:rsid w:val="00F36134"/>
    <w:rsid w:val="00F37E11"/>
    <w:rsid w:val="00F43091"/>
    <w:rsid w:val="00F4381C"/>
    <w:rsid w:val="00F44670"/>
    <w:rsid w:val="00F5142D"/>
    <w:rsid w:val="00F54D43"/>
    <w:rsid w:val="00F56C01"/>
    <w:rsid w:val="00F574E6"/>
    <w:rsid w:val="00F60B84"/>
    <w:rsid w:val="00F67264"/>
    <w:rsid w:val="00F803B7"/>
    <w:rsid w:val="00F8260F"/>
    <w:rsid w:val="00F834B8"/>
    <w:rsid w:val="00F870A4"/>
    <w:rsid w:val="00F90621"/>
    <w:rsid w:val="00F90F2A"/>
    <w:rsid w:val="00F94C69"/>
    <w:rsid w:val="00FA2033"/>
    <w:rsid w:val="00FA23A9"/>
    <w:rsid w:val="00FA24FB"/>
    <w:rsid w:val="00FB1375"/>
    <w:rsid w:val="00FB340F"/>
    <w:rsid w:val="00FB7376"/>
    <w:rsid w:val="00FB7F2E"/>
    <w:rsid w:val="00FD0010"/>
    <w:rsid w:val="00FD14D1"/>
    <w:rsid w:val="00FD3FD0"/>
    <w:rsid w:val="00FD51FF"/>
    <w:rsid w:val="00FD6DA6"/>
    <w:rsid w:val="00FE00BC"/>
    <w:rsid w:val="00FE2B09"/>
    <w:rsid w:val="00FE3CD2"/>
    <w:rsid w:val="00FE7D63"/>
    <w:rsid w:val="00FF422C"/>
    <w:rsid w:val="04BC276F"/>
    <w:rsid w:val="0DAB146A"/>
    <w:rsid w:val="2E0F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2FD93"/>
  <w15:chartTrackingRefBased/>
  <w15:docId w15:val="{327FCBD4-3943-4157-9C61-75728730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37D5"/>
    <w:pPr>
      <w:tabs>
        <w:tab w:val="left" w:pos="377"/>
      </w:tabs>
      <w:spacing w:line="300" w:lineRule="auto"/>
      <w:jc w:val="both"/>
    </w:pPr>
    <w:rPr>
      <w:sz w:val="24"/>
      <w:szCs w:val="24"/>
    </w:rPr>
  </w:style>
  <w:style w:type="paragraph" w:styleId="10">
    <w:name w:val="heading 1"/>
    <w:basedOn w:val="a"/>
    <w:next w:val="a"/>
    <w:qFormat/>
    <w:pPr>
      <w:keepNext/>
      <w:keepLines/>
      <w:spacing w:after="220" w:line="360" w:lineRule="auto"/>
      <w:outlineLvl w:val="0"/>
    </w:pPr>
    <w:rPr>
      <w:rFonts w:ascii="黑体" w:eastAsia="黑体"/>
      <w:bCs/>
      <w:kern w:val="44"/>
      <w:sz w:val="30"/>
      <w:szCs w:val="30"/>
    </w:rPr>
  </w:style>
  <w:style w:type="paragraph" w:styleId="2">
    <w:name w:val="heading 2"/>
    <w:basedOn w:val="a"/>
    <w:next w:val="a"/>
    <w:qFormat/>
    <w:pPr>
      <w:keepNext/>
      <w:keepLines/>
      <w:spacing w:beforeLines="50" w:before="50" w:line="360" w:lineRule="auto"/>
      <w:outlineLvl w:val="1"/>
    </w:pPr>
    <w:rPr>
      <w:rFonts w:ascii="黑体" w:eastAsia="黑体"/>
      <w:b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keepLines/>
      <w:spacing w:beforeLines="50" w:before="50" w:line="360" w:lineRule="auto"/>
      <w:outlineLvl w:val="2"/>
    </w:pPr>
    <w:rPr>
      <w:rFonts w:ascii="黑体" w:eastAsia="黑体"/>
      <w:bCs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40" w:after="240" w:line="360" w:lineRule="auto"/>
      <w:outlineLvl w:val="3"/>
    </w:pPr>
    <w:rPr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page number"/>
    <w:basedOn w:val="a0"/>
  </w:style>
  <w:style w:type="character" w:customStyle="1" w:styleId="Char">
    <w:name w:val="关键词题头 Char"/>
    <w:rPr>
      <w:rFonts w:ascii="黑体" w:eastAsia="黑体"/>
      <w:sz w:val="24"/>
      <w:szCs w:val="24"/>
      <w:lang w:bidi="en-US"/>
    </w:rPr>
  </w:style>
  <w:style w:type="character" w:customStyle="1" w:styleId="Char0">
    <w:name w:val="图名英文 Char"/>
    <w:link w:val="a5"/>
    <w:rPr>
      <w:rFonts w:eastAsia="宋体"/>
      <w:sz w:val="21"/>
      <w:szCs w:val="21"/>
      <w:lang w:val="en-US" w:eastAsia="en-US" w:bidi="en-US"/>
    </w:rPr>
  </w:style>
  <w:style w:type="character" w:customStyle="1" w:styleId="a6">
    <w:name w:val="页眉 字符"/>
    <w:link w:val="a7"/>
    <w:uiPriority w:val="99"/>
    <w:rPr>
      <w:spacing w:val="-5"/>
      <w:sz w:val="21"/>
      <w:szCs w:val="21"/>
    </w:rPr>
  </w:style>
  <w:style w:type="character" w:customStyle="1" w:styleId="1Char">
    <w:name w:val="正文1 Char"/>
    <w:link w:val="11"/>
    <w:rPr>
      <w:rFonts w:eastAsia="宋体"/>
      <w:sz w:val="24"/>
      <w:lang w:val="en-US" w:eastAsia="en-US" w:bidi="en-US"/>
    </w:rPr>
  </w:style>
  <w:style w:type="character" w:customStyle="1" w:styleId="Char1">
    <w:name w:val="参考文献正文 Char"/>
    <w:link w:val="a8"/>
    <w:rPr>
      <w:rFonts w:ascii="宋体" w:eastAsia="宋体" w:hAnsi="宋体"/>
      <w:sz w:val="21"/>
      <w:szCs w:val="21"/>
      <w:lang w:val="en-US" w:eastAsia="zh-CN" w:bidi="en-US"/>
    </w:rPr>
  </w:style>
  <w:style w:type="character" w:customStyle="1" w:styleId="Char2">
    <w:name w:val="关键词 Char"/>
    <w:rPr>
      <w:rFonts w:ascii="仿宋_GB2312" w:eastAsia="仿宋_GB2312"/>
      <w:sz w:val="24"/>
      <w:szCs w:val="24"/>
      <w:lang w:bidi="en-US"/>
    </w:rPr>
  </w:style>
  <w:style w:type="character" w:customStyle="1" w:styleId="Char3">
    <w:name w:val="英文关键词 Char"/>
    <w:rPr>
      <w:rFonts w:ascii="Calibri" w:eastAsia="宋体" w:hAnsi="Calibri"/>
      <w:sz w:val="24"/>
      <w:szCs w:val="24"/>
      <w:lang w:eastAsia="en-US" w:bidi="en-US"/>
    </w:rPr>
  </w:style>
  <w:style w:type="character" w:customStyle="1" w:styleId="Char4">
    <w:name w:val="图名中文 Char"/>
    <w:link w:val="a9"/>
    <w:rPr>
      <w:rFonts w:ascii="宋体" w:eastAsia="宋体" w:hAnsi="宋体"/>
      <w:sz w:val="21"/>
      <w:szCs w:val="21"/>
      <w:lang w:val="en-US" w:eastAsia="en-US" w:bidi="en-US"/>
    </w:rPr>
  </w:style>
  <w:style w:type="paragraph" w:customStyle="1" w:styleId="7">
    <w:name w:val="目录 7"/>
    <w:basedOn w:val="a"/>
    <w:next w:val="a"/>
    <w:semiHidden/>
    <w:pPr>
      <w:widowControl w:val="0"/>
      <w:tabs>
        <w:tab w:val="clear" w:pos="377"/>
      </w:tabs>
      <w:spacing w:line="240" w:lineRule="auto"/>
      <w:ind w:leftChars="1200" w:left="2520"/>
    </w:pPr>
    <w:rPr>
      <w:kern w:val="2"/>
      <w:sz w:val="21"/>
    </w:rPr>
  </w:style>
  <w:style w:type="paragraph" w:styleId="aa">
    <w:name w:val="footer"/>
    <w:basedOn w:val="a"/>
    <w:pPr>
      <w:tabs>
        <w:tab w:val="clear" w:pos="377"/>
        <w:tab w:val="center" w:pos="4153"/>
        <w:tab w:val="right" w:pos="8306"/>
      </w:tabs>
      <w:spacing w:before="600" w:line="180" w:lineRule="atLeast"/>
      <w:jc w:val="left"/>
    </w:pPr>
    <w:rPr>
      <w:sz w:val="18"/>
      <w:szCs w:val="18"/>
    </w:rPr>
  </w:style>
  <w:style w:type="paragraph" w:customStyle="1" w:styleId="12">
    <w:name w:val="目录 1"/>
    <w:basedOn w:val="a"/>
    <w:next w:val="a"/>
    <w:uiPriority w:val="39"/>
    <w:pPr>
      <w:tabs>
        <w:tab w:val="clear" w:pos="377"/>
      </w:tabs>
    </w:pPr>
  </w:style>
  <w:style w:type="paragraph" w:styleId="a7">
    <w:name w:val="header"/>
    <w:basedOn w:val="a"/>
    <w:link w:val="a6"/>
    <w:uiPriority w:val="99"/>
    <w:pPr>
      <w:keepLines/>
      <w:pBdr>
        <w:bottom w:val="single" w:sz="6" w:space="1" w:color="auto"/>
      </w:pBdr>
      <w:tabs>
        <w:tab w:val="clear" w:pos="377"/>
        <w:tab w:val="center" w:pos="4153"/>
        <w:tab w:val="right" w:pos="8306"/>
      </w:tabs>
      <w:snapToGrid w:val="0"/>
      <w:spacing w:after="600" w:line="180" w:lineRule="atLeast"/>
      <w:jc w:val="center"/>
    </w:pPr>
    <w:rPr>
      <w:spacing w:val="-5"/>
      <w:sz w:val="21"/>
      <w:szCs w:val="21"/>
    </w:rPr>
  </w:style>
  <w:style w:type="paragraph" w:styleId="ab">
    <w:name w:val="Balloon Text"/>
    <w:basedOn w:val="a"/>
    <w:semiHidden/>
    <w:rPr>
      <w:sz w:val="18"/>
      <w:szCs w:val="18"/>
    </w:rPr>
  </w:style>
  <w:style w:type="paragraph" w:customStyle="1" w:styleId="31">
    <w:name w:val="目录 3"/>
    <w:basedOn w:val="a"/>
    <w:next w:val="a"/>
    <w:uiPriority w:val="39"/>
    <w:pPr>
      <w:tabs>
        <w:tab w:val="clear" w:pos="377"/>
      </w:tabs>
      <w:ind w:leftChars="400" w:left="840"/>
    </w:pPr>
  </w:style>
  <w:style w:type="paragraph" w:customStyle="1" w:styleId="6">
    <w:name w:val="目录 6"/>
    <w:basedOn w:val="a"/>
    <w:next w:val="a"/>
    <w:semiHidden/>
    <w:pPr>
      <w:widowControl w:val="0"/>
      <w:tabs>
        <w:tab w:val="clear" w:pos="377"/>
      </w:tabs>
      <w:spacing w:line="240" w:lineRule="auto"/>
      <w:ind w:leftChars="1000" w:left="2100"/>
    </w:pPr>
    <w:rPr>
      <w:kern w:val="2"/>
      <w:sz w:val="21"/>
    </w:rPr>
  </w:style>
  <w:style w:type="paragraph" w:customStyle="1" w:styleId="20">
    <w:name w:val="目录 2"/>
    <w:basedOn w:val="a"/>
    <w:next w:val="a"/>
    <w:uiPriority w:val="39"/>
    <w:pPr>
      <w:tabs>
        <w:tab w:val="clear" w:pos="377"/>
      </w:tabs>
      <w:ind w:leftChars="200" w:left="420"/>
    </w:pPr>
  </w:style>
  <w:style w:type="paragraph" w:customStyle="1" w:styleId="11">
    <w:name w:val="正文1"/>
    <w:basedOn w:val="a"/>
    <w:link w:val="1Char"/>
    <w:pPr>
      <w:tabs>
        <w:tab w:val="clear" w:pos="377"/>
      </w:tabs>
      <w:snapToGrid w:val="0"/>
      <w:ind w:firstLineChars="200" w:firstLine="480"/>
      <w:jc w:val="left"/>
    </w:pPr>
    <w:rPr>
      <w:szCs w:val="20"/>
      <w:lang w:eastAsia="en-US" w:bidi="en-US"/>
    </w:rPr>
  </w:style>
  <w:style w:type="paragraph" w:customStyle="1" w:styleId="13">
    <w:name w:val="样式 参考文献标题 + 段后: 1 行"/>
    <w:basedOn w:val="a"/>
    <w:pPr>
      <w:keepNext/>
      <w:tabs>
        <w:tab w:val="clear" w:pos="377"/>
      </w:tabs>
      <w:snapToGrid w:val="0"/>
      <w:spacing w:afterLines="100" w:after="240" w:line="360" w:lineRule="auto"/>
      <w:jc w:val="center"/>
      <w:outlineLvl w:val="0"/>
    </w:pPr>
    <w:rPr>
      <w:rFonts w:ascii="Cambria" w:eastAsia="黑体" w:hAnsi="Cambria" w:cs="宋体"/>
      <w:kern w:val="32"/>
      <w:sz w:val="30"/>
      <w:szCs w:val="20"/>
      <w:lang w:bidi="en-US"/>
    </w:rPr>
  </w:style>
  <w:style w:type="paragraph" w:customStyle="1" w:styleId="a9">
    <w:name w:val="图名中文"/>
    <w:basedOn w:val="a"/>
    <w:link w:val="Char4"/>
    <w:qFormat/>
    <w:pPr>
      <w:tabs>
        <w:tab w:val="clear" w:pos="377"/>
      </w:tabs>
      <w:snapToGrid w:val="0"/>
      <w:ind w:firstLineChars="200" w:firstLine="480"/>
      <w:jc w:val="center"/>
    </w:pPr>
    <w:rPr>
      <w:rFonts w:ascii="宋体" w:hAnsi="宋体"/>
      <w:sz w:val="21"/>
      <w:szCs w:val="21"/>
      <w:lang w:eastAsia="en-US" w:bidi="en-US"/>
    </w:rPr>
  </w:style>
  <w:style w:type="paragraph" w:customStyle="1" w:styleId="a8">
    <w:name w:val="参考文献正文"/>
    <w:basedOn w:val="a"/>
    <w:link w:val="Char1"/>
    <w:qFormat/>
    <w:pPr>
      <w:tabs>
        <w:tab w:val="clear" w:pos="377"/>
      </w:tabs>
      <w:snapToGrid w:val="0"/>
      <w:ind w:firstLineChars="200" w:firstLine="480"/>
      <w:jc w:val="left"/>
    </w:pPr>
    <w:rPr>
      <w:rFonts w:ascii="宋体" w:hAnsi="宋体"/>
      <w:sz w:val="21"/>
      <w:szCs w:val="21"/>
      <w:lang w:bidi="en-US"/>
    </w:rPr>
  </w:style>
  <w:style w:type="paragraph" w:customStyle="1" w:styleId="a5">
    <w:name w:val="图名英文"/>
    <w:basedOn w:val="a"/>
    <w:link w:val="Char0"/>
    <w:qFormat/>
    <w:pPr>
      <w:tabs>
        <w:tab w:val="clear" w:pos="377"/>
      </w:tabs>
      <w:snapToGrid w:val="0"/>
      <w:ind w:firstLineChars="200" w:firstLine="480"/>
      <w:jc w:val="center"/>
    </w:pPr>
    <w:rPr>
      <w:sz w:val="21"/>
      <w:szCs w:val="21"/>
      <w:lang w:eastAsia="en-US" w:bidi="en-US"/>
    </w:rPr>
  </w:style>
  <w:style w:type="paragraph" w:customStyle="1" w:styleId="110">
    <w:name w:val="样式 标题 1 + 段后: 1 行"/>
    <w:basedOn w:val="10"/>
    <w:pPr>
      <w:keepLines w:val="0"/>
      <w:tabs>
        <w:tab w:val="clear" w:pos="377"/>
      </w:tabs>
      <w:snapToGrid w:val="0"/>
      <w:spacing w:afterLines="100" w:after="240"/>
      <w:jc w:val="left"/>
    </w:pPr>
    <w:rPr>
      <w:rFonts w:ascii="Cambria" w:hAnsi="Cambria" w:cs="宋体"/>
      <w:bCs w:val="0"/>
      <w:kern w:val="32"/>
      <w:szCs w:val="20"/>
      <w:lang w:bidi="en-US"/>
    </w:rPr>
  </w:style>
  <w:style w:type="table" w:styleId="ac">
    <w:name w:val="Table Grid"/>
    <w:basedOn w:val="a1"/>
    <w:pPr>
      <w:widowControl w:val="0"/>
      <w:spacing w:line="312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uiPriority w:val="99"/>
    <w:unhideWhenUsed/>
    <w:rsid w:val="00464919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464919"/>
    <w:pPr>
      <w:jc w:val="left"/>
    </w:pPr>
  </w:style>
  <w:style w:type="character" w:customStyle="1" w:styleId="af">
    <w:name w:val="批注文字 字符"/>
    <w:link w:val="ae"/>
    <w:uiPriority w:val="99"/>
    <w:rsid w:val="00464919"/>
    <w:rPr>
      <w:sz w:val="24"/>
      <w:szCs w:val="24"/>
    </w:rPr>
  </w:style>
  <w:style w:type="paragraph" w:styleId="af0">
    <w:name w:val="annotation subject"/>
    <w:basedOn w:val="ae"/>
    <w:next w:val="ae"/>
    <w:link w:val="af1"/>
    <w:rsid w:val="005445D0"/>
    <w:rPr>
      <w:b/>
      <w:bCs/>
    </w:rPr>
  </w:style>
  <w:style w:type="character" w:customStyle="1" w:styleId="af1">
    <w:name w:val="批注主题 字符"/>
    <w:link w:val="af0"/>
    <w:rsid w:val="005445D0"/>
    <w:rPr>
      <w:b/>
      <w:bCs/>
      <w:sz w:val="24"/>
      <w:szCs w:val="24"/>
    </w:rPr>
  </w:style>
  <w:style w:type="paragraph" w:customStyle="1" w:styleId="af2">
    <w:name w:val="列出段落"/>
    <w:basedOn w:val="a"/>
    <w:uiPriority w:val="34"/>
    <w:qFormat/>
    <w:rsid w:val="00466405"/>
    <w:pPr>
      <w:widowControl w:val="0"/>
      <w:tabs>
        <w:tab w:val="clear" w:pos="377"/>
      </w:tabs>
      <w:spacing w:line="240" w:lineRule="auto"/>
      <w:ind w:firstLineChars="200" w:firstLine="420"/>
    </w:pPr>
    <w:rPr>
      <w:kern w:val="2"/>
      <w:sz w:val="21"/>
      <w:szCs w:val="20"/>
    </w:rPr>
  </w:style>
  <w:style w:type="character" w:styleId="af3">
    <w:name w:val="Placeholder Text"/>
    <w:basedOn w:val="a0"/>
    <w:uiPriority w:val="99"/>
    <w:unhideWhenUsed/>
    <w:rsid w:val="00716E3D"/>
    <w:rPr>
      <w:color w:val="666666"/>
    </w:rPr>
  </w:style>
  <w:style w:type="paragraph" w:styleId="af4">
    <w:name w:val="Body Text"/>
    <w:basedOn w:val="a"/>
    <w:link w:val="af5"/>
    <w:qFormat/>
    <w:rsid w:val="00142AD4"/>
    <w:pPr>
      <w:tabs>
        <w:tab w:val="clear" w:pos="377"/>
      </w:tabs>
      <w:spacing w:before="180" w:after="180" w:line="240" w:lineRule="auto"/>
      <w:jc w:val="left"/>
    </w:pPr>
    <w:rPr>
      <w:rFonts w:asciiTheme="minorHAnsi" w:eastAsiaTheme="minorEastAsia" w:hAnsiTheme="minorHAnsi" w:cstheme="minorBidi"/>
      <w:lang w:eastAsia="en-US"/>
    </w:rPr>
  </w:style>
  <w:style w:type="character" w:customStyle="1" w:styleId="af5">
    <w:name w:val="正文文本 字符"/>
    <w:basedOn w:val="a0"/>
    <w:link w:val="af4"/>
    <w:rsid w:val="00142AD4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FirstParagraph">
    <w:name w:val="First Paragraph"/>
    <w:basedOn w:val="af4"/>
    <w:next w:val="af4"/>
    <w:qFormat/>
    <w:rsid w:val="00142AD4"/>
  </w:style>
  <w:style w:type="numbering" w:customStyle="1" w:styleId="1">
    <w:name w:val="当前列表1"/>
    <w:uiPriority w:val="99"/>
    <w:rsid w:val="005426F0"/>
    <w:pPr>
      <w:numPr>
        <w:numId w:val="3"/>
      </w:numPr>
    </w:pPr>
  </w:style>
  <w:style w:type="character" w:customStyle="1" w:styleId="30">
    <w:name w:val="标题 3 字符"/>
    <w:basedOn w:val="a0"/>
    <w:link w:val="3"/>
    <w:rsid w:val="000A5C70"/>
    <w:rPr>
      <w:rFonts w:ascii="黑体" w:eastAsia="黑体"/>
      <w:bCs/>
      <w:sz w:val="24"/>
      <w:szCs w:val="32"/>
    </w:rPr>
  </w:style>
  <w:style w:type="paragraph" w:styleId="af6">
    <w:name w:val="List Paragraph"/>
    <w:basedOn w:val="a"/>
    <w:uiPriority w:val="34"/>
    <w:qFormat/>
    <w:rsid w:val="0066349E"/>
    <w:pPr>
      <w:ind w:firstLineChars="200" w:firstLine="420"/>
    </w:pPr>
  </w:style>
  <w:style w:type="paragraph" w:customStyle="1" w:styleId="Compact">
    <w:name w:val="Compact"/>
    <w:basedOn w:val="af4"/>
    <w:qFormat/>
    <w:rsid w:val="00226603"/>
    <w:pPr>
      <w:spacing w:before="36" w:after="36"/>
    </w:pPr>
  </w:style>
  <w:style w:type="table" w:styleId="14">
    <w:name w:val="Grid Table 1 Light"/>
    <w:basedOn w:val="a1"/>
    <w:rsid w:val="00226603"/>
    <w:rPr>
      <w:rFonts w:asciiTheme="minorHAnsi" w:eastAsiaTheme="minorEastAsia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Documents%20and%20Settings\Administrator\&#26700;&#38754;\&#22823;&#36830;&#29702;&#24037;&#22823;&#23398;&#23398;&#22763;&#23398;&#20301;&#35770;&#25991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CE29A-D917-4482-A902-BB93998A4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大连理工大学学士学位论文模板.dot</Template>
  <TotalTime>410</TotalTime>
  <Pages>12</Pages>
  <Words>1208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大连理工大学本科毕业设计（论文）模板</dc:title>
  <dc:subject>模板</dc:subject>
  <dc:creator>tomtree</dc:creator>
  <cp:keywords/>
  <cp:lastModifiedBy>泉 羽</cp:lastModifiedBy>
  <cp:revision>174</cp:revision>
  <cp:lastPrinted>2015-12-07T08:42:00Z</cp:lastPrinted>
  <dcterms:created xsi:type="dcterms:W3CDTF">2026-04-18T06:24:00Z</dcterms:created>
  <dcterms:modified xsi:type="dcterms:W3CDTF">2026-04-19T08:49:00Z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2052-10.1.0.7566</vt:lpwstr>
  </property>
</Properties>
</file>