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D1CE" w14:textId="77777777" w:rsidR="00B15BC0" w:rsidRPr="00632FDB" w:rsidRDefault="00B15BC0" w:rsidP="00B15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2FD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14:paraId="6BCEC6EC" w14:textId="76EC12FA" w:rsidR="00A9355A" w:rsidRPr="00A9355A" w:rsidRDefault="00F456C1" w:rsidP="00B15B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456C1">
        <w:rPr>
          <w:rFonts w:ascii="Times New Roman" w:eastAsia="宋体" w:hAnsi="Times New Roman" w:cs="Times New Roman"/>
          <w:sz w:val="24"/>
          <w:szCs w:val="24"/>
        </w:rPr>
        <w:t>商品分类，顾名思义就是根据商品的性质、特点将其划分到合适的类别中。在现代商业社会，商品分类是商品流通的基础步骤之一。目前的商品分类普遍存在三大困难：数据大、信息少、人工繁。本案例针对上述商品分类面对的困难，提出了一套基于商品名称的商品自动化分类体系，它可以完全利用商品名称信息，以自动化的分类技术大批量高效率的对海量商品进行分类处理，从而延伸商品价值。</w:t>
      </w:r>
      <w:r w:rsidR="00370FA8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="0088610D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8610D">
        <w:rPr>
          <w:rFonts w:ascii="Times New Roman" w:eastAsia="宋体" w:hAnsi="Times New Roman" w:cs="Times New Roman" w:hint="eastAsia"/>
          <w:sz w:val="24"/>
          <w:szCs w:val="24"/>
        </w:rPr>
        <w:t>catalogs</w:t>
      </w:r>
      <w:r w:rsidR="0088610D">
        <w:rPr>
          <w:rFonts w:ascii="Times New Roman" w:eastAsia="宋体" w:hAnsi="Times New Roman" w:cs="Times New Roman"/>
          <w:sz w:val="24"/>
          <w:szCs w:val="24"/>
        </w:rPr>
        <w:t>.xlsx</w:t>
      </w:r>
      <w:r w:rsidR="0088610D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370FA8">
        <w:rPr>
          <w:rFonts w:ascii="Times New Roman" w:eastAsia="宋体" w:hAnsi="Times New Roman" w:cs="Times New Roman" w:hint="eastAsia"/>
          <w:sz w:val="24"/>
          <w:szCs w:val="24"/>
        </w:rPr>
        <w:t>中共包含四个字段，分别是商品名称、商品一级</w:t>
      </w:r>
      <w:bookmarkStart w:id="0" w:name="OLE_LINK1"/>
      <w:r w:rsidR="003172B1">
        <w:rPr>
          <w:rFonts w:ascii="Times New Roman" w:eastAsia="宋体" w:hAnsi="Times New Roman" w:cs="Times New Roman" w:hint="eastAsia"/>
          <w:sz w:val="24"/>
          <w:szCs w:val="24"/>
        </w:rPr>
        <w:t>品类</w:t>
      </w:r>
      <w:bookmarkEnd w:id="0"/>
      <w:r w:rsidR="00370FA8">
        <w:rPr>
          <w:rFonts w:ascii="Times New Roman" w:eastAsia="宋体" w:hAnsi="Times New Roman" w:cs="Times New Roman" w:hint="eastAsia"/>
          <w:sz w:val="24"/>
          <w:szCs w:val="24"/>
        </w:rPr>
        <w:t>、二级</w:t>
      </w:r>
      <w:r w:rsidR="003172B1">
        <w:rPr>
          <w:rFonts w:ascii="Times New Roman" w:eastAsia="宋体" w:hAnsi="Times New Roman" w:cs="Times New Roman" w:hint="eastAsia"/>
          <w:sz w:val="24"/>
          <w:szCs w:val="24"/>
        </w:rPr>
        <w:t>品类</w:t>
      </w:r>
      <w:r w:rsidR="00370FA8">
        <w:rPr>
          <w:rFonts w:ascii="Times New Roman" w:eastAsia="宋体" w:hAnsi="Times New Roman" w:cs="Times New Roman" w:hint="eastAsia"/>
          <w:sz w:val="24"/>
          <w:szCs w:val="24"/>
        </w:rPr>
        <w:t>和三级</w:t>
      </w:r>
      <w:r w:rsidR="003172B1">
        <w:rPr>
          <w:rFonts w:ascii="Times New Roman" w:eastAsia="宋体" w:hAnsi="Times New Roman" w:cs="Times New Roman" w:hint="eastAsia"/>
          <w:sz w:val="24"/>
          <w:szCs w:val="24"/>
        </w:rPr>
        <w:t>品类</w:t>
      </w:r>
      <w:r w:rsidR="00370FA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8610D">
        <w:rPr>
          <w:rFonts w:ascii="Times New Roman" w:eastAsia="宋体" w:hAnsi="Times New Roman" w:cs="Times New Roman" w:hint="eastAsia"/>
          <w:sz w:val="24"/>
          <w:szCs w:val="24"/>
        </w:rPr>
        <w:t>此外，还数据中还提供了一个词典“</w:t>
      </w:r>
      <w:r w:rsidR="0088610D">
        <w:rPr>
          <w:rFonts w:ascii="Times New Roman" w:eastAsia="宋体" w:hAnsi="Times New Roman" w:cs="Times New Roman" w:hint="eastAsia"/>
          <w:sz w:val="24"/>
          <w:szCs w:val="24"/>
        </w:rPr>
        <w:t>userdict</w:t>
      </w:r>
      <w:r w:rsidR="0088610D">
        <w:rPr>
          <w:rFonts w:ascii="Times New Roman" w:eastAsia="宋体" w:hAnsi="Times New Roman" w:cs="Times New Roman"/>
          <w:sz w:val="24"/>
          <w:szCs w:val="24"/>
        </w:rPr>
        <w:t>.dat</w:t>
      </w:r>
      <w:r w:rsidR="0088610D">
        <w:rPr>
          <w:rFonts w:ascii="Times New Roman" w:eastAsia="宋体" w:hAnsi="Times New Roman" w:cs="Times New Roman" w:hint="eastAsia"/>
          <w:sz w:val="24"/>
          <w:szCs w:val="24"/>
        </w:rPr>
        <w:t>”供分词时使用。</w:t>
      </w:r>
    </w:p>
    <w:p w14:paraId="7ABE89A7" w14:textId="77777777" w:rsidR="00FD174A" w:rsidRPr="00F456C1" w:rsidRDefault="00FD174A" w:rsidP="00B15BC0">
      <w:pPr>
        <w:rPr>
          <w:rFonts w:ascii="Times New Roman" w:eastAsia="宋体" w:hAnsi="Times New Roman" w:cs="Times New Roman"/>
        </w:rPr>
      </w:pPr>
    </w:p>
    <w:p w14:paraId="4920CC1C" w14:textId="77777777" w:rsidR="00B15BC0" w:rsidRPr="00A45C0A" w:rsidRDefault="00B15BC0" w:rsidP="00B15BC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45C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14:paraId="6500DEF5" w14:textId="5C65BDEA" w:rsidR="00CE22DB" w:rsidRPr="00FC232C" w:rsidRDefault="00CE22DB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C232C">
        <w:rPr>
          <w:rFonts w:ascii="Times New Roman" w:eastAsia="宋体" w:hAnsi="Times New Roman" w:cs="Times New Roman" w:hint="eastAsia"/>
          <w:sz w:val="24"/>
          <w:szCs w:val="24"/>
        </w:rPr>
        <w:t>读入</w:t>
      </w:r>
      <w:r w:rsidR="00456A04" w:rsidRPr="00FC232C">
        <w:rPr>
          <w:rFonts w:ascii="Times New Roman" w:eastAsia="宋体" w:hAnsi="Times New Roman" w:cs="Times New Roman" w:hint="eastAsia"/>
          <w:sz w:val="24"/>
          <w:szCs w:val="24"/>
        </w:rPr>
        <w:t>catalogs</w:t>
      </w:r>
      <w:r w:rsidR="00456A04" w:rsidRPr="00FC232C">
        <w:rPr>
          <w:rFonts w:ascii="Times New Roman" w:eastAsia="宋体" w:hAnsi="Times New Roman" w:cs="Times New Roman"/>
          <w:sz w:val="24"/>
          <w:szCs w:val="24"/>
        </w:rPr>
        <w:t>.</w:t>
      </w:r>
      <w:r w:rsidR="003172B1" w:rsidRPr="00FC232C">
        <w:rPr>
          <w:rFonts w:ascii="Times New Roman" w:eastAsia="宋体" w:hAnsi="Times New Roman" w:cs="Times New Roman" w:hint="eastAsia"/>
          <w:sz w:val="24"/>
          <w:szCs w:val="24"/>
        </w:rPr>
        <w:t>xlsx</w:t>
      </w:r>
      <w:r w:rsidR="00456A04" w:rsidRPr="00FC232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172B1" w:rsidRPr="00FC232C">
        <w:rPr>
          <w:rFonts w:ascii="Times New Roman" w:eastAsia="宋体" w:hAnsi="Times New Roman" w:cs="Times New Roman" w:hint="eastAsia"/>
          <w:sz w:val="24"/>
          <w:szCs w:val="24"/>
        </w:rPr>
        <w:t>并使用</w:t>
      </w:r>
      <w:r w:rsidR="003172B1" w:rsidRPr="00FC232C">
        <w:rPr>
          <w:rFonts w:ascii="Times New Roman" w:eastAsia="宋体" w:hAnsi="Times New Roman" w:cs="Times New Roman" w:hint="eastAsia"/>
          <w:sz w:val="24"/>
          <w:szCs w:val="24"/>
        </w:rPr>
        <w:t>head</w:t>
      </w:r>
      <w:r w:rsidR="003172B1" w:rsidRPr="00FC232C">
        <w:rPr>
          <w:rFonts w:ascii="Times New Roman" w:eastAsia="宋体" w:hAnsi="Times New Roman" w:cs="Times New Roman"/>
          <w:sz w:val="24"/>
          <w:szCs w:val="24"/>
        </w:rPr>
        <w:t>()</w:t>
      </w:r>
      <w:r w:rsidR="003172B1" w:rsidRPr="00FC232C">
        <w:rPr>
          <w:rFonts w:ascii="Times New Roman" w:eastAsia="宋体" w:hAnsi="Times New Roman" w:cs="Times New Roman" w:hint="eastAsia"/>
          <w:sz w:val="24"/>
          <w:szCs w:val="24"/>
        </w:rPr>
        <w:t>函数查看数据形式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D238F9B" w14:textId="4633B484" w:rsidR="00B15BC0" w:rsidRPr="00FC232C" w:rsidRDefault="003172B1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C232C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FC232C">
        <w:rPr>
          <w:rFonts w:ascii="Times New Roman" w:eastAsia="宋体" w:hAnsi="Times New Roman" w:cs="Times New Roman" w:hint="eastAsia"/>
          <w:sz w:val="24"/>
          <w:szCs w:val="24"/>
        </w:rPr>
        <w:t>ggplot</w:t>
      </w:r>
      <w:r w:rsidRPr="00FC232C">
        <w:rPr>
          <w:rFonts w:ascii="Times New Roman" w:eastAsia="宋体" w:hAnsi="Times New Roman" w:cs="Times New Roman" w:hint="eastAsia"/>
          <w:sz w:val="24"/>
          <w:szCs w:val="24"/>
        </w:rPr>
        <w:t>函数，分别绘制“生鲜”和“食品饮料、保健食品”两个一级品类</w:t>
      </w:r>
      <w:r w:rsidR="00C964CE" w:rsidRPr="00FC232C">
        <w:rPr>
          <w:rFonts w:ascii="Times New Roman" w:eastAsia="宋体" w:hAnsi="Times New Roman" w:cs="Times New Roman" w:hint="eastAsia"/>
          <w:sz w:val="24"/>
          <w:szCs w:val="24"/>
        </w:rPr>
        <w:t>下二级品类分布的饼图，并进行解读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4914A2" w14:textId="48A1051E" w:rsidR="00B15BC0" w:rsidRPr="00A45C0A" w:rsidRDefault="002D6830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进行商品名称的处理，使用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jieba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包中的分词函数对商品名称进行分词处理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。为了更精确的分词结果，我们提供了一个自定义词典，即“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userdict</w:t>
      </w:r>
      <w:r w:rsidR="00D755EE">
        <w:rPr>
          <w:rFonts w:ascii="Times New Roman" w:eastAsia="宋体" w:hAnsi="Times New Roman" w:cs="Times New Roman"/>
          <w:sz w:val="24"/>
          <w:szCs w:val="24"/>
        </w:rPr>
        <w:t>.dat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”，请再自定义撰写一个包含</w:t>
      </w:r>
      <w:r w:rsidR="00D755EE">
        <w:rPr>
          <w:rFonts w:ascii="Times New Roman" w:eastAsia="宋体" w:hAnsi="Times New Roman" w:cs="Times New Roman"/>
          <w:sz w:val="24"/>
          <w:szCs w:val="24"/>
        </w:rPr>
        <w:t>5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个停用词的“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stop</w:t>
      </w:r>
      <w:r w:rsidR="00D755EE">
        <w:rPr>
          <w:rFonts w:ascii="Times New Roman" w:eastAsia="宋体" w:hAnsi="Times New Roman" w:cs="Times New Roman"/>
          <w:sz w:val="24"/>
          <w:szCs w:val="24"/>
        </w:rPr>
        <w:t>_words.dat”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，加载到分词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worker</w:t>
      </w:r>
      <w:r w:rsidR="00D755EE">
        <w:rPr>
          <w:rFonts w:ascii="Times New Roman" w:eastAsia="宋体" w:hAnsi="Times New Roman" w:cs="Times New Roman" w:hint="eastAsia"/>
          <w:sz w:val="24"/>
          <w:szCs w:val="24"/>
        </w:rPr>
        <w:t>中，对全部商品名称进行分词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487528" w14:textId="644E2F94" w:rsidR="00D755EE" w:rsidRDefault="00D755EE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基于上一题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的分词结果，使用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apply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族的函数分别计算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“生鲜”和“食品饮料、保健食品”两个类别下，每个商品名称分词后单词的数量，并以此使用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ggplot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函数绘制两个</w:t>
      </w:r>
      <w:r w:rsidR="00DF63E0">
        <w:rPr>
          <w:rFonts w:ascii="Times New Roman" w:eastAsia="宋体" w:hAnsi="Times New Roman" w:cs="Times New Roman" w:hint="eastAsia"/>
          <w:sz w:val="24"/>
          <w:szCs w:val="24"/>
        </w:rPr>
        <w:t>一级品类商品名称分词后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单词数量的直方图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6CD14C" w14:textId="26843F3F" w:rsidR="00FC232C" w:rsidRDefault="008E7505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A601F1">
        <w:rPr>
          <w:rFonts w:ascii="Times New Roman" w:eastAsia="宋体" w:hAnsi="Times New Roman" w:cs="Times New Roman" w:hint="eastAsia"/>
          <w:sz w:val="24"/>
          <w:szCs w:val="24"/>
        </w:rPr>
        <w:t>别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绘制“</w:t>
      </w:r>
      <w:r w:rsidR="00D76668" w:rsidRPr="00FC232C">
        <w:rPr>
          <w:rFonts w:ascii="Times New Roman" w:eastAsia="宋体" w:hAnsi="Times New Roman" w:cs="Times New Roman" w:hint="eastAsia"/>
          <w:sz w:val="24"/>
          <w:szCs w:val="24"/>
        </w:rPr>
        <w:t>食品饮料、保健食品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”类别下</w:t>
      </w:r>
      <w:r w:rsidR="00D76668">
        <w:rPr>
          <w:rFonts w:ascii="Times New Roman" w:eastAsia="宋体" w:hAnsi="Times New Roman" w:cs="Times New Roman" w:hint="eastAsia"/>
          <w:sz w:val="24"/>
          <w:szCs w:val="24"/>
        </w:rPr>
        <w:t>三级品类“牛奶乳品”</w:t>
      </w:r>
      <w:r>
        <w:rPr>
          <w:rFonts w:ascii="Times New Roman" w:eastAsia="宋体" w:hAnsi="Times New Roman" w:cs="Times New Roman" w:hint="eastAsia"/>
          <w:sz w:val="24"/>
          <w:szCs w:val="24"/>
        </w:rPr>
        <w:t>和“成人奶粉”</w:t>
      </w:r>
      <w:r w:rsidR="00FC232C">
        <w:rPr>
          <w:rFonts w:ascii="Times New Roman" w:eastAsia="宋体" w:hAnsi="Times New Roman" w:cs="Times New Roman" w:hint="eastAsia"/>
          <w:sz w:val="24"/>
          <w:szCs w:val="24"/>
        </w:rPr>
        <w:t>商品名称</w:t>
      </w:r>
      <w:r w:rsidR="00D76668">
        <w:rPr>
          <w:rFonts w:ascii="Times New Roman" w:eastAsia="宋体" w:hAnsi="Times New Roman" w:cs="Times New Roman" w:hint="eastAsia"/>
          <w:sz w:val="24"/>
          <w:szCs w:val="24"/>
        </w:rPr>
        <w:t>分词后的</w:t>
      </w:r>
      <w:r w:rsidR="00D76668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D76668">
        <w:rPr>
          <w:rFonts w:ascii="Times New Roman" w:eastAsia="宋体" w:hAnsi="Times New Roman" w:cs="Times New Roman"/>
          <w:sz w:val="24"/>
          <w:szCs w:val="24"/>
        </w:rPr>
        <w:t>100</w:t>
      </w:r>
      <w:r w:rsidR="00D76668">
        <w:rPr>
          <w:rFonts w:ascii="Times New Roman" w:eastAsia="宋体" w:hAnsi="Times New Roman" w:cs="Times New Roman" w:hint="eastAsia"/>
          <w:sz w:val="24"/>
          <w:szCs w:val="24"/>
        </w:rPr>
        <w:t>高频词的词云图</w:t>
      </w:r>
      <w:r>
        <w:rPr>
          <w:rFonts w:ascii="Times New Roman" w:eastAsia="宋体" w:hAnsi="Times New Roman" w:cs="Times New Roman" w:hint="eastAsia"/>
          <w:sz w:val="24"/>
          <w:szCs w:val="24"/>
        </w:rPr>
        <w:t>，比较两种品类商品名称的语言特点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，并做简单点评。</w:t>
      </w:r>
    </w:p>
    <w:p w14:paraId="46B15E15" w14:textId="3A7B1EBE" w:rsidR="008E7505" w:rsidRDefault="008E7505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E7505">
        <w:rPr>
          <w:rFonts w:ascii="Times New Roman" w:eastAsia="宋体" w:hAnsi="Times New Roman" w:cs="Times New Roman"/>
          <w:sz w:val="24"/>
          <w:szCs w:val="24"/>
        </w:rPr>
        <w:t>对分词结果进行预处理，预处理包括去掉</w:t>
      </w:r>
      <w:r>
        <w:rPr>
          <w:rFonts w:ascii="Times New Roman" w:eastAsia="宋体" w:hAnsi="Times New Roman" w:cs="Times New Roman" w:hint="eastAsia"/>
          <w:sz w:val="24"/>
          <w:szCs w:val="24"/>
        </w:rPr>
        <w:t>纯</w:t>
      </w:r>
      <w:r w:rsidRPr="008E7505">
        <w:rPr>
          <w:rFonts w:ascii="Times New Roman" w:eastAsia="宋体" w:hAnsi="Times New Roman" w:cs="Times New Roman"/>
          <w:sz w:val="24"/>
          <w:szCs w:val="24"/>
        </w:rPr>
        <w:t>数字</w:t>
      </w:r>
      <w:r>
        <w:rPr>
          <w:rFonts w:ascii="Times New Roman" w:eastAsia="宋体" w:hAnsi="Times New Roman" w:cs="Times New Roman" w:hint="eastAsia"/>
          <w:sz w:val="24"/>
          <w:szCs w:val="24"/>
        </w:rPr>
        <w:t>或者纯</w:t>
      </w:r>
      <w:r w:rsidRPr="008E7505">
        <w:rPr>
          <w:rFonts w:ascii="Times New Roman" w:eastAsia="宋体" w:hAnsi="Times New Roman" w:cs="Times New Roman"/>
          <w:sz w:val="24"/>
          <w:szCs w:val="24"/>
        </w:rPr>
        <w:t>字母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E7505">
        <w:rPr>
          <w:rFonts w:ascii="Times New Roman" w:eastAsia="宋体" w:hAnsi="Times New Roman" w:cs="Times New Roman"/>
          <w:sz w:val="24"/>
          <w:szCs w:val="24"/>
        </w:rPr>
        <w:t>组合，去掉低频词（包含该词的商品数量</w:t>
      </w:r>
      <w:r w:rsidRPr="008E7505">
        <w:rPr>
          <w:rFonts w:ascii="Times New Roman" w:eastAsia="宋体" w:hAnsi="Times New Roman" w:cs="Times New Roman"/>
          <w:sz w:val="24"/>
          <w:szCs w:val="24"/>
        </w:rPr>
        <w:t>&lt;10</w:t>
      </w:r>
      <w:r w:rsidRPr="008E7505">
        <w:rPr>
          <w:rFonts w:ascii="Times New Roman" w:eastAsia="宋体" w:hAnsi="Times New Roman" w:cs="Times New Roman"/>
          <w:sz w:val="24"/>
          <w:szCs w:val="24"/>
        </w:rPr>
        <w:t>）、高频词（在多于</w:t>
      </w:r>
      <w:r w:rsidRPr="008E7505">
        <w:rPr>
          <w:rFonts w:ascii="Times New Roman" w:eastAsia="宋体" w:hAnsi="Times New Roman" w:cs="Times New Roman"/>
          <w:sz w:val="24"/>
          <w:szCs w:val="24"/>
        </w:rPr>
        <w:t>75%</w:t>
      </w:r>
      <w:r w:rsidRPr="008E7505">
        <w:rPr>
          <w:rFonts w:ascii="Times New Roman" w:eastAsia="宋体" w:hAnsi="Times New Roman" w:cs="Times New Roman"/>
          <w:sz w:val="24"/>
          <w:szCs w:val="24"/>
        </w:rPr>
        <w:t>的商品名称中出现），在去除低频词和高频词时，可以使用函数</w:t>
      </w:r>
      <w:r w:rsidRPr="008E7505">
        <w:rPr>
          <w:rFonts w:ascii="Times New Roman" w:eastAsia="宋体" w:hAnsi="Times New Roman" w:cs="Times New Roman"/>
          <w:sz w:val="24"/>
          <w:szCs w:val="24"/>
        </w:rPr>
        <w:t>pruned_vocab()</w:t>
      </w:r>
      <w:r w:rsidRPr="008E7505">
        <w:rPr>
          <w:rFonts w:ascii="Times New Roman" w:eastAsia="宋体" w:hAnsi="Times New Roman" w:cs="Times New Roman"/>
          <w:sz w:val="24"/>
          <w:szCs w:val="24"/>
        </w:rPr>
        <w:t>。最后，保留高频词中的</w:t>
      </w:r>
      <w:r w:rsidRPr="008E7505">
        <w:rPr>
          <w:rFonts w:ascii="Times New Roman" w:eastAsia="宋体" w:hAnsi="Times New Roman" w:cs="Times New Roman"/>
          <w:sz w:val="24"/>
          <w:szCs w:val="24"/>
        </w:rPr>
        <w:t>top1000</w:t>
      </w:r>
      <w:r w:rsidRPr="008E7505">
        <w:rPr>
          <w:rFonts w:ascii="Times New Roman" w:eastAsia="宋体" w:hAnsi="Times New Roman" w:cs="Times New Roman"/>
          <w:sz w:val="24"/>
          <w:szCs w:val="24"/>
        </w:rPr>
        <w:t>的词语，作为分类器的特征，并建立文档</w:t>
      </w:r>
      <w:r w:rsidRPr="008E7505">
        <w:rPr>
          <w:rFonts w:ascii="Times New Roman" w:eastAsia="宋体" w:hAnsi="Times New Roman" w:cs="Times New Roman"/>
          <w:sz w:val="24"/>
          <w:szCs w:val="24"/>
        </w:rPr>
        <w:t>-</w:t>
      </w:r>
      <w:r w:rsidRPr="008E7505">
        <w:rPr>
          <w:rFonts w:ascii="Times New Roman" w:eastAsia="宋体" w:hAnsi="Times New Roman" w:cs="Times New Roman"/>
          <w:sz w:val="24"/>
          <w:szCs w:val="24"/>
        </w:rPr>
        <w:t>词频矩阵。在建立文档词频矩阵时，需要用到</w:t>
      </w:r>
      <w:r w:rsidRPr="008E7505">
        <w:rPr>
          <w:rFonts w:ascii="Times New Roman" w:eastAsia="宋体" w:hAnsi="Times New Roman" w:cs="Times New Roman"/>
          <w:sz w:val="24"/>
          <w:szCs w:val="24"/>
        </w:rPr>
        <w:t>text2vec</w:t>
      </w:r>
      <w:r w:rsidRPr="008E7505">
        <w:rPr>
          <w:rFonts w:ascii="Times New Roman" w:eastAsia="宋体" w:hAnsi="Times New Roman" w:cs="Times New Roman"/>
          <w:sz w:val="24"/>
          <w:szCs w:val="24"/>
        </w:rPr>
        <w:t>包中的</w:t>
      </w:r>
      <w:r w:rsidRPr="008E7505">
        <w:rPr>
          <w:rFonts w:ascii="Times New Roman" w:eastAsia="宋体" w:hAnsi="Times New Roman" w:cs="Times New Roman"/>
          <w:sz w:val="24"/>
          <w:szCs w:val="24"/>
        </w:rPr>
        <w:t>create_dtm()</w:t>
      </w:r>
      <w:r w:rsidRPr="008E7505">
        <w:rPr>
          <w:rFonts w:ascii="Times New Roman" w:eastAsia="宋体" w:hAnsi="Times New Roman" w:cs="Times New Roman"/>
          <w:sz w:val="24"/>
          <w:szCs w:val="24"/>
        </w:rPr>
        <w:t>函数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43F66B" w14:textId="2057241C" w:rsidR="00322F2C" w:rsidRDefault="006704E1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挑选出“食品饮料、保健食品”类的样本，构建朴素贝叶斯分类器。固定随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机数种子为</w:t>
      </w:r>
      <w:r w:rsidR="00F775D2">
        <w:rPr>
          <w:rFonts w:ascii="Times New Roman" w:eastAsia="宋体" w:hAnsi="Times New Roman" w:cs="Times New Roman"/>
          <w:sz w:val="24"/>
          <w:szCs w:val="24"/>
        </w:rPr>
        <w:t>666</w:t>
      </w:r>
      <w:r>
        <w:rPr>
          <w:rFonts w:ascii="Times New Roman" w:eastAsia="宋体" w:hAnsi="Times New Roman" w:cs="Times New Roman" w:hint="eastAsia"/>
          <w:sz w:val="24"/>
          <w:szCs w:val="24"/>
        </w:rPr>
        <w:t>，按照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将这部分样本划分为训练集与测试集两部分。使用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1071</w:t>
      </w:r>
      <w:r>
        <w:rPr>
          <w:rFonts w:ascii="Times New Roman" w:eastAsia="宋体" w:hAnsi="Times New Roman" w:cs="Times New Roman" w:hint="eastAsia"/>
          <w:sz w:val="24"/>
          <w:szCs w:val="24"/>
        </w:rPr>
        <w:t>包中的</w:t>
      </w:r>
      <w:r>
        <w:rPr>
          <w:rFonts w:ascii="Times New Roman" w:eastAsia="宋体" w:hAnsi="Times New Roman" w:cs="Times New Roman" w:hint="eastAsia"/>
          <w:sz w:val="24"/>
          <w:szCs w:val="24"/>
        </w:rPr>
        <w:t>naiveBayes(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函数构建朴素贝叶斯分类器，并计算测试集上的预测准确率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AD4F28" w14:textId="4A110BC8" w:rsidR="006704E1" w:rsidRDefault="006704E1" w:rsidP="00FC232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使用混淆矩阵的形式展示上一问在训练集和测试集上的混淆矩阵</w:t>
      </w:r>
      <w:r w:rsidR="00A601F1">
        <w:rPr>
          <w:rFonts w:ascii="Times New Roman" w:eastAsia="宋体" w:hAnsi="Times New Roman" w:cs="Times New Roman" w:hint="eastAsia"/>
          <w:sz w:val="24"/>
          <w:szCs w:val="24"/>
        </w:rPr>
        <w:t>和对应的准确率</w:t>
      </w:r>
      <w:r w:rsidR="00C16CE2">
        <w:rPr>
          <w:rFonts w:ascii="Times New Roman" w:eastAsia="宋体" w:hAnsi="Times New Roman" w:cs="Times New Roman" w:hint="eastAsia"/>
          <w:sz w:val="24"/>
          <w:szCs w:val="24"/>
        </w:rPr>
        <w:t>，并做简要点评</w:t>
      </w:r>
      <w:r w:rsidR="005705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67A07FA" w14:textId="66A8F8CE" w:rsidR="00FC232C" w:rsidRPr="00FC232C" w:rsidRDefault="00FC232C" w:rsidP="00D755E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1537D0" w14:textId="0901E60B" w:rsidR="00FA5530" w:rsidRPr="003E1BDA" w:rsidRDefault="0057059B" w:rsidP="003E1B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FA5530" w:rsidRPr="003E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F96"/>
    <w:multiLevelType w:val="hybridMultilevel"/>
    <w:tmpl w:val="56DED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73BC"/>
    <w:multiLevelType w:val="hybridMultilevel"/>
    <w:tmpl w:val="AEBA81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012C7"/>
    <w:multiLevelType w:val="multilevel"/>
    <w:tmpl w:val="3FD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65FA"/>
    <w:multiLevelType w:val="hybridMultilevel"/>
    <w:tmpl w:val="CFA6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B16B9F"/>
    <w:multiLevelType w:val="hybridMultilevel"/>
    <w:tmpl w:val="EFC88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EE447C"/>
    <w:multiLevelType w:val="hybridMultilevel"/>
    <w:tmpl w:val="FF62EC8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9F7F4F"/>
    <w:multiLevelType w:val="hybridMultilevel"/>
    <w:tmpl w:val="CB389698"/>
    <w:lvl w:ilvl="0" w:tplc="EF56739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5619375">
    <w:abstractNumId w:val="2"/>
  </w:num>
  <w:num w:numId="2" w16cid:durableId="229771481">
    <w:abstractNumId w:val="4"/>
  </w:num>
  <w:num w:numId="3" w16cid:durableId="2012027824">
    <w:abstractNumId w:val="3"/>
  </w:num>
  <w:num w:numId="4" w16cid:durableId="889538315">
    <w:abstractNumId w:val="5"/>
  </w:num>
  <w:num w:numId="5" w16cid:durableId="1816800906">
    <w:abstractNumId w:val="0"/>
  </w:num>
  <w:num w:numId="6" w16cid:durableId="1095636843">
    <w:abstractNumId w:val="1"/>
  </w:num>
  <w:num w:numId="7" w16cid:durableId="390663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C0"/>
    <w:rsid w:val="00002032"/>
    <w:rsid w:val="000155F5"/>
    <w:rsid w:val="0001799B"/>
    <w:rsid w:val="000268E3"/>
    <w:rsid w:val="000A635F"/>
    <w:rsid w:val="000E514D"/>
    <w:rsid w:val="00231353"/>
    <w:rsid w:val="002524EF"/>
    <w:rsid w:val="00254E5B"/>
    <w:rsid w:val="002D6830"/>
    <w:rsid w:val="002E50C8"/>
    <w:rsid w:val="002F2FBE"/>
    <w:rsid w:val="003172B1"/>
    <w:rsid w:val="00322F2C"/>
    <w:rsid w:val="00342761"/>
    <w:rsid w:val="00370FA8"/>
    <w:rsid w:val="00394C1D"/>
    <w:rsid w:val="003E1BDA"/>
    <w:rsid w:val="00430594"/>
    <w:rsid w:val="00432A30"/>
    <w:rsid w:val="00450D1B"/>
    <w:rsid w:val="00452114"/>
    <w:rsid w:val="00456A04"/>
    <w:rsid w:val="004E3FFC"/>
    <w:rsid w:val="004F0D65"/>
    <w:rsid w:val="00506B00"/>
    <w:rsid w:val="005209A1"/>
    <w:rsid w:val="00522375"/>
    <w:rsid w:val="0057059B"/>
    <w:rsid w:val="005B74E7"/>
    <w:rsid w:val="0061433E"/>
    <w:rsid w:val="0061448B"/>
    <w:rsid w:val="006704E1"/>
    <w:rsid w:val="00674019"/>
    <w:rsid w:val="007C3C50"/>
    <w:rsid w:val="00803BAF"/>
    <w:rsid w:val="008533EA"/>
    <w:rsid w:val="00861271"/>
    <w:rsid w:val="0088610D"/>
    <w:rsid w:val="0089482C"/>
    <w:rsid w:val="008B1924"/>
    <w:rsid w:val="008C07F0"/>
    <w:rsid w:val="008E7505"/>
    <w:rsid w:val="00930C94"/>
    <w:rsid w:val="0098697D"/>
    <w:rsid w:val="009A6AAC"/>
    <w:rsid w:val="00A11FE6"/>
    <w:rsid w:val="00A316F7"/>
    <w:rsid w:val="00A601F1"/>
    <w:rsid w:val="00A66C1C"/>
    <w:rsid w:val="00A9355A"/>
    <w:rsid w:val="00AC658D"/>
    <w:rsid w:val="00AD4853"/>
    <w:rsid w:val="00B15BC0"/>
    <w:rsid w:val="00B344C4"/>
    <w:rsid w:val="00B520D6"/>
    <w:rsid w:val="00B55E09"/>
    <w:rsid w:val="00C16CE2"/>
    <w:rsid w:val="00C25BFC"/>
    <w:rsid w:val="00C36E35"/>
    <w:rsid w:val="00C4146D"/>
    <w:rsid w:val="00C964CE"/>
    <w:rsid w:val="00CE22DB"/>
    <w:rsid w:val="00D0423B"/>
    <w:rsid w:val="00D11652"/>
    <w:rsid w:val="00D755EE"/>
    <w:rsid w:val="00D76668"/>
    <w:rsid w:val="00DB342C"/>
    <w:rsid w:val="00DF63E0"/>
    <w:rsid w:val="00E5571A"/>
    <w:rsid w:val="00E71DB8"/>
    <w:rsid w:val="00EF732C"/>
    <w:rsid w:val="00F02106"/>
    <w:rsid w:val="00F20146"/>
    <w:rsid w:val="00F439EA"/>
    <w:rsid w:val="00F456C1"/>
    <w:rsid w:val="00F775D2"/>
    <w:rsid w:val="00FA49FE"/>
    <w:rsid w:val="00FC232C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DB0E2"/>
  <w15:chartTrackingRefBased/>
  <w15:docId w15:val="{76FDCBD4-CEF0-4442-AB0B-F4D4452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小五正文"/>
    <w:qFormat/>
    <w:rsid w:val="00B15BC0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2">
    <w:name w:val="Grid Table 4 Accent 2"/>
    <w:basedOn w:val="a1"/>
    <w:uiPriority w:val="49"/>
    <w:rsid w:val="00B15BC0"/>
    <w:rPr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3">
    <w:name w:val="List Paragraph"/>
    <w:basedOn w:val="a"/>
    <w:uiPriority w:val="34"/>
    <w:qFormat/>
    <w:rsid w:val="004E3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 Yi</dc:creator>
  <cp:keywords/>
  <dc:description/>
  <cp:lastModifiedBy>Han Si Yi</cp:lastModifiedBy>
  <cp:revision>37</cp:revision>
  <dcterms:created xsi:type="dcterms:W3CDTF">2022-03-20T06:07:00Z</dcterms:created>
  <dcterms:modified xsi:type="dcterms:W3CDTF">2022-04-11T16:32:00Z</dcterms:modified>
</cp:coreProperties>
</file>