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bookmarkStart w:id="22" w:name="grid-table"/>
    <w:p>
      <w:pPr>
        <w:pStyle w:val="Heading2"/>
      </w:pPr>
      <w:r>
        <w:t xml:space="preserve">Grid Table</w:t>
      </w:r>
    </w:p>
    <w:bookmarkStart w:id="20" w:name="all"/>
    <w:p>
      <w:pPr>
        <w:pStyle w:val="Heading3"/>
      </w:pPr>
      <w:r>
        <w:t xml:space="preserve">All</w:t>
      </w:r>
    </w:p>
    <w:p>
      <w:pPr>
        <w:pStyle w:val="TableCaption"/>
      </w:pPr>
      <w:r>
        <w:t xml:space="preserve">Sample grid table.</w:t>
      </w:r>
    </w:p>
    <w:tbl>
      <w:tblPr>
        <w:tblStyle w:val="Table"/>
        <w:tblW w:type="pct" w:w="3819"/>
        <w:tblLayout w:type="fixed"/>
        <w:tblLook w:firstRow="1" w:lastRow="0" w:firstColumn="0" w:lastColumn="0" w:noHBand="0" w:noVBand="0" w:val="0020"/>
        <w:tblCaption w:val="Sample grid table."/>
      </w:tblPr>
      <w:tblGrid>
        <w:gridCol w:w="1760"/>
        <w:gridCol w:w="1760"/>
        <w:gridCol w:w="25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built-in wrapper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bright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cures scurvy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tasty</w:t>
            </w:r>
          </w:p>
        </w:tc>
      </w:tr>
    </w:tbl>
    <w:bookmarkEnd w:id="20"/>
    <w:bookmarkStart w:id="21" w:name="one-colomn-left-allign"/>
    <w:p>
      <w:pPr>
        <w:pStyle w:val="Heading3"/>
      </w:pPr>
      <w:r>
        <w:t xml:space="preserve">One Colomn (left allign)</w:t>
      </w:r>
    </w:p>
    <w:tbl>
      <w:tblPr>
        <w:tblStyle w:val="Table"/>
        <w:tblW w:type="pct" w:w="1319"/>
        <w:tblLayout w:type="fixed"/>
        <w:tblLook w:firstRow="1" w:lastRow="0" w:firstColumn="0" w:lastColumn="0" w:noHBand="0" w:noVBand="0" w:val="0020"/>
      </w:tblPr>
      <w:tblGrid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Centered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built-in wrapper</w:t>
            </w:r>
          </w:p>
        </w:tc>
      </w:tr>
    </w:tbl>
    <w:bookmarkEnd w:id="21"/>
    <w:bookmarkEnd w:id="22"/>
    <w:bookmarkStart w:id="33" w:name="variable"/>
    <w:p>
      <w:pPr>
        <w:pStyle w:val="Heading2"/>
      </w:pPr>
      <w:r>
        <w:t xml:space="preserve">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Warning: package 'gt' was built under R version 4.3.3</w:t>
      </w:r>
    </w:p>
    <w:p>
      <w:pPr>
        <w:pStyle w:val="SourceCode"/>
      </w:pPr>
      <w:r>
        <w:rPr>
          <w:rStyle w:val="NormalTok"/>
        </w:rPr>
        <w:t xml:space="preserve">text_1a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 This is Markdown.</w:t>
      </w:r>
      <w:r>
        <w:br/>
      </w:r>
      <w:r>
        <w:br/>
      </w:r>
      <w:r>
        <w:rPr>
          <w:rStyle w:val="StringTok"/>
        </w:rPr>
        <w:t xml:space="preserve">Markdown's syntax is comprised entirely of</w:t>
      </w:r>
      <w:r>
        <w:br/>
      </w:r>
      <w:r>
        <w:rPr>
          <w:rStyle w:val="StringTok"/>
        </w:rPr>
        <w:t xml:space="preserve">punctuation characters, which punctuation</w:t>
      </w:r>
      <w:r>
        <w:br/>
      </w:r>
      <w:r>
        <w:rPr>
          <w:rStyle w:val="StringTok"/>
        </w:rPr>
        <w:t xml:space="preserve">characters have been carefully chosen so as</w:t>
      </w:r>
      <w:r>
        <w:br/>
      </w:r>
      <w:r>
        <w:rPr>
          <w:rStyle w:val="StringTok"/>
        </w:rPr>
        <w:t xml:space="preserve">to look like what they mean... assuming</w:t>
      </w:r>
      <w:r>
        <w:br/>
      </w:r>
      <w:r>
        <w:rPr>
          <w:rStyle w:val="StringTok"/>
        </w:rPr>
        <w:t xml:space="preserve">you've ever used email.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text_1b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Info on Markdown syntax can be found</w:t>
      </w:r>
      <w:r>
        <w:br/>
      </w:r>
      <w:r>
        <w:rPr>
          <w:rStyle w:val="StringTok"/>
        </w:rPr>
        <w:t xml:space="preserve">[here](https://daringfireball.net/projects/markdown/).</w:t>
      </w:r>
      <w:r>
        <w:br/>
      </w:r>
      <w:r>
        <w:rPr>
          <w:rStyle w:val="StringTok"/>
        </w:rPr>
        <w:t xml:space="preserve">"</w:t>
      </w:r>
    </w:p>
    <w:bookmarkStart w:id="23" w:name="with-gt"/>
    <w:p>
      <w:pPr>
        <w:pStyle w:val="Heading3"/>
      </w:pPr>
      <w:r>
        <w:t xml:space="preserve">With GT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Markdown,</w:t>
      </w:r>
      <w:r>
        <w:br/>
      </w:r>
      <w:r>
        <w:rPr>
          <w:rStyle w:val="NormalTok"/>
        </w:rPr>
        <w:t xml:space="preserve">  text_1a,  </w:t>
      </w:r>
      <w:r>
        <w:br/>
      </w:r>
      <w:r>
        <w:rPr>
          <w:rStyle w:val="NormalTok"/>
        </w:rPr>
        <w:t xml:space="preserve">  text_1b, 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Markdown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sz w:val="28"/>
                <w:rFonts w:ascii="Calibri" w:hAnsi="Calibri"/>
              </w:rPr>
              <w:t xml:space="preserve">This is Markdown.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Markdown's syntax is comprised entirely of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punctuation characters, which punctuation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characters have been carefully chosen so as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to look like what they mean... assuming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you've ever used email.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Info on Markdown syntax can be found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hyperlink r:id="https://daringfireball.net/projects/markdown/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here</w:t>
              </w:r>
            </w:hyperlink>
            <w:r>
              <w:rPr>
                <w:rFonts w:ascii="Calibri" w:hAnsi="Calibri"/>
                <w:sz w:val="20"/>
              </w:rPr>
              <w:t xml:space="preserve">.</w:t>
            </w:r>
          </w:p>
        </w:tc>
      </w:tr>
    </w:tbl>
    <w:bookmarkEnd w:id="23"/>
    <w:bookmarkStart w:id="24" w:name="pipe-table"/>
    <w:p>
      <w:pPr>
        <w:pStyle w:val="Heading3"/>
      </w:pPr>
      <w:r>
        <w:t xml:space="preserve">Pipe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</w:tr>
    </w:tbl>
    <w:bookmarkEnd w:id="24"/>
    <w:bookmarkStart w:id="32" w:name="grid-table-1"/>
    <w:p>
      <w:pPr>
        <w:pStyle w:val="Heading3"/>
      </w:pPr>
      <w:r>
        <w:t xml:space="preserve">Grid Table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78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Centered</w:t>
            </w:r>
          </w:p>
        </w:tc>
      </w:tr>
      <w:tr>
        <w:tc>
          <w:tcPr/>
          <w:p>
            <w:pPr>
              <w:pStyle w:val="Heading2"/>
              <w:jc w:val="left"/>
            </w:pPr>
            <w:bookmarkStart w:id="25" w:name="hello"/>
            <w:r>
              <w:t xml:space="preserve">Hello</w:t>
            </w:r>
            <w:bookmarkEnd w:id="25"/>
          </w:p>
          <w:p>
            <w:pPr>
              <w:jc w:val="left"/>
            </w:pPr>
            <w:r>
              <w:rPr>
                <w:b/>
                <w:bCs/>
              </w:rPr>
              <w:t xml:space="preserve">Bold</w:t>
            </w:r>
            <w:r>
              <w:t xml:space="preserve">, Regular,</w:t>
            </w:r>
            <w:r>
              <w:t xml:space="preserve"> </w:t>
            </w:r>
            <w:r>
              <w:rPr>
                <w:i/>
                <w:iCs/>
              </w:rPr>
              <w:t xml:space="preserve">Italic</w:t>
            </w:r>
          </w:p>
          <w:p>
            <w:pPr>
              <w:jc w:val="left"/>
            </w:pPr>
            <w:r>
              <w:t xml:space="preserve">(</w:t>
            </w:r>
            <w:hyperlink w:anchor="ref-marrero2019">
              <w:r>
                <w:rPr>
                  <w:rStyle w:val="Hyperlink"/>
                </w:rPr>
                <w:t xml:space="preserve">Marrero et al. 2019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514600" cy="2514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g/ico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31" w:name="refs"/>
    <w:bookmarkStart w:id="3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2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0"/>
    <w:bookmarkEnd w:id="31"/>
    <w:bookmarkEnd w:id="32"/>
    <w:bookmarkEnd w:id="33"/>
    <w:sectPr w:rsidR="009260BA" w:rsidSect="008A44D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51E8A7EE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1">
    <w:nsid w:val="170CD2DE"/>
    <w:multiLevelType w:val="multilevel"/>
    <w:tmpl w:val="53EC20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5525347" w:numId="1">
    <w:abstractNumId w:val="11"/>
  </w:num>
  <w:num w16cid:durableId="621035619" w:numId="2">
    <w:abstractNumId w:val="0"/>
  </w:num>
  <w:num w16cid:durableId="316422688" w:numId="3">
    <w:abstractNumId w:val="1"/>
  </w:num>
  <w:num w16cid:durableId="1126849415" w:numId="4">
    <w:abstractNumId w:val="2"/>
  </w:num>
  <w:num w16cid:durableId="262803553" w:numId="5">
    <w:abstractNumId w:val="3"/>
  </w:num>
  <w:num w16cid:durableId="603657636" w:numId="6">
    <w:abstractNumId w:val="8"/>
  </w:num>
  <w:num w16cid:durableId="611977603" w:numId="7">
    <w:abstractNumId w:val="4"/>
  </w:num>
  <w:num w16cid:durableId="1554461369" w:numId="8">
    <w:abstractNumId w:val="5"/>
  </w:num>
  <w:num w16cid:durableId="825129911" w:numId="9">
    <w:abstractNumId w:val="6"/>
  </w:num>
  <w:num w16cid:durableId="1627808982" w:numId="10">
    <w:abstractNumId w:val="7"/>
  </w:num>
  <w:num w16cid:durableId="518467283" w:numId="11">
    <w:abstractNumId w:val="9"/>
  </w:num>
  <w:num w16cid:durableId="1741635720" w:numId="12">
    <w:abstractNumId w:val="13"/>
  </w:num>
  <w:num w16cid:durableId="1369379520" w:numId="13">
    <w:abstractNumId w:val="14"/>
  </w:num>
  <w:num w16cid:durableId="83304495" w:numId="14">
    <w:abstractNumId w:val="12"/>
  </w:num>
  <w:num w16cid:durableId="423838674" w:numId="15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385"/>
    <w:rsid w:val="00001631"/>
    <w:rsid w:val="00010EC6"/>
    <w:rsid w:val="000A5BC0"/>
    <w:rsid w:val="0012574B"/>
    <w:rsid w:val="00241E6F"/>
    <w:rsid w:val="003656AC"/>
    <w:rsid w:val="00394AE0"/>
    <w:rsid w:val="00453F73"/>
    <w:rsid w:val="0045621F"/>
    <w:rsid w:val="004A3F0A"/>
    <w:rsid w:val="004A4479"/>
    <w:rsid w:val="00554EDA"/>
    <w:rsid w:val="005567C8"/>
    <w:rsid w:val="005A5ADF"/>
    <w:rsid w:val="005B6427"/>
    <w:rsid w:val="00647358"/>
    <w:rsid w:val="006568C8"/>
    <w:rsid w:val="00684DAC"/>
    <w:rsid w:val="00761449"/>
    <w:rsid w:val="0076661D"/>
    <w:rsid w:val="00784A2D"/>
    <w:rsid w:val="0082553D"/>
    <w:rsid w:val="008A44D3"/>
    <w:rsid w:val="008F0C29"/>
    <w:rsid w:val="008F5BFB"/>
    <w:rsid w:val="009260BA"/>
    <w:rsid w:val="00927F0F"/>
    <w:rsid w:val="00983733"/>
    <w:rsid w:val="009D2722"/>
    <w:rsid w:val="00A07C18"/>
    <w:rsid w:val="00A61569"/>
    <w:rsid w:val="00AC7D4B"/>
    <w:rsid w:val="00AE2A97"/>
    <w:rsid w:val="00AF4EBE"/>
    <w:rsid w:val="00AF7256"/>
    <w:rsid w:val="00B00F9E"/>
    <w:rsid w:val="00B41F11"/>
    <w:rsid w:val="00B54557"/>
    <w:rsid w:val="00BB5159"/>
    <w:rsid w:val="00C80C69"/>
    <w:rsid w:val="00C97C3B"/>
    <w:rsid w:val="00CA7408"/>
    <w:rsid w:val="00D04F71"/>
    <w:rsid w:val="00D151B9"/>
    <w:rsid w:val="00D15779"/>
    <w:rsid w:val="00DC3CA7"/>
    <w:rsid w:val="00DC4228"/>
    <w:rsid w:val="00E06265"/>
    <w:rsid w:val="00E31568"/>
    <w:rsid w:val="00E830FA"/>
    <w:rsid w:val="00E95965"/>
    <w:rsid w:val="00E96248"/>
  </w:rsids>
  <w:themeFontLang w:bidi="th-TH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B6427"/>
    <w:rPr>
      <w:rFonts w:ascii="TH Sarabun New" w:hAnsi="TH Sarabun New"/>
      <w:sz w:val="32"/>
    </w:rPr>
  </w:style>
  <w:style w:styleId="Heading1" w:type="paragraph">
    <w:name w:val="heading 1"/>
    <w:basedOn w:val="Normal"/>
    <w:next w:val="BodyText"/>
    <w:uiPriority w:val="9"/>
    <w:qFormat/>
    <w:rsid w:val="00D151B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F7256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themeShade="BF" w:val="365F91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C4228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DC4228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3" w:themeShade="BF" w:val="76923C"/>
    </w:rPr>
  </w:style>
  <w:style w:styleId="Heading5" w:type="paragraph">
    <w:name w:val="heading 5"/>
    <w:basedOn w:val="Normal"/>
    <w:next w:val="BodyText"/>
    <w:uiPriority w:val="9"/>
    <w:unhideWhenUsed/>
    <w:qFormat/>
    <w:rsid w:val="00DC4228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3" w:themeShade="BF" w:val="76923C"/>
    </w:rPr>
  </w:style>
  <w:style w:styleId="Heading6" w:type="paragraph">
    <w:name w:val="heading 6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666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830F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52"/>
      <w:szCs w:val="36"/>
    </w:rPr>
  </w:style>
  <w:style w:styleId="Subtitle" w:type="paragraph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customStyle="1" w:styleId="Author" w:type="paragraph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styleId="Date" w:type="paragraph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customStyle="1" w:styleId="Abstract" w:type="paragraph">
    <w:name w:val="Abstract"/>
    <w:basedOn w:val="Normal"/>
    <w:next w:val="BodyText"/>
    <w:qFormat/>
    <w:rsid w:val="0076661D"/>
    <w:pPr>
      <w:keepNext/>
      <w:keepLines/>
      <w:spacing w:after="300" w:before="300"/>
    </w:pPr>
    <w:rPr>
      <w:sz w:val="28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6473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B54557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C7D4B"/>
    <w:pPr>
      <w:keepNext/>
    </w:pPr>
    <w:rPr>
      <w:color w:themeColor="text1" w:themeTint="A6" w:val="595959"/>
    </w:rPr>
  </w:style>
  <w:style w:customStyle="1" w:styleId="ImageCaption" w:type="paragraph">
    <w:name w:val="Image Caption"/>
    <w:basedOn w:val="Caption"/>
    <w:rsid w:val="00AC7D4B"/>
    <w:rPr>
      <w:color w:themeColor="text1" w:themeTint="A6" w:val="595959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4A3F0A"/>
    <w:rPr>
      <w:rFonts w:ascii="Consolas" w:hAnsi="Consolas"/>
      <w:color w:val="9954BB"/>
      <w:sz w:val="22"/>
      <w:bdr w:color="auto" w:space="0" w:sz="0" w:val="none"/>
      <w:shd w:color="auto" w:fill="auto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453F73"/>
    <w:rPr>
      <w:color w:val="A13A39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styleId="FollowedHyperlink" w:type="character">
    <w:name w:val="FollowedHyperlink"/>
    <w:basedOn w:val="DefaultParagraphFont"/>
    <w:semiHidden/>
    <w:unhideWhenUsed/>
    <w:rsid w:val="0076661D"/>
    <w:rPr>
      <w:color w:themeColor="followedHyperlink" w:val="800080"/>
      <w:u w:val="single"/>
    </w:rPr>
  </w:style>
  <w:style w:styleId="ListParagraph" w:type="paragraph">
    <w:name w:val="List Paragraph"/>
    <w:basedOn w:val="Normal"/>
    <w:rsid w:val="005B6427"/>
    <w:pPr>
      <w:ind w:left="720"/>
      <w:contextualSpacing/>
    </w:pPr>
  </w:style>
  <w:style w:styleId="TableGrid" w:type="table">
    <w:name w:val="Table Grid"/>
    <w:basedOn w:val="TableNormal"/>
    <w:rsid w:val="00C80C6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2024-08-29T03:40:52Z</dcterms:created>
  <dcterms:modified xsi:type="dcterms:W3CDTF">2024-08-29T03:40:52Z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ref/references.bib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nk-citations">
    <vt:lpwstr>True</vt:lpwstr>
  </property>
  <property fmtid="{D5CDD505-2E9C-101B-9397-08002B2CF9AE}" pid="9" name="subtitle">
    <vt:lpwstr>Subtitle</vt:lpwstr>
  </property>
  <property fmtid="{D5CDD505-2E9C-101B-9397-08002B2CF9AE}" pid="10" name="toc-title">
    <vt:lpwstr>Table of contents</vt:lpwstr>
  </property>
</Properties>
</file>