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96808" w14:textId="77777777" w:rsidR="00F677FE" w:rsidRPr="00F677FE" w:rsidRDefault="00F677FE" w:rsidP="00F6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ngsana New"/>
          <w:color w:val="000000"/>
          <w:sz w:val="27"/>
          <w:szCs w:val="27"/>
        </w:rPr>
      </w:pPr>
      <w:r w:rsidRPr="00F677FE">
        <w:rPr>
          <w:rFonts w:ascii="Microsoft Sans Serif" w:eastAsia="Times New Roman" w:hAnsi="Microsoft Sans Serif" w:cs="Microsoft Sans Serif"/>
          <w:b/>
          <w:bCs/>
          <w:color w:val="000000"/>
          <w:sz w:val="27"/>
          <w:szCs w:val="27"/>
        </w:rPr>
        <w:t>MRI BRAIN AND ORBITS</w:t>
      </w:r>
      <w:r w:rsidRPr="00F677FE">
        <w:rPr>
          <w:rFonts w:ascii="Microsoft Sans Serif" w:eastAsia="Times New Roman" w:hAnsi="Microsoft Sans Serif" w:cs="Microsoft Sans Serif"/>
          <w:color w:val="000000"/>
          <w:sz w:val="24"/>
          <w:szCs w:val="24"/>
        </w:rPr>
        <w:t xml:space="preserve"> </w:t>
      </w:r>
      <w:r w:rsidRPr="00F677FE">
        <w:rPr>
          <w:rFonts w:ascii="Microsoft Sans Serif" w:eastAsia="Times New Roman" w:hAnsi="Microsoft Sans Serif" w:cs="Microsoft Sans Serif"/>
          <w:color w:val="000000"/>
          <w:sz w:val="24"/>
          <w:szCs w:val="24"/>
        </w:rPr>
        <w:br/>
        <w:t xml:space="preserve">  </w:t>
      </w:r>
      <w:r w:rsidRPr="00F677FE">
        <w:rPr>
          <w:rFonts w:ascii="Microsoft Sans Serif" w:eastAsia="Times New Roman" w:hAnsi="Microsoft Sans Serif" w:cs="Microsoft Sans Serif"/>
          <w:color w:val="000000"/>
          <w:sz w:val="24"/>
          <w:szCs w:val="24"/>
        </w:rPr>
        <w:br/>
        <w:t xml:space="preserve"> </w:t>
      </w:r>
      <w:r w:rsidRPr="00F677FE">
        <w:rPr>
          <w:rFonts w:ascii="Microsoft Sans Serif" w:eastAsia="Times New Roman" w:hAnsi="Microsoft Sans Serif" w:cs="Microsoft Sans Serif"/>
          <w:b/>
          <w:bCs/>
          <w:color w:val="000000"/>
          <w:sz w:val="27"/>
          <w:szCs w:val="27"/>
        </w:rPr>
        <w:t>History</w:t>
      </w:r>
      <w:r w:rsidRPr="00F677FE">
        <w:rPr>
          <w:rFonts w:ascii="Microsoft Sans Serif" w:eastAsia="Times New Roman" w:hAnsi="Microsoft Sans Serif" w:cs="Microsoft Sans Serif"/>
          <w:color w:val="000000"/>
          <w:sz w:val="27"/>
          <w:szCs w:val="27"/>
        </w:rPr>
        <w:t>: Orbital mass</w:t>
      </w:r>
      <w:r w:rsidRPr="00F677FE">
        <w:rPr>
          <w:rFonts w:ascii="Microsoft Sans Serif" w:eastAsia="Times New Roman" w:hAnsi="Microsoft Sans Serif" w:cs="Microsoft Sans Serif"/>
          <w:color w:val="000000"/>
          <w:sz w:val="24"/>
          <w:szCs w:val="24"/>
        </w:rPr>
        <w:t xml:space="preserve"> </w:t>
      </w:r>
      <w:r w:rsidRPr="00F677FE">
        <w:rPr>
          <w:rFonts w:ascii="Microsoft Sans Serif" w:eastAsia="Times New Roman" w:hAnsi="Microsoft Sans Serif" w:cs="Microsoft Sans Serif"/>
          <w:color w:val="000000"/>
          <w:sz w:val="24"/>
          <w:szCs w:val="24"/>
        </w:rPr>
        <w:br/>
        <w:t xml:space="preserve">  </w:t>
      </w:r>
      <w:r w:rsidRPr="00F677FE">
        <w:rPr>
          <w:rFonts w:ascii="Microsoft Sans Serif" w:eastAsia="Times New Roman" w:hAnsi="Microsoft Sans Serif" w:cs="Microsoft Sans Serif"/>
          <w:color w:val="000000"/>
          <w:sz w:val="24"/>
          <w:szCs w:val="24"/>
        </w:rPr>
        <w:br/>
        <w:t xml:space="preserve"> </w:t>
      </w:r>
      <w:r w:rsidRPr="00F677FE">
        <w:rPr>
          <w:rFonts w:ascii="Microsoft Sans Serif" w:eastAsia="Times New Roman" w:hAnsi="Microsoft Sans Serif" w:cs="Microsoft Sans Serif"/>
          <w:b/>
          <w:bCs/>
          <w:color w:val="000000"/>
          <w:sz w:val="27"/>
          <w:szCs w:val="27"/>
        </w:rPr>
        <w:t>Technique</w:t>
      </w:r>
      <w:r w:rsidRPr="00F677FE">
        <w:rPr>
          <w:rFonts w:ascii="Microsoft Sans Serif" w:eastAsia="Times New Roman" w:hAnsi="Microsoft Sans Serif" w:cs="Microsoft Sans Serif"/>
          <w:color w:val="000000"/>
          <w:sz w:val="27"/>
          <w:szCs w:val="27"/>
        </w:rPr>
        <w:t>:</w:t>
      </w:r>
      <w:r w:rsidRPr="00F677FE">
        <w:rPr>
          <w:rFonts w:ascii="Microsoft Sans Serif" w:eastAsia="Times New Roman" w:hAnsi="Microsoft Sans Serif" w:cs="Microsoft Sans Serif"/>
          <w:color w:val="000000"/>
          <w:sz w:val="24"/>
          <w:szCs w:val="24"/>
        </w:rPr>
        <w:t xml:space="preserve"> </w:t>
      </w:r>
      <w:r w:rsidRPr="00F677FE">
        <w:rPr>
          <w:rFonts w:ascii="Microsoft Sans Serif" w:eastAsia="Times New Roman" w:hAnsi="Microsoft Sans Serif" w:cs="Microsoft Sans Serif"/>
          <w:color w:val="000000"/>
          <w:sz w:val="24"/>
          <w:szCs w:val="24"/>
        </w:rPr>
        <w:br/>
        <w:t xml:space="preserve"> </w:t>
      </w:r>
      <w:r w:rsidRPr="00F677FE">
        <w:rPr>
          <w:rFonts w:ascii="Microsoft Sans Serif" w:eastAsia="Times New Roman" w:hAnsi="Microsoft Sans Serif" w:cs="Microsoft Sans Serif"/>
          <w:color w:val="000000"/>
          <w:sz w:val="27"/>
          <w:szCs w:val="27"/>
          <w:u w:val="single"/>
        </w:rPr>
        <w:t>Brain</w:t>
      </w:r>
      <w:r w:rsidRPr="00F677FE">
        <w:rPr>
          <w:rFonts w:ascii="Microsoft Sans Serif" w:eastAsia="Times New Roman" w:hAnsi="Microsoft Sans Serif" w:cs="Microsoft Sans Serif"/>
          <w:color w:val="000000"/>
          <w:sz w:val="27"/>
          <w:szCs w:val="27"/>
        </w:rPr>
        <w:t>:</w:t>
      </w:r>
      <w:r w:rsidRPr="00F677FE">
        <w:rPr>
          <w:rFonts w:ascii="Microsoft Sans Serif" w:eastAsia="Times New Roman" w:hAnsi="Microsoft Sans Serif" w:cs="Microsoft Sans Serif"/>
          <w:color w:val="000000"/>
          <w:sz w:val="24"/>
          <w:szCs w:val="24"/>
        </w:rPr>
        <w:t xml:space="preserve"> </w:t>
      </w:r>
      <w:r w:rsidRPr="00F677FE">
        <w:rPr>
          <w:rFonts w:ascii="Microsoft Sans Serif" w:eastAsia="Times New Roman" w:hAnsi="Microsoft Sans Serif" w:cs="Microsoft Sans Serif"/>
          <w:color w:val="000000"/>
          <w:sz w:val="24"/>
          <w:szCs w:val="24"/>
        </w:rPr>
        <w:br/>
        <w:t xml:space="preserve"> </w:t>
      </w:r>
      <w:r w:rsidRPr="00F677FE">
        <w:rPr>
          <w:rFonts w:ascii="Microsoft Sans Serif" w:eastAsia="Times New Roman" w:hAnsi="Microsoft Sans Serif" w:cs="Microsoft Sans Serif"/>
          <w:color w:val="000000"/>
          <w:sz w:val="27"/>
          <w:szCs w:val="27"/>
        </w:rPr>
        <w:t xml:space="preserve">- Sagittal 3D TFE T1W, 3D FLAIR T2W </w:t>
      </w:r>
      <w:proofErr w:type="spellStart"/>
      <w:r w:rsidRPr="00F677FE">
        <w:rPr>
          <w:rFonts w:ascii="Microsoft Sans Serif" w:eastAsia="Times New Roman" w:hAnsi="Microsoft Sans Serif" w:cs="Microsoft Sans Serif"/>
          <w:color w:val="000000"/>
          <w:sz w:val="27"/>
          <w:szCs w:val="27"/>
        </w:rPr>
        <w:t>FS+Gd</w:t>
      </w:r>
      <w:proofErr w:type="spellEnd"/>
      <w:r w:rsidRPr="00F677FE">
        <w:rPr>
          <w:rFonts w:ascii="Microsoft Sans Serif" w:eastAsia="Times New Roman" w:hAnsi="Microsoft Sans Serif" w:cs="Microsoft Sans Serif"/>
          <w:color w:val="000000"/>
          <w:sz w:val="27"/>
          <w:szCs w:val="27"/>
        </w:rPr>
        <w:t xml:space="preserve"> with axial and coronal reconstruction</w:t>
      </w:r>
      <w:r w:rsidRPr="00F677FE">
        <w:rPr>
          <w:rFonts w:ascii="Microsoft Sans Serif" w:eastAsia="Times New Roman" w:hAnsi="Microsoft Sans Serif" w:cs="Microsoft Sans Serif"/>
          <w:color w:val="000000"/>
          <w:sz w:val="24"/>
          <w:szCs w:val="24"/>
        </w:rPr>
        <w:t xml:space="preserve"> </w:t>
      </w:r>
      <w:r w:rsidRPr="00F677FE">
        <w:rPr>
          <w:rFonts w:ascii="Microsoft Sans Serif" w:eastAsia="Times New Roman" w:hAnsi="Microsoft Sans Serif" w:cs="Microsoft Sans Serif"/>
          <w:color w:val="000000"/>
          <w:sz w:val="24"/>
          <w:szCs w:val="24"/>
        </w:rPr>
        <w:br/>
        <w:t xml:space="preserve"> </w:t>
      </w:r>
      <w:r w:rsidRPr="00F677FE">
        <w:rPr>
          <w:rFonts w:ascii="Microsoft Sans Serif" w:eastAsia="Times New Roman" w:hAnsi="Microsoft Sans Serif" w:cs="Microsoft Sans Serif"/>
          <w:color w:val="000000"/>
          <w:sz w:val="27"/>
          <w:szCs w:val="27"/>
        </w:rPr>
        <w:t xml:space="preserve">- Axial 3D SE T1W, TSE T2W FS, DWI with ADC, SWI, 3D SE T1W </w:t>
      </w:r>
      <w:proofErr w:type="spellStart"/>
      <w:r w:rsidRPr="00F677FE">
        <w:rPr>
          <w:rFonts w:ascii="Microsoft Sans Serif" w:eastAsia="Times New Roman" w:hAnsi="Microsoft Sans Serif" w:cs="Microsoft Sans Serif"/>
          <w:color w:val="000000"/>
          <w:sz w:val="27"/>
          <w:szCs w:val="27"/>
        </w:rPr>
        <w:t>FS+Gd</w:t>
      </w:r>
      <w:proofErr w:type="spellEnd"/>
      <w:r w:rsidRPr="00F677FE">
        <w:rPr>
          <w:rFonts w:ascii="Microsoft Sans Serif" w:eastAsia="Times New Roman" w:hAnsi="Microsoft Sans Serif" w:cs="Microsoft Sans Serif"/>
          <w:color w:val="000000"/>
          <w:sz w:val="27"/>
          <w:szCs w:val="27"/>
        </w:rPr>
        <w:t xml:space="preserve"> with sagittal and coronal reconstruction, THRIVE T1W+Gd with sagittal and coronal reconstruction  </w:t>
      </w:r>
      <w:r w:rsidRPr="00F677FE">
        <w:rPr>
          <w:rFonts w:ascii="Microsoft Sans Serif" w:eastAsia="Times New Roman" w:hAnsi="Microsoft Sans Serif" w:cs="Microsoft Sans Serif"/>
          <w:color w:val="000000"/>
          <w:sz w:val="24"/>
          <w:szCs w:val="24"/>
        </w:rPr>
        <w:t xml:space="preserve"> </w:t>
      </w:r>
      <w:r w:rsidRPr="00F677FE">
        <w:rPr>
          <w:rFonts w:ascii="Microsoft Sans Serif" w:eastAsia="Times New Roman" w:hAnsi="Microsoft Sans Serif" w:cs="Microsoft Sans Serif"/>
          <w:color w:val="000000"/>
          <w:sz w:val="24"/>
          <w:szCs w:val="24"/>
        </w:rPr>
        <w:br/>
        <w:t xml:space="preserve"> </w:t>
      </w:r>
      <w:r w:rsidRPr="00F677FE">
        <w:rPr>
          <w:rFonts w:ascii="Microsoft Sans Serif" w:eastAsia="Times New Roman" w:hAnsi="Microsoft Sans Serif" w:cs="Microsoft Sans Serif"/>
          <w:color w:val="000000"/>
          <w:sz w:val="27"/>
          <w:szCs w:val="27"/>
          <w:u w:val="single"/>
        </w:rPr>
        <w:t>Orbits</w:t>
      </w:r>
      <w:r w:rsidRPr="00F677FE">
        <w:rPr>
          <w:rFonts w:ascii="Microsoft Sans Serif" w:eastAsia="Times New Roman" w:hAnsi="Microsoft Sans Serif" w:cs="Microsoft Sans Serif"/>
          <w:color w:val="000000"/>
          <w:sz w:val="27"/>
          <w:szCs w:val="27"/>
        </w:rPr>
        <w:t>:</w:t>
      </w:r>
      <w:r w:rsidRPr="00F677FE">
        <w:rPr>
          <w:rFonts w:ascii="Microsoft Sans Serif" w:eastAsia="Times New Roman" w:hAnsi="Microsoft Sans Serif" w:cs="Microsoft Sans Serif"/>
          <w:color w:val="000000"/>
          <w:sz w:val="24"/>
          <w:szCs w:val="24"/>
        </w:rPr>
        <w:t xml:space="preserve"> </w:t>
      </w:r>
      <w:r w:rsidRPr="00F677FE">
        <w:rPr>
          <w:rFonts w:ascii="Microsoft Sans Serif" w:eastAsia="Times New Roman" w:hAnsi="Microsoft Sans Serif" w:cs="Microsoft Sans Serif"/>
          <w:color w:val="000000"/>
          <w:sz w:val="24"/>
          <w:szCs w:val="24"/>
        </w:rPr>
        <w:br/>
        <w:t xml:space="preserve"> </w:t>
      </w:r>
      <w:r w:rsidRPr="00F677FE">
        <w:rPr>
          <w:rFonts w:ascii="Microsoft Sans Serif" w:eastAsia="Times New Roman" w:hAnsi="Microsoft Sans Serif" w:cs="Microsoft Sans Serif"/>
          <w:color w:val="000000"/>
          <w:sz w:val="27"/>
          <w:szCs w:val="27"/>
        </w:rPr>
        <w:t>- Axial 3D DRIVE T2W with coronal and sagittal oblique reconstruction, TSE T1W, TSE T2W FS, TSE T1W FS-/+Gd</w:t>
      </w:r>
      <w:r w:rsidRPr="00F677FE">
        <w:rPr>
          <w:rFonts w:ascii="Microsoft Sans Serif" w:eastAsia="Times New Roman" w:hAnsi="Microsoft Sans Serif" w:cs="Microsoft Sans Serif"/>
          <w:color w:val="000000"/>
          <w:sz w:val="24"/>
          <w:szCs w:val="24"/>
        </w:rPr>
        <w:t xml:space="preserve"> </w:t>
      </w:r>
      <w:r w:rsidRPr="00F677FE">
        <w:rPr>
          <w:rFonts w:ascii="Microsoft Sans Serif" w:eastAsia="Times New Roman" w:hAnsi="Microsoft Sans Serif" w:cs="Microsoft Sans Serif"/>
          <w:color w:val="000000"/>
          <w:sz w:val="24"/>
          <w:szCs w:val="24"/>
        </w:rPr>
        <w:br/>
        <w:t xml:space="preserve"> </w:t>
      </w:r>
      <w:r w:rsidRPr="00F677FE">
        <w:rPr>
          <w:rFonts w:ascii="Microsoft Sans Serif" w:eastAsia="Times New Roman" w:hAnsi="Microsoft Sans Serif" w:cs="Microsoft Sans Serif"/>
          <w:color w:val="000000"/>
          <w:sz w:val="27"/>
          <w:szCs w:val="27"/>
        </w:rPr>
        <w:t>- Coronal TSE T2W FS, TSE T1W FS-/+Gd</w:t>
      </w:r>
      <w:r w:rsidRPr="00F677FE">
        <w:rPr>
          <w:rFonts w:ascii="Microsoft Sans Serif" w:eastAsia="Times New Roman" w:hAnsi="Microsoft Sans Serif" w:cs="Microsoft Sans Serif"/>
          <w:color w:val="000000"/>
          <w:sz w:val="24"/>
          <w:szCs w:val="24"/>
        </w:rPr>
        <w:t xml:space="preserve"> </w:t>
      </w:r>
      <w:r w:rsidRPr="00F677FE">
        <w:rPr>
          <w:rFonts w:ascii="Microsoft Sans Serif" w:eastAsia="Times New Roman" w:hAnsi="Microsoft Sans Serif" w:cs="Microsoft Sans Serif"/>
          <w:color w:val="000000"/>
          <w:sz w:val="24"/>
          <w:szCs w:val="24"/>
        </w:rPr>
        <w:br/>
        <w:t xml:space="preserve">  </w:t>
      </w:r>
      <w:r w:rsidRPr="00F677FE">
        <w:rPr>
          <w:rFonts w:ascii="Microsoft Sans Serif" w:eastAsia="Times New Roman" w:hAnsi="Microsoft Sans Serif" w:cs="Microsoft Sans Serif"/>
          <w:color w:val="000000"/>
          <w:sz w:val="24"/>
          <w:szCs w:val="24"/>
        </w:rPr>
        <w:br/>
        <w:t xml:space="preserve"> </w:t>
      </w:r>
      <w:r w:rsidRPr="00F677FE">
        <w:rPr>
          <w:rFonts w:ascii="Microsoft Sans Serif" w:eastAsia="Times New Roman" w:hAnsi="Microsoft Sans Serif" w:cs="Microsoft Sans Serif"/>
          <w:b/>
          <w:bCs/>
          <w:color w:val="000000"/>
          <w:sz w:val="27"/>
          <w:szCs w:val="27"/>
        </w:rPr>
        <w:t>Comparison</w:t>
      </w:r>
      <w:r w:rsidRPr="00F677FE">
        <w:rPr>
          <w:rFonts w:ascii="Microsoft Sans Serif" w:eastAsia="Times New Roman" w:hAnsi="Microsoft Sans Serif" w:cs="Microsoft Sans Serif"/>
          <w:color w:val="000000"/>
          <w:sz w:val="27"/>
          <w:szCs w:val="27"/>
        </w:rPr>
        <w:t>: None</w:t>
      </w:r>
      <w:r w:rsidRPr="00F677FE">
        <w:rPr>
          <w:rFonts w:ascii="Microsoft Sans Serif" w:eastAsia="Times New Roman" w:hAnsi="Microsoft Sans Serif" w:cs="Microsoft Sans Serif"/>
          <w:color w:val="000000"/>
          <w:sz w:val="24"/>
          <w:szCs w:val="24"/>
        </w:rPr>
        <w:t xml:space="preserve"> </w:t>
      </w:r>
      <w:r w:rsidRPr="00F677FE">
        <w:rPr>
          <w:rFonts w:ascii="Microsoft Sans Serif" w:eastAsia="Times New Roman" w:hAnsi="Microsoft Sans Serif" w:cs="Microsoft Sans Serif"/>
          <w:color w:val="000000"/>
          <w:sz w:val="24"/>
          <w:szCs w:val="24"/>
        </w:rPr>
        <w:br/>
        <w:t xml:space="preserve">  </w:t>
      </w:r>
      <w:r w:rsidRPr="00F677FE">
        <w:rPr>
          <w:rFonts w:ascii="Microsoft Sans Serif" w:eastAsia="Times New Roman" w:hAnsi="Microsoft Sans Serif" w:cs="Microsoft Sans Serif"/>
          <w:color w:val="000000"/>
          <w:sz w:val="24"/>
          <w:szCs w:val="24"/>
        </w:rPr>
        <w:br/>
        <w:t xml:space="preserve"> </w:t>
      </w:r>
      <w:r w:rsidRPr="00F677FE">
        <w:rPr>
          <w:rFonts w:ascii="Microsoft Sans Serif" w:eastAsia="Times New Roman" w:hAnsi="Microsoft Sans Serif" w:cs="Microsoft Sans Serif"/>
          <w:b/>
          <w:bCs/>
          <w:color w:val="000000"/>
          <w:sz w:val="27"/>
          <w:szCs w:val="27"/>
        </w:rPr>
        <w:t>Findings</w:t>
      </w:r>
      <w:r w:rsidRPr="00F677FE">
        <w:rPr>
          <w:rFonts w:ascii="Microsoft Sans Serif" w:eastAsia="Times New Roman" w:hAnsi="Microsoft Sans Serif" w:cs="Microsoft Sans Serif"/>
          <w:color w:val="000000"/>
          <w:sz w:val="27"/>
          <w:szCs w:val="27"/>
        </w:rPr>
        <w:t>:</w:t>
      </w:r>
      <w:r w:rsidRPr="00F677FE">
        <w:rPr>
          <w:rFonts w:ascii="Microsoft Sans Serif" w:eastAsia="Times New Roman" w:hAnsi="Microsoft Sans Serif" w:cs="Microsoft Sans Serif"/>
          <w:color w:val="000000"/>
          <w:sz w:val="24"/>
          <w:szCs w:val="24"/>
        </w:rPr>
        <w:t xml:space="preserve"> </w:t>
      </w:r>
      <w:r w:rsidRPr="00F677FE">
        <w:rPr>
          <w:rFonts w:ascii="Microsoft Sans Serif" w:eastAsia="Times New Roman" w:hAnsi="Microsoft Sans Serif" w:cs="Microsoft Sans Serif"/>
          <w:color w:val="000000"/>
          <w:sz w:val="24"/>
          <w:szCs w:val="24"/>
        </w:rPr>
        <w:br/>
        <w:t xml:space="preserve"> </w:t>
      </w:r>
      <w:r w:rsidRPr="00F677FE">
        <w:rPr>
          <w:rFonts w:ascii="Microsoft Sans Serif" w:eastAsia="Times New Roman" w:hAnsi="Microsoft Sans Serif" w:cs="Microsoft Sans Serif"/>
          <w:color w:val="000000"/>
          <w:sz w:val="27"/>
          <w:szCs w:val="27"/>
        </w:rPr>
        <w:t xml:space="preserve">The study reveals three enhancing T1- and T2- isointense masses with restricted diffusion measured about 1.6x1.1x0.8 cm in AP, transverse and vertical dimension, respectively at superomedial extraconal space of the right orbit as well as 2.3x1.8x2.0 cm at superolateral extraconal space of the left orbit involving the left lacrimal gland and 0.5x0.5x0.3 cm at superomedial extraconal space of the right orbit. No definite their adjacent structural invasion is noted. </w:t>
      </w:r>
      <w:proofErr w:type="spellStart"/>
      <w:r w:rsidRPr="00F677FE">
        <w:rPr>
          <w:rFonts w:ascii="Microsoft Sans Serif" w:eastAsia="Times New Roman" w:hAnsi="Microsoft Sans Serif" w:cs="Microsoft Sans Serif"/>
          <w:color w:val="000000"/>
          <w:sz w:val="27"/>
          <w:szCs w:val="27"/>
        </w:rPr>
        <w:t>DDx</w:t>
      </w:r>
      <w:proofErr w:type="spellEnd"/>
      <w:r w:rsidRPr="00F677FE">
        <w:rPr>
          <w:rFonts w:ascii="Microsoft Sans Serif" w:eastAsia="Times New Roman" w:hAnsi="Microsoft Sans Serif" w:cs="Microsoft Sans Serif"/>
          <w:color w:val="000000"/>
          <w:sz w:val="27"/>
          <w:szCs w:val="27"/>
        </w:rPr>
        <w:t xml:space="preserve"> are lymphoma and IgG4-related disease.</w:t>
      </w:r>
      <w:r w:rsidRPr="00F677FE">
        <w:rPr>
          <w:rFonts w:ascii="Microsoft Sans Serif" w:eastAsia="Times New Roman" w:hAnsi="Microsoft Sans Serif" w:cs="Microsoft Sans Serif"/>
          <w:color w:val="000000"/>
          <w:sz w:val="24"/>
          <w:szCs w:val="24"/>
        </w:rPr>
        <w:t xml:space="preserve"> </w:t>
      </w:r>
      <w:r w:rsidRPr="00F677FE">
        <w:rPr>
          <w:rFonts w:ascii="Microsoft Sans Serif" w:eastAsia="Times New Roman" w:hAnsi="Microsoft Sans Serif" w:cs="Microsoft Sans Serif"/>
          <w:color w:val="000000"/>
          <w:sz w:val="24"/>
          <w:szCs w:val="24"/>
        </w:rPr>
        <w:br/>
        <w:t xml:space="preserve"> </w:t>
      </w:r>
      <w:r w:rsidRPr="00F677FE">
        <w:rPr>
          <w:rFonts w:ascii="Microsoft Sans Serif" w:eastAsia="Times New Roman" w:hAnsi="Microsoft Sans Serif" w:cs="Microsoft Sans Serif"/>
          <w:color w:val="000000"/>
          <w:sz w:val="27"/>
          <w:szCs w:val="27"/>
        </w:rPr>
        <w:t xml:space="preserve">  </w:t>
      </w:r>
      <w:r w:rsidRPr="00F677FE">
        <w:rPr>
          <w:rFonts w:ascii="Microsoft Sans Serif" w:eastAsia="Times New Roman" w:hAnsi="Microsoft Sans Serif" w:cs="Microsoft Sans Serif"/>
          <w:color w:val="000000"/>
          <w:sz w:val="24"/>
          <w:szCs w:val="24"/>
        </w:rPr>
        <w:t xml:space="preserve">     </w:t>
      </w:r>
      <w:r w:rsidRPr="00F677FE">
        <w:rPr>
          <w:rFonts w:ascii="Microsoft Sans Serif" w:eastAsia="Times New Roman" w:hAnsi="Microsoft Sans Serif" w:cs="Microsoft Sans Serif"/>
          <w:color w:val="000000"/>
          <w:sz w:val="27"/>
          <w:szCs w:val="27"/>
        </w:rPr>
        <w:t>The cerebrum, the cerebellum and the brain stem are unremarkable. No intracranial hemorrhage, infarction, brain edema, focal abnormal enhancing lesion, enhancing nodule or mass, leptomeningeal or pachy meningeal enhancement, hydrocephalus or brain herniation is noted.</w:t>
      </w:r>
      <w:r w:rsidRPr="00F677FE">
        <w:rPr>
          <w:rFonts w:ascii="Microsoft Sans Serif" w:eastAsia="Times New Roman" w:hAnsi="Microsoft Sans Serif" w:cs="Microsoft Sans Serif"/>
          <w:color w:val="000000"/>
          <w:sz w:val="24"/>
          <w:szCs w:val="24"/>
        </w:rPr>
        <w:t xml:space="preserve"> </w:t>
      </w:r>
      <w:r w:rsidRPr="00F677FE">
        <w:rPr>
          <w:rFonts w:ascii="Microsoft Sans Serif" w:eastAsia="Times New Roman" w:hAnsi="Microsoft Sans Serif" w:cs="Microsoft Sans Serif"/>
          <w:color w:val="000000"/>
          <w:sz w:val="24"/>
          <w:szCs w:val="24"/>
        </w:rPr>
        <w:br/>
        <w:t xml:space="preserve"> </w:t>
      </w:r>
      <w:r w:rsidRPr="00F677FE">
        <w:rPr>
          <w:rFonts w:ascii="Microsoft Sans Serif" w:eastAsia="Times New Roman" w:hAnsi="Microsoft Sans Serif" w:cs="Microsoft Sans Serif"/>
          <w:color w:val="000000"/>
          <w:sz w:val="27"/>
          <w:szCs w:val="27"/>
        </w:rPr>
        <w:t xml:space="preserve">  </w:t>
      </w:r>
      <w:r w:rsidRPr="00F677FE">
        <w:rPr>
          <w:rFonts w:ascii="Microsoft Sans Serif" w:eastAsia="Times New Roman" w:hAnsi="Microsoft Sans Serif" w:cs="Microsoft Sans Serif"/>
          <w:color w:val="000000"/>
          <w:sz w:val="24"/>
          <w:szCs w:val="24"/>
        </w:rPr>
        <w:t xml:space="preserve">     </w:t>
      </w:r>
      <w:r w:rsidRPr="00F677FE">
        <w:rPr>
          <w:rFonts w:ascii="Microsoft Sans Serif" w:eastAsia="Times New Roman" w:hAnsi="Microsoft Sans Serif" w:cs="Microsoft Sans Serif"/>
          <w:color w:val="000000"/>
          <w:sz w:val="27"/>
          <w:szCs w:val="27"/>
        </w:rPr>
        <w:t>Mild mucosal thickening at the right posterior ethmoid sinus is observed. The rest of the paranasal sinuses are clear.</w:t>
      </w:r>
      <w:r w:rsidRPr="00F677FE">
        <w:rPr>
          <w:rFonts w:ascii="Microsoft Sans Serif" w:eastAsia="Times New Roman" w:hAnsi="Microsoft Sans Serif" w:cs="Microsoft Sans Serif"/>
          <w:color w:val="000000"/>
          <w:sz w:val="24"/>
          <w:szCs w:val="24"/>
        </w:rPr>
        <w:t xml:space="preserve"> </w:t>
      </w:r>
      <w:r w:rsidRPr="00F677FE">
        <w:rPr>
          <w:rFonts w:ascii="Microsoft Sans Serif" w:eastAsia="Times New Roman" w:hAnsi="Microsoft Sans Serif" w:cs="Microsoft Sans Serif"/>
          <w:color w:val="000000"/>
          <w:sz w:val="24"/>
          <w:szCs w:val="24"/>
        </w:rPr>
        <w:br/>
        <w:t xml:space="preserve">      </w:t>
      </w:r>
      <w:r w:rsidRPr="00F677FE">
        <w:rPr>
          <w:rFonts w:ascii="Microsoft Sans Serif" w:eastAsia="Times New Roman" w:hAnsi="Microsoft Sans Serif" w:cs="Microsoft Sans Serif"/>
          <w:color w:val="000000"/>
          <w:sz w:val="27"/>
          <w:szCs w:val="27"/>
        </w:rPr>
        <w:t>Bilateral mastoid air cells are clear.</w:t>
      </w:r>
      <w:r w:rsidRPr="00F677FE">
        <w:rPr>
          <w:rFonts w:ascii="Microsoft Sans Serif" w:eastAsia="Times New Roman" w:hAnsi="Microsoft Sans Serif" w:cs="Microsoft Sans Serif"/>
          <w:color w:val="000000"/>
          <w:sz w:val="24"/>
          <w:szCs w:val="24"/>
        </w:rPr>
        <w:t xml:space="preserve"> </w:t>
      </w:r>
      <w:r w:rsidRPr="00F677FE">
        <w:rPr>
          <w:rFonts w:ascii="Microsoft Sans Serif" w:eastAsia="Times New Roman" w:hAnsi="Microsoft Sans Serif" w:cs="Microsoft Sans Serif"/>
          <w:color w:val="000000"/>
          <w:sz w:val="24"/>
          <w:szCs w:val="24"/>
        </w:rPr>
        <w:br/>
        <w:t xml:space="preserve"> </w:t>
      </w:r>
      <w:r w:rsidRPr="00F677FE">
        <w:rPr>
          <w:rFonts w:ascii="Microsoft Sans Serif" w:eastAsia="Times New Roman" w:hAnsi="Microsoft Sans Serif" w:cs="Microsoft Sans Serif"/>
          <w:color w:val="000000"/>
          <w:sz w:val="27"/>
          <w:szCs w:val="27"/>
        </w:rPr>
        <w:t xml:space="preserve"> </w:t>
      </w:r>
      <w:r w:rsidRPr="00F677FE">
        <w:rPr>
          <w:rFonts w:ascii="Microsoft Sans Serif" w:eastAsia="Times New Roman" w:hAnsi="Microsoft Sans Serif" w:cs="Microsoft Sans Serif"/>
          <w:color w:val="000000"/>
          <w:sz w:val="24"/>
          <w:szCs w:val="24"/>
        </w:rPr>
        <w:t xml:space="preserve">     </w:t>
      </w:r>
      <w:r w:rsidRPr="00F677FE">
        <w:rPr>
          <w:rFonts w:ascii="Microsoft Sans Serif" w:eastAsia="Times New Roman" w:hAnsi="Microsoft Sans Serif" w:cs="Microsoft Sans Serif"/>
          <w:color w:val="000000"/>
          <w:sz w:val="27"/>
          <w:szCs w:val="27"/>
        </w:rPr>
        <w:t>The bony structures are of normal marrow signal intensity.</w:t>
      </w:r>
      <w:r w:rsidRPr="00F677FE">
        <w:rPr>
          <w:rFonts w:ascii="Microsoft Sans Serif" w:eastAsia="Times New Roman" w:hAnsi="Microsoft Sans Serif" w:cs="Microsoft Sans Serif"/>
          <w:color w:val="000000"/>
          <w:sz w:val="24"/>
          <w:szCs w:val="24"/>
        </w:rPr>
        <w:t xml:space="preserve"> </w:t>
      </w:r>
      <w:r w:rsidRPr="00F677FE">
        <w:rPr>
          <w:rFonts w:ascii="Microsoft Sans Serif" w:eastAsia="Times New Roman" w:hAnsi="Microsoft Sans Serif" w:cs="Microsoft Sans Serif"/>
          <w:color w:val="000000"/>
          <w:sz w:val="24"/>
          <w:szCs w:val="24"/>
        </w:rPr>
        <w:br/>
        <w:t xml:space="preserve"> </w:t>
      </w:r>
      <w:r w:rsidRPr="00F677FE">
        <w:rPr>
          <w:rFonts w:ascii="Microsoft Sans Serif" w:eastAsia="Times New Roman" w:hAnsi="Microsoft Sans Serif" w:cs="Microsoft Sans Serif"/>
          <w:color w:val="000000"/>
          <w:sz w:val="27"/>
          <w:szCs w:val="27"/>
        </w:rPr>
        <w:t xml:space="preserve">  </w:t>
      </w:r>
      <w:r w:rsidRPr="00F677FE">
        <w:rPr>
          <w:rFonts w:ascii="Microsoft Sans Serif" w:eastAsia="Times New Roman" w:hAnsi="Microsoft Sans Serif" w:cs="Microsoft Sans Serif"/>
          <w:color w:val="000000"/>
          <w:sz w:val="24"/>
          <w:szCs w:val="24"/>
        </w:rPr>
        <w:t xml:space="preserve">     </w:t>
      </w:r>
      <w:r w:rsidRPr="00F677FE">
        <w:rPr>
          <w:rFonts w:ascii="Microsoft Sans Serif" w:eastAsia="Times New Roman" w:hAnsi="Microsoft Sans Serif" w:cs="Microsoft Sans Serif"/>
          <w:color w:val="000000"/>
          <w:sz w:val="27"/>
          <w:szCs w:val="27"/>
        </w:rPr>
        <w:t xml:space="preserve">There is an enhancing T1- and T2- isointense nodule without definite restricted diffusion measured about 1.6 cm in greatest dimension at superficial lobe of the right parotid gland. </w:t>
      </w:r>
      <w:proofErr w:type="spellStart"/>
      <w:r w:rsidRPr="00F677FE">
        <w:rPr>
          <w:rFonts w:ascii="Microsoft Sans Serif" w:eastAsia="Times New Roman" w:hAnsi="Microsoft Sans Serif" w:cs="Microsoft Sans Serif"/>
          <w:color w:val="000000"/>
          <w:sz w:val="27"/>
          <w:szCs w:val="27"/>
        </w:rPr>
        <w:t>DDx</w:t>
      </w:r>
      <w:proofErr w:type="spellEnd"/>
      <w:r w:rsidRPr="00F677FE">
        <w:rPr>
          <w:rFonts w:ascii="Microsoft Sans Serif" w:eastAsia="Times New Roman" w:hAnsi="Microsoft Sans Serif" w:cs="Microsoft Sans Serif"/>
          <w:color w:val="000000"/>
          <w:sz w:val="27"/>
          <w:szCs w:val="27"/>
        </w:rPr>
        <w:t xml:space="preserve"> includes benign tumors such as benign mixed tumor and Warthin tumor as well as malignant tumors such as lymphoma and malignant salivary gland tu</w:t>
      </w:r>
      <w:bookmarkStart w:id="0" w:name="_GoBack"/>
      <w:bookmarkEnd w:id="0"/>
      <w:r w:rsidRPr="00F677FE">
        <w:rPr>
          <w:rFonts w:ascii="Microsoft Sans Serif" w:eastAsia="Times New Roman" w:hAnsi="Microsoft Sans Serif" w:cs="Microsoft Sans Serif"/>
          <w:color w:val="000000"/>
          <w:sz w:val="27"/>
          <w:szCs w:val="27"/>
        </w:rPr>
        <w:t>mors.</w:t>
      </w:r>
      <w:r w:rsidRPr="00F677FE">
        <w:rPr>
          <w:rFonts w:ascii="Microsoft Sans Serif" w:eastAsia="Times New Roman" w:hAnsi="Microsoft Sans Serif" w:cs="Microsoft Sans Serif"/>
          <w:color w:val="000000"/>
          <w:sz w:val="24"/>
          <w:szCs w:val="24"/>
        </w:rPr>
        <w:t xml:space="preserve"> </w:t>
      </w:r>
      <w:r w:rsidRPr="00F677FE">
        <w:rPr>
          <w:rFonts w:ascii="Microsoft Sans Serif" w:eastAsia="Times New Roman" w:hAnsi="Microsoft Sans Serif" w:cs="Microsoft Sans Serif"/>
          <w:color w:val="000000"/>
          <w:sz w:val="24"/>
          <w:szCs w:val="24"/>
        </w:rPr>
        <w:br/>
        <w:t xml:space="preserve">  </w:t>
      </w:r>
      <w:r w:rsidRPr="00F677FE">
        <w:rPr>
          <w:rFonts w:ascii="Microsoft Sans Serif" w:eastAsia="Times New Roman" w:hAnsi="Microsoft Sans Serif" w:cs="Microsoft Sans Serif"/>
          <w:color w:val="000000"/>
          <w:sz w:val="24"/>
          <w:szCs w:val="24"/>
        </w:rPr>
        <w:br/>
        <w:t xml:space="preserve"> </w:t>
      </w:r>
      <w:r w:rsidRPr="00F677FE">
        <w:rPr>
          <w:rFonts w:ascii="Microsoft Sans Serif" w:eastAsia="Times New Roman" w:hAnsi="Microsoft Sans Serif" w:cs="Microsoft Sans Serif"/>
          <w:b/>
          <w:bCs/>
          <w:color w:val="000000"/>
          <w:sz w:val="27"/>
          <w:szCs w:val="27"/>
        </w:rPr>
        <w:t>Impression</w:t>
      </w:r>
      <w:r w:rsidRPr="00F677FE">
        <w:rPr>
          <w:rFonts w:ascii="Microsoft Sans Serif" w:eastAsia="Times New Roman" w:hAnsi="Microsoft Sans Serif" w:cs="Microsoft Sans Serif"/>
          <w:color w:val="000000"/>
          <w:sz w:val="27"/>
          <w:szCs w:val="27"/>
        </w:rPr>
        <w:t>:</w:t>
      </w:r>
      <w:r w:rsidRPr="00F677FE">
        <w:rPr>
          <w:rFonts w:ascii="Microsoft Sans Serif" w:eastAsia="Times New Roman" w:hAnsi="Microsoft Sans Serif" w:cs="Microsoft Sans Serif"/>
          <w:color w:val="000000"/>
          <w:sz w:val="24"/>
          <w:szCs w:val="24"/>
        </w:rPr>
        <w:t xml:space="preserve"> </w:t>
      </w:r>
      <w:r w:rsidRPr="00F677FE">
        <w:rPr>
          <w:rFonts w:ascii="Microsoft Sans Serif" w:eastAsia="Times New Roman" w:hAnsi="Microsoft Sans Serif" w:cs="Microsoft Sans Serif"/>
          <w:color w:val="000000"/>
          <w:sz w:val="24"/>
          <w:szCs w:val="24"/>
        </w:rPr>
        <w:br/>
        <w:t xml:space="preserve"> </w:t>
      </w:r>
      <w:r w:rsidRPr="00F677FE">
        <w:rPr>
          <w:rFonts w:ascii="Microsoft Sans Serif" w:eastAsia="Times New Roman" w:hAnsi="Microsoft Sans Serif" w:cs="Microsoft Sans Serif"/>
          <w:color w:val="000000"/>
          <w:sz w:val="27"/>
          <w:szCs w:val="27"/>
        </w:rPr>
        <w:t xml:space="preserve">- Three enhancing masses with restricted diffusion at superomedial extraconal space of the right orbit, and superolateral and superomedial extraconal space of the right orbit. </w:t>
      </w:r>
      <w:proofErr w:type="spellStart"/>
      <w:r w:rsidRPr="00F677FE">
        <w:rPr>
          <w:rFonts w:ascii="Microsoft Sans Serif" w:eastAsia="Times New Roman" w:hAnsi="Microsoft Sans Serif" w:cs="Microsoft Sans Serif"/>
          <w:color w:val="000000"/>
          <w:sz w:val="27"/>
          <w:szCs w:val="27"/>
        </w:rPr>
        <w:t>DDx</w:t>
      </w:r>
      <w:proofErr w:type="spellEnd"/>
      <w:r w:rsidRPr="00F677FE">
        <w:rPr>
          <w:rFonts w:ascii="Microsoft Sans Serif" w:eastAsia="Times New Roman" w:hAnsi="Microsoft Sans Serif" w:cs="Microsoft Sans Serif"/>
          <w:color w:val="000000"/>
          <w:sz w:val="27"/>
          <w:szCs w:val="27"/>
        </w:rPr>
        <w:t xml:space="preserve"> are lymphoma and IgG4-related disease.</w:t>
      </w:r>
      <w:r w:rsidRPr="00F677FE">
        <w:rPr>
          <w:rFonts w:ascii="Microsoft Sans Serif" w:eastAsia="Times New Roman" w:hAnsi="Microsoft Sans Serif" w:cs="Microsoft Sans Serif"/>
          <w:color w:val="000000"/>
          <w:sz w:val="24"/>
          <w:szCs w:val="24"/>
        </w:rPr>
        <w:t xml:space="preserve"> </w:t>
      </w:r>
      <w:r w:rsidRPr="00F677FE">
        <w:rPr>
          <w:rFonts w:ascii="Microsoft Sans Serif" w:eastAsia="Times New Roman" w:hAnsi="Microsoft Sans Serif" w:cs="Microsoft Sans Serif"/>
          <w:color w:val="000000"/>
          <w:sz w:val="24"/>
          <w:szCs w:val="24"/>
        </w:rPr>
        <w:br/>
        <w:t xml:space="preserve"> </w:t>
      </w:r>
      <w:r w:rsidRPr="00F677FE">
        <w:rPr>
          <w:rFonts w:ascii="Microsoft Sans Serif" w:eastAsia="Times New Roman" w:hAnsi="Microsoft Sans Serif" w:cs="Microsoft Sans Serif"/>
          <w:color w:val="000000"/>
          <w:sz w:val="27"/>
          <w:szCs w:val="27"/>
        </w:rPr>
        <w:t xml:space="preserve">- An enhancing nodule without definite restricted diffusion at superficial </w:t>
      </w:r>
      <w:r w:rsidRPr="00F677FE">
        <w:rPr>
          <w:rFonts w:ascii="Microsoft Sans Serif" w:eastAsia="Times New Roman" w:hAnsi="Microsoft Sans Serif" w:cs="Microsoft Sans Serif"/>
          <w:color w:val="000000"/>
          <w:sz w:val="27"/>
          <w:szCs w:val="27"/>
        </w:rPr>
        <w:lastRenderedPageBreak/>
        <w:t xml:space="preserve">lobe of the right parotid gland. </w:t>
      </w:r>
      <w:proofErr w:type="spellStart"/>
      <w:r w:rsidRPr="00F677FE">
        <w:rPr>
          <w:rFonts w:ascii="Microsoft Sans Serif" w:eastAsia="Times New Roman" w:hAnsi="Microsoft Sans Serif" w:cs="Microsoft Sans Serif"/>
          <w:color w:val="000000"/>
          <w:sz w:val="27"/>
          <w:szCs w:val="27"/>
        </w:rPr>
        <w:t>DDx</w:t>
      </w:r>
      <w:proofErr w:type="spellEnd"/>
      <w:r w:rsidRPr="00F677FE">
        <w:rPr>
          <w:rFonts w:ascii="Microsoft Sans Serif" w:eastAsia="Times New Roman" w:hAnsi="Microsoft Sans Serif" w:cs="Microsoft Sans Serif"/>
          <w:color w:val="000000"/>
          <w:sz w:val="27"/>
          <w:szCs w:val="27"/>
        </w:rPr>
        <w:t xml:space="preserve"> includes benign tumors such as benign mixed tumor and Warthin tumor as well as malignant tumors such as lymphoma and malignant salivary gland tumors.</w:t>
      </w:r>
    </w:p>
    <w:p w14:paraId="695C4838" w14:textId="77777777" w:rsidR="004B31A0" w:rsidRDefault="004B31A0"/>
    <w:sectPr w:rsidR="004B3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20002A87" w:usb1="80000000" w:usb2="00000008" w:usb3="00000000" w:csb0="000001FF" w:csb1="00000000"/>
  </w:font>
  <w:font w:name="Microsoft Sans Serif">
    <w:panose1 w:val="020B0604020202020204"/>
    <w:charset w:val="00"/>
    <w:family w:val="swiss"/>
    <w:pitch w:val="variable"/>
    <w:sig w:usb0="61002BDF"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A0"/>
    <w:rsid w:val="004B31A0"/>
    <w:rsid w:val="00F677F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0803C-452A-4269-82F4-D7DEE7F20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6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PreformattedChar">
    <w:name w:val="HTML Preformatted Char"/>
    <w:basedOn w:val="DefaultParagraphFont"/>
    <w:link w:val="HTMLPreformatted"/>
    <w:uiPriority w:val="99"/>
    <w:semiHidden/>
    <w:rsid w:val="00F677FE"/>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125117">
      <w:bodyDiv w:val="1"/>
      <w:marLeft w:val="0"/>
      <w:marRight w:val="0"/>
      <w:marTop w:val="0"/>
      <w:marBottom w:val="0"/>
      <w:divBdr>
        <w:top w:val="none" w:sz="0" w:space="0" w:color="auto"/>
        <w:left w:val="none" w:sz="0" w:space="0" w:color="auto"/>
        <w:bottom w:val="none" w:sz="0" w:space="0" w:color="auto"/>
        <w:right w:val="none" w:sz="0" w:space="0" w:color="auto"/>
      </w:divBdr>
      <w:divsChild>
        <w:div w:id="215437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Xray Report</dc:creator>
  <cp:keywords/>
  <dc:description/>
  <cp:lastModifiedBy>Xray Report</cp:lastModifiedBy>
  <cp:revision>2</cp:revision>
  <dcterms:created xsi:type="dcterms:W3CDTF">2024-10-14T04:52:00Z</dcterms:created>
  <dcterms:modified xsi:type="dcterms:W3CDTF">2024-10-14T04:52:00Z</dcterms:modified>
</cp:coreProperties>
</file>