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A3" w:rsidRDefault="00007BA3" w:rsidP="00007BA3">
      <w:pPr>
        <w:pStyle w:val="a3"/>
        <w:spacing w:line="396" w:lineRule="auto"/>
        <w:ind w:left="664" w:right="661"/>
        <w:jc w:val="center"/>
        <w:rPr>
          <w:color w:val="000000" w:themeColor="text1"/>
          <w:spacing w:val="1"/>
          <w:lang w:val="ru-RU"/>
        </w:rPr>
      </w:pPr>
      <w:r>
        <w:rPr>
          <w:color w:val="000000" w:themeColor="text1"/>
          <w:lang w:val="ru-RU"/>
        </w:rPr>
        <w:t>Санкт-Петербургский государственный университет</w:t>
      </w:r>
    </w:p>
    <w:p w:rsidR="00007BA3" w:rsidRDefault="00007BA3" w:rsidP="00007BA3">
      <w:pPr>
        <w:pStyle w:val="a3"/>
        <w:spacing w:line="396" w:lineRule="auto"/>
        <w:ind w:left="664" w:right="661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Факультет</w:t>
      </w:r>
      <w:r>
        <w:rPr>
          <w:color w:val="000000" w:themeColor="text1"/>
          <w:spacing w:val="-16"/>
          <w:lang w:val="ru-RU"/>
        </w:rPr>
        <w:t xml:space="preserve"> </w:t>
      </w:r>
      <w:r>
        <w:rPr>
          <w:color w:val="000000" w:themeColor="text1"/>
          <w:lang w:val="ru-RU"/>
        </w:rPr>
        <w:t>прикладной</w:t>
      </w:r>
      <w:r>
        <w:rPr>
          <w:color w:val="000000" w:themeColor="text1"/>
          <w:spacing w:val="-16"/>
          <w:lang w:val="ru-RU"/>
        </w:rPr>
        <w:t xml:space="preserve"> </w:t>
      </w:r>
      <w:r>
        <w:rPr>
          <w:color w:val="000000" w:themeColor="text1"/>
          <w:lang w:val="ru-RU"/>
        </w:rPr>
        <w:t>математики</w:t>
      </w:r>
      <w:r>
        <w:rPr>
          <w:color w:val="000000" w:themeColor="text1"/>
          <w:spacing w:val="-16"/>
          <w:lang w:val="ru-RU"/>
        </w:rPr>
        <w:t xml:space="preserve"> </w:t>
      </w:r>
      <w:r>
        <w:rPr>
          <w:color w:val="000000" w:themeColor="text1"/>
          <w:lang w:val="ru-RU"/>
        </w:rPr>
        <w:t>и</w:t>
      </w:r>
      <w:r>
        <w:rPr>
          <w:color w:val="000000" w:themeColor="text1"/>
          <w:spacing w:val="-15"/>
          <w:lang w:val="ru-RU"/>
        </w:rPr>
        <w:t xml:space="preserve"> </w:t>
      </w:r>
      <w:r>
        <w:rPr>
          <w:color w:val="000000" w:themeColor="text1"/>
          <w:lang w:val="ru-RU"/>
        </w:rPr>
        <w:t>процессов</w:t>
      </w:r>
      <w:r>
        <w:rPr>
          <w:color w:val="000000" w:themeColor="text1"/>
          <w:spacing w:val="-16"/>
          <w:lang w:val="ru-RU"/>
        </w:rPr>
        <w:t xml:space="preserve"> </w:t>
      </w:r>
      <w:r>
        <w:rPr>
          <w:color w:val="000000" w:themeColor="text1"/>
          <w:lang w:val="ru-RU"/>
        </w:rPr>
        <w:t>управления</w:t>
      </w:r>
    </w:p>
    <w:p w:rsidR="00007BA3" w:rsidRDefault="00007BA3" w:rsidP="00007BA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pStyle w:val="a3"/>
        <w:ind w:left="6" w:right="6"/>
        <w:jc w:val="center"/>
        <w:rPr>
          <w:color w:val="000000" w:themeColor="text1"/>
          <w:lang w:val="ru-RU"/>
        </w:rPr>
      </w:pPr>
    </w:p>
    <w:p w:rsidR="00007BA3" w:rsidRDefault="00007BA3" w:rsidP="00007BA3">
      <w:pPr>
        <w:pStyle w:val="a3"/>
        <w:ind w:left="6" w:right="6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Отчет</w:t>
      </w:r>
    </w:p>
    <w:p w:rsidR="00007BA3" w:rsidRPr="00007BA3" w:rsidRDefault="00007BA3" w:rsidP="00007BA3">
      <w:pPr>
        <w:spacing w:before="208"/>
        <w:ind w:left="6" w:right="6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pacing w:val="-1"/>
          <w:sz w:val="28"/>
        </w:rPr>
        <w:t>Реализация игры «</w:t>
      </w:r>
      <w:r>
        <w:rPr>
          <w:rFonts w:ascii="Times New Roman" w:hAnsi="Times New Roman" w:cs="Times New Roman"/>
          <w:b/>
          <w:color w:val="000000" w:themeColor="text1"/>
          <w:spacing w:val="-1"/>
          <w:sz w:val="28"/>
          <w:lang w:val="en-US"/>
        </w:rPr>
        <w:t>Conway</w:t>
      </w:r>
      <w:r w:rsidRPr="003803F0">
        <w:rPr>
          <w:rFonts w:ascii="Times New Roman" w:hAnsi="Times New Roman" w:cs="Times New Roman"/>
          <w:b/>
          <w:color w:val="000000" w:themeColor="text1"/>
          <w:spacing w:val="-1"/>
          <w:sz w:val="28"/>
        </w:rPr>
        <w:t>’</w:t>
      </w:r>
      <w:r>
        <w:rPr>
          <w:rFonts w:ascii="Times New Roman" w:hAnsi="Times New Roman" w:cs="Times New Roman"/>
          <w:b/>
          <w:color w:val="000000" w:themeColor="text1"/>
          <w:spacing w:val="-1"/>
          <w:sz w:val="28"/>
          <w:lang w:val="en-US"/>
        </w:rPr>
        <w:t>s</w:t>
      </w:r>
      <w:r w:rsidRPr="003803F0">
        <w:rPr>
          <w:rFonts w:ascii="Times New Roman" w:hAnsi="Times New Roman" w:cs="Times New Roman"/>
          <w:b/>
          <w:color w:val="000000" w:themeColor="text1"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1"/>
          <w:sz w:val="28"/>
          <w:lang w:val="en-US"/>
        </w:rPr>
        <w:t>game</w:t>
      </w:r>
      <w:r w:rsidRPr="003803F0">
        <w:rPr>
          <w:rFonts w:ascii="Times New Roman" w:hAnsi="Times New Roman" w:cs="Times New Roman"/>
          <w:b/>
          <w:color w:val="000000" w:themeColor="text1"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1"/>
          <w:sz w:val="28"/>
          <w:lang w:val="en-US"/>
        </w:rPr>
        <w:t>of</w:t>
      </w:r>
      <w:r w:rsidRPr="003803F0">
        <w:rPr>
          <w:rFonts w:ascii="Times New Roman" w:hAnsi="Times New Roman" w:cs="Times New Roman"/>
          <w:b/>
          <w:color w:val="000000" w:themeColor="text1"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pacing w:val="-1"/>
          <w:sz w:val="28"/>
          <w:lang w:val="en-US"/>
        </w:rPr>
        <w:t>life</w:t>
      </w:r>
      <w:r>
        <w:rPr>
          <w:rFonts w:ascii="Times New Roman" w:hAnsi="Times New Roman" w:cs="Times New Roman"/>
          <w:b/>
          <w:color w:val="000000" w:themeColor="text1"/>
          <w:spacing w:val="-1"/>
          <w:sz w:val="28"/>
        </w:rPr>
        <w:t>»</w:t>
      </w: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pStyle w:val="a3"/>
        <w:spacing w:after="240"/>
        <w:ind w:left="7370"/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Выполнил:</w:t>
      </w:r>
    </w:p>
    <w:p w:rsidR="00007BA3" w:rsidRDefault="00007BA3" w:rsidP="00007BA3">
      <w:pPr>
        <w:pStyle w:val="a3"/>
        <w:spacing w:before="0" w:line="276" w:lineRule="auto"/>
        <w:ind w:left="7370" w:right="6"/>
        <w:jc w:val="both"/>
        <w:rPr>
          <w:color w:val="000000" w:themeColor="text1"/>
          <w:spacing w:val="1"/>
          <w:lang w:val="ru-RU"/>
        </w:rPr>
      </w:pPr>
      <w:r>
        <w:rPr>
          <w:color w:val="000000" w:themeColor="text1"/>
          <w:lang w:val="ru-RU"/>
        </w:rPr>
        <w:t>Студент 2 курса</w:t>
      </w:r>
      <w:r>
        <w:rPr>
          <w:color w:val="000000" w:themeColor="text1"/>
          <w:spacing w:val="1"/>
          <w:lang w:val="ru-RU"/>
        </w:rPr>
        <w:t xml:space="preserve"> </w:t>
      </w:r>
    </w:p>
    <w:p w:rsidR="00007BA3" w:rsidRDefault="00007BA3" w:rsidP="00007BA3">
      <w:pPr>
        <w:pStyle w:val="a3"/>
        <w:spacing w:before="0" w:line="276" w:lineRule="auto"/>
        <w:ind w:left="7370" w:right="6"/>
        <w:jc w:val="both"/>
        <w:rPr>
          <w:color w:val="000000" w:themeColor="text1"/>
          <w:spacing w:val="1"/>
          <w:lang w:val="ru-RU"/>
        </w:rPr>
      </w:pPr>
      <w:r>
        <w:rPr>
          <w:color w:val="000000" w:themeColor="text1"/>
          <w:lang w:val="ru-RU"/>
        </w:rPr>
        <w:t>группы 21.Б15-ПУ</w:t>
      </w:r>
      <w:r>
        <w:rPr>
          <w:color w:val="000000" w:themeColor="text1"/>
          <w:spacing w:val="1"/>
          <w:lang w:val="ru-RU"/>
        </w:rPr>
        <w:t xml:space="preserve"> </w:t>
      </w:r>
    </w:p>
    <w:p w:rsidR="00007BA3" w:rsidRDefault="00007BA3" w:rsidP="00007BA3">
      <w:pPr>
        <w:pStyle w:val="a3"/>
        <w:spacing w:before="0" w:line="276" w:lineRule="auto"/>
        <w:ind w:left="7370" w:right="6"/>
        <w:jc w:val="both"/>
        <w:rPr>
          <w:color w:val="000000" w:themeColor="text1"/>
          <w:lang w:val="ru-RU"/>
        </w:rPr>
      </w:pPr>
      <w:r>
        <w:rPr>
          <w:color w:val="000000" w:themeColor="text1"/>
          <w:spacing w:val="-1"/>
          <w:lang w:val="ru-RU"/>
        </w:rPr>
        <w:t xml:space="preserve">Тонка Петр </w:t>
      </w:r>
    </w:p>
    <w:p w:rsidR="00007BA3" w:rsidRDefault="00007BA3" w:rsidP="00007BA3">
      <w:pPr>
        <w:ind w:left="7370"/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ind w:left="7370"/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pStyle w:val="a3"/>
        <w:spacing w:before="0" w:line="276" w:lineRule="auto"/>
        <w:ind w:left="7370"/>
        <w:jc w:val="both"/>
        <w:rPr>
          <w:color w:val="000000" w:themeColor="text1"/>
          <w:spacing w:val="-1"/>
          <w:lang w:val="ru-RU"/>
        </w:rPr>
      </w:pPr>
      <w:r>
        <w:rPr>
          <w:color w:val="000000" w:themeColor="text1"/>
          <w:spacing w:val="-1"/>
          <w:lang w:val="ru-RU"/>
        </w:rPr>
        <w:t>Преподаватель:</w:t>
      </w: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07BA3" w:rsidRDefault="00007BA3" w:rsidP="00007BA3">
      <w:pPr>
        <w:pStyle w:val="a3"/>
        <w:spacing w:before="3" w:line="276" w:lineRule="auto"/>
        <w:ind w:left="760" w:right="17" w:hanging="743"/>
        <w:jc w:val="center"/>
        <w:rPr>
          <w:color w:val="000000" w:themeColor="text1"/>
          <w:spacing w:val="-67"/>
          <w:lang w:val="ru-RU"/>
        </w:rPr>
      </w:pPr>
      <w:r>
        <w:rPr>
          <w:color w:val="000000" w:themeColor="text1"/>
          <w:spacing w:val="-2"/>
          <w:lang w:val="ru-RU"/>
        </w:rPr>
        <w:t>Санкт-Петербург</w:t>
      </w:r>
    </w:p>
    <w:p w:rsidR="00007BA3" w:rsidRDefault="00007BA3" w:rsidP="00007BA3">
      <w:pPr>
        <w:pStyle w:val="a3"/>
        <w:spacing w:before="3" w:line="276" w:lineRule="auto"/>
        <w:ind w:left="760" w:right="17" w:hanging="743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202</w:t>
      </w:r>
      <w:r w:rsidRPr="00007BA3">
        <w:rPr>
          <w:color w:val="000000" w:themeColor="text1"/>
          <w:lang w:val="ru-RU"/>
        </w:rPr>
        <w:t>2</w:t>
      </w:r>
      <w:r>
        <w:rPr>
          <w:color w:val="000000" w:themeColor="text1"/>
          <w:lang w:val="ru-RU"/>
        </w:rPr>
        <w:t xml:space="preserve"> г.</w:t>
      </w:r>
    </w:p>
    <w:p w:rsidR="00007BA3" w:rsidRDefault="00007BA3" w:rsidP="00007BA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07BA3" w:rsidRPr="00007BA3" w:rsidRDefault="00007BA3" w:rsidP="00007BA3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007BA3" w:rsidRPr="00007BA3">
          <w:pgSz w:w="11906" w:h="16838"/>
          <w:pgMar w:top="720" w:right="720" w:bottom="720" w:left="720" w:header="709" w:footer="709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403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7BA3" w:rsidRDefault="00007BA3" w:rsidP="003803F0">
          <w:pPr>
            <w:pStyle w:val="a5"/>
            <w:numPr>
              <w:ilvl w:val="0"/>
              <w:numId w:val="0"/>
            </w:numPr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B738ED" w:rsidRDefault="00007B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1469775" w:history="1">
            <w:r w:rsidR="00B738ED" w:rsidRPr="00B04423">
              <w:rPr>
                <w:rStyle w:val="a7"/>
                <w:noProof/>
              </w:rPr>
              <w:t>Цель работы</w:t>
            </w:r>
            <w:r w:rsidR="00B738ED">
              <w:rPr>
                <w:noProof/>
                <w:webHidden/>
              </w:rPr>
              <w:tab/>
            </w:r>
            <w:r w:rsidR="00B738ED">
              <w:rPr>
                <w:noProof/>
                <w:webHidden/>
              </w:rPr>
              <w:fldChar w:fldCharType="begin"/>
            </w:r>
            <w:r w:rsidR="00B738ED">
              <w:rPr>
                <w:noProof/>
                <w:webHidden/>
              </w:rPr>
              <w:instrText xml:space="preserve"> PAGEREF _Toc121469775 \h </w:instrText>
            </w:r>
            <w:r w:rsidR="00B738ED">
              <w:rPr>
                <w:noProof/>
                <w:webHidden/>
              </w:rPr>
            </w:r>
            <w:r w:rsidR="00B738ED">
              <w:rPr>
                <w:noProof/>
                <w:webHidden/>
              </w:rPr>
              <w:fldChar w:fldCharType="separate"/>
            </w:r>
            <w:r w:rsidR="00B738ED">
              <w:rPr>
                <w:noProof/>
                <w:webHidden/>
              </w:rPr>
              <w:t>3</w:t>
            </w:r>
            <w:r w:rsidR="00B738ED">
              <w:rPr>
                <w:noProof/>
                <w:webHidden/>
              </w:rPr>
              <w:fldChar w:fldCharType="end"/>
            </w:r>
          </w:hyperlink>
        </w:p>
        <w:p w:rsidR="00B738ED" w:rsidRDefault="00B738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9776" w:history="1">
            <w:r w:rsidRPr="00B04423">
              <w:rPr>
                <w:rStyle w:val="a7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ED" w:rsidRDefault="00B738E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9777" w:history="1">
            <w:r w:rsidRPr="00B04423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4423">
              <w:rPr>
                <w:rStyle w:val="a7"/>
                <w:noProof/>
              </w:rPr>
              <w:t>Краткое описание игры «Conway’s game of life»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ED" w:rsidRDefault="00B738E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9778" w:history="1">
            <w:r w:rsidRPr="00B04423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4423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ED" w:rsidRDefault="00B738E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9779" w:history="1">
            <w:r w:rsidRPr="00B04423">
              <w:rPr>
                <w:rStyle w:val="a7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4423">
              <w:rPr>
                <w:rStyle w:val="a7"/>
                <w:noProof/>
              </w:rPr>
              <w:t>Рекомендации разработчику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ED" w:rsidRDefault="00B738E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9780" w:history="1">
            <w:r w:rsidRPr="00B04423">
              <w:rPr>
                <w:rStyle w:val="a7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04423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BA3" w:rsidRDefault="00007BA3">
          <w:r>
            <w:rPr>
              <w:b/>
              <w:bCs/>
            </w:rPr>
            <w:fldChar w:fldCharType="end"/>
          </w:r>
        </w:p>
      </w:sdtContent>
    </w:sdt>
    <w:p w:rsidR="00007BA3" w:rsidRDefault="00007BA3">
      <w:pPr>
        <w:spacing w:line="259" w:lineRule="auto"/>
      </w:pPr>
      <w:r>
        <w:br w:type="page"/>
      </w:r>
    </w:p>
    <w:p w:rsidR="00D32B51" w:rsidRPr="0088125E" w:rsidRDefault="00007BA3" w:rsidP="003803F0">
      <w:pPr>
        <w:pStyle w:val="1"/>
        <w:numPr>
          <w:ilvl w:val="0"/>
          <w:numId w:val="0"/>
        </w:numPr>
      </w:pPr>
      <w:bookmarkStart w:id="1" w:name="_Toc121469775"/>
      <w:r w:rsidRPr="0088125E">
        <w:lastRenderedPageBreak/>
        <w:t>Цель работы</w:t>
      </w:r>
      <w:bookmarkEnd w:id="1"/>
    </w:p>
    <w:p w:rsidR="00007BA3" w:rsidRPr="0088125E" w:rsidRDefault="00007BA3" w:rsidP="0088125E">
      <w:pPr>
        <w:spacing w:line="257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 xml:space="preserve">Разработать </w:t>
      </w:r>
      <w:r w:rsidR="00FF12C7" w:rsidRPr="0088125E">
        <w:rPr>
          <w:rFonts w:ascii="Times New Roman" w:hAnsi="Times New Roman" w:cs="Times New Roman"/>
          <w:sz w:val="28"/>
        </w:rPr>
        <w:t>собственную</w:t>
      </w:r>
      <w:r w:rsidRPr="0088125E">
        <w:rPr>
          <w:rFonts w:ascii="Times New Roman" w:hAnsi="Times New Roman" w:cs="Times New Roman"/>
          <w:sz w:val="28"/>
        </w:rPr>
        <w:t xml:space="preserve"> реализацию игры «</w:t>
      </w:r>
      <w:r w:rsidRPr="0088125E">
        <w:rPr>
          <w:rFonts w:ascii="Times New Roman" w:hAnsi="Times New Roman" w:cs="Times New Roman"/>
          <w:sz w:val="28"/>
          <w:lang w:val="en-US"/>
        </w:rPr>
        <w:t>Conway</w:t>
      </w:r>
      <w:r w:rsidRPr="0088125E">
        <w:rPr>
          <w:rFonts w:ascii="Times New Roman" w:hAnsi="Times New Roman" w:cs="Times New Roman"/>
          <w:sz w:val="28"/>
        </w:rPr>
        <w:t>’</w:t>
      </w:r>
      <w:r w:rsidRPr="0088125E">
        <w:rPr>
          <w:rFonts w:ascii="Times New Roman" w:hAnsi="Times New Roman" w:cs="Times New Roman"/>
          <w:sz w:val="28"/>
          <w:lang w:val="en-US"/>
        </w:rPr>
        <w:t>s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game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of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life</w:t>
      </w:r>
      <w:r w:rsidRPr="0088125E">
        <w:rPr>
          <w:rFonts w:ascii="Times New Roman" w:hAnsi="Times New Roman" w:cs="Times New Roman"/>
          <w:sz w:val="28"/>
        </w:rPr>
        <w:t>».</w:t>
      </w:r>
    </w:p>
    <w:p w:rsidR="00007BA3" w:rsidRPr="0088125E" w:rsidRDefault="00007BA3" w:rsidP="003803F0">
      <w:pPr>
        <w:pStyle w:val="1"/>
        <w:numPr>
          <w:ilvl w:val="0"/>
          <w:numId w:val="0"/>
        </w:numPr>
      </w:pPr>
      <w:bookmarkStart w:id="2" w:name="_Toc121469776"/>
      <w:r w:rsidRPr="0088125E">
        <w:t>Задачи</w:t>
      </w:r>
      <w:bookmarkEnd w:id="2"/>
    </w:p>
    <w:p w:rsidR="00007BA3" w:rsidRPr="0088125E" w:rsidRDefault="00007BA3" w:rsidP="0088125E">
      <w:pPr>
        <w:spacing w:line="257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Для реализации были поставлены следующие задачи:</w:t>
      </w:r>
    </w:p>
    <w:p w:rsidR="00007BA3" w:rsidRPr="0088125E" w:rsidRDefault="00007BA3" w:rsidP="0088125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изучить основные правила оригинальной игры «</w:t>
      </w:r>
      <w:r w:rsidRPr="0088125E">
        <w:rPr>
          <w:rFonts w:ascii="Times New Roman" w:hAnsi="Times New Roman" w:cs="Times New Roman"/>
          <w:sz w:val="28"/>
          <w:lang w:val="en-US"/>
        </w:rPr>
        <w:t>Conway</w:t>
      </w:r>
      <w:r w:rsidRPr="0088125E">
        <w:rPr>
          <w:rFonts w:ascii="Times New Roman" w:hAnsi="Times New Roman" w:cs="Times New Roman"/>
          <w:sz w:val="28"/>
        </w:rPr>
        <w:t>’</w:t>
      </w:r>
      <w:r w:rsidRPr="0088125E">
        <w:rPr>
          <w:rFonts w:ascii="Times New Roman" w:hAnsi="Times New Roman" w:cs="Times New Roman"/>
          <w:sz w:val="28"/>
          <w:lang w:val="en-US"/>
        </w:rPr>
        <w:t>s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game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of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life</w:t>
      </w:r>
      <w:r w:rsidRPr="0088125E">
        <w:rPr>
          <w:rFonts w:ascii="Times New Roman" w:hAnsi="Times New Roman" w:cs="Times New Roman"/>
          <w:sz w:val="28"/>
        </w:rPr>
        <w:t>»;</w:t>
      </w:r>
    </w:p>
    <w:p w:rsidR="00007BA3" w:rsidRPr="0088125E" w:rsidRDefault="00FF12C7" w:rsidP="0088125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создать программу, реализующую основные концепции оригинальной игры.</w:t>
      </w:r>
    </w:p>
    <w:p w:rsidR="00FF12C7" w:rsidRPr="003803F0" w:rsidRDefault="00FF12C7" w:rsidP="003803F0">
      <w:pPr>
        <w:pStyle w:val="1"/>
      </w:pPr>
      <w:bookmarkStart w:id="3" w:name="_Toc121469777"/>
      <w:r w:rsidRPr="003803F0">
        <w:t>Краткое описание игры «</w:t>
      </w:r>
      <w:proofErr w:type="spellStart"/>
      <w:r w:rsidRPr="003803F0">
        <w:t>Conway’s</w:t>
      </w:r>
      <w:proofErr w:type="spellEnd"/>
      <w:r w:rsidRPr="003803F0">
        <w:t xml:space="preserve"> </w:t>
      </w:r>
      <w:proofErr w:type="spellStart"/>
      <w:r w:rsidRPr="003803F0">
        <w:t>game</w:t>
      </w:r>
      <w:proofErr w:type="spellEnd"/>
      <w:r w:rsidRPr="003803F0">
        <w:t xml:space="preserve"> </w:t>
      </w:r>
      <w:proofErr w:type="spellStart"/>
      <w:r w:rsidRPr="003803F0">
        <w:t>of</w:t>
      </w:r>
      <w:proofErr w:type="spellEnd"/>
      <w:r w:rsidRPr="003803F0">
        <w:t xml:space="preserve"> </w:t>
      </w:r>
      <w:proofErr w:type="spellStart"/>
      <w:r w:rsidRPr="003803F0">
        <w:t>life</w:t>
      </w:r>
      <w:proofErr w:type="spellEnd"/>
      <w:r w:rsidRPr="003803F0">
        <w:t>»</w:t>
      </w:r>
      <w:bookmarkEnd w:id="3"/>
    </w:p>
    <w:p w:rsidR="00FF12C7" w:rsidRPr="0088125E" w:rsidRDefault="00FF12C7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Игра в жизнь (пример клеточного автомата) ведется на бесконечной двумерной прямоугольной сетке клеток. Каждая клетка может быть либо живой, либо мертвой. Состояние каждой клетки меняется каждый ход игры (также называемый поколением) в зависимости от состояния 8 соседей этой клетки. Соседями клетки являются клетки, которые касаются этой клетки по горизонтали, вертикали или диагонали от нее.</w:t>
      </w:r>
    </w:p>
    <w:p w:rsidR="00FF12C7" w:rsidRPr="0088125E" w:rsidRDefault="00FF12C7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Начальный шаблон - это первое поколение. Второе поколение возникает в результате применения правил одновременно к каждой клетке игрового поля, т.е. рождение и смерть происходят одновременно. После этого правила итеративно применяются для создания последующих поколений. Для каждого поколения игры статус клетки в следующем поколении определяется набором правил. Эти простые правила заключаются в следующем:</w:t>
      </w:r>
    </w:p>
    <w:p w:rsidR="00CB6836" w:rsidRPr="0088125E" w:rsidRDefault="00CB6836" w:rsidP="0088125E">
      <w:pPr>
        <w:pStyle w:val="a6"/>
        <w:numPr>
          <w:ilvl w:val="0"/>
          <w:numId w:val="8"/>
        </w:numPr>
        <w:spacing w:line="257" w:lineRule="auto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  <w:lang w:val="en-US"/>
        </w:rPr>
        <w:t>e</w:t>
      </w:r>
      <w:r w:rsidR="00FF12C7" w:rsidRPr="0088125E">
        <w:rPr>
          <w:rFonts w:ascii="Times New Roman" w:hAnsi="Times New Roman" w:cs="Times New Roman"/>
          <w:sz w:val="28"/>
        </w:rPr>
        <w:t xml:space="preserve">сли клетка жива, то она остается живой, если </w:t>
      </w:r>
      <w:r w:rsidRPr="0088125E">
        <w:rPr>
          <w:rFonts w:ascii="Times New Roman" w:hAnsi="Times New Roman" w:cs="Times New Roman"/>
          <w:sz w:val="28"/>
        </w:rPr>
        <w:t>у нее есть 2 или 3 живых соседа;</w:t>
      </w:r>
    </w:p>
    <w:p w:rsidR="00FF12C7" w:rsidRPr="0088125E" w:rsidRDefault="00CB6836" w:rsidP="0088125E">
      <w:pPr>
        <w:pStyle w:val="a6"/>
        <w:numPr>
          <w:ilvl w:val="0"/>
          <w:numId w:val="8"/>
        </w:numPr>
        <w:spacing w:line="257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8125E">
        <w:rPr>
          <w:rFonts w:ascii="Times New Roman" w:hAnsi="Times New Roman" w:cs="Times New Roman"/>
          <w:sz w:val="28"/>
          <w:lang w:val="en-US"/>
        </w:rPr>
        <w:t>e</w:t>
      </w:r>
      <w:r w:rsidR="00FF12C7" w:rsidRPr="0088125E">
        <w:rPr>
          <w:rFonts w:ascii="Times New Roman" w:hAnsi="Times New Roman" w:cs="Times New Roman"/>
          <w:sz w:val="28"/>
        </w:rPr>
        <w:t>сли</w:t>
      </w:r>
      <w:proofErr w:type="gramEnd"/>
      <w:r w:rsidR="00FF12C7" w:rsidRPr="0088125E">
        <w:rPr>
          <w:rFonts w:ascii="Times New Roman" w:hAnsi="Times New Roman" w:cs="Times New Roman"/>
          <w:sz w:val="28"/>
        </w:rPr>
        <w:t xml:space="preserve"> клетка мертва, то она оживает только в том случае,</w:t>
      </w:r>
      <w:r w:rsidR="00623033" w:rsidRPr="0088125E">
        <w:rPr>
          <w:rFonts w:ascii="Times New Roman" w:hAnsi="Times New Roman" w:cs="Times New Roman"/>
          <w:sz w:val="28"/>
        </w:rPr>
        <w:t xml:space="preserve"> если у нее есть 3 живых соседа.</w:t>
      </w:r>
    </w:p>
    <w:p w:rsidR="00623033" w:rsidRPr="0088125E" w:rsidRDefault="00DC048A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Существует</w:t>
      </w:r>
      <w:r w:rsidR="00FF12C7" w:rsidRPr="0088125E">
        <w:rPr>
          <w:rFonts w:ascii="Times New Roman" w:hAnsi="Times New Roman" w:cs="Times New Roman"/>
          <w:sz w:val="28"/>
        </w:rPr>
        <w:t xml:space="preserve"> столько же вариаций этих правил, сколько и различных комбинаций чисел, которые можно использовать для определения того, когда клетки живут или умирают</w:t>
      </w:r>
      <w:r w:rsidR="00623033" w:rsidRPr="0088125E">
        <w:rPr>
          <w:rFonts w:ascii="Times New Roman" w:hAnsi="Times New Roman" w:cs="Times New Roman"/>
          <w:sz w:val="28"/>
        </w:rPr>
        <w:t>.</w:t>
      </w:r>
    </w:p>
    <w:p w:rsidR="00623033" w:rsidRPr="0088125E" w:rsidRDefault="00623033" w:rsidP="003803F0">
      <w:pPr>
        <w:pStyle w:val="1"/>
      </w:pPr>
      <w:bookmarkStart w:id="4" w:name="_Toc121469778"/>
      <w:r w:rsidRPr="0088125E">
        <w:t>Описание программы</w:t>
      </w:r>
      <w:bookmarkEnd w:id="4"/>
    </w:p>
    <w:p w:rsidR="00DB5BD3" w:rsidRPr="0088125E" w:rsidRDefault="00623033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Программа, реализующая «</w:t>
      </w:r>
      <w:r w:rsidRPr="0088125E">
        <w:rPr>
          <w:rFonts w:ascii="Times New Roman" w:hAnsi="Times New Roman" w:cs="Times New Roman"/>
          <w:sz w:val="28"/>
          <w:lang w:val="en-US"/>
        </w:rPr>
        <w:t>Conway</w:t>
      </w:r>
      <w:r w:rsidRPr="0088125E">
        <w:rPr>
          <w:rFonts w:ascii="Times New Roman" w:hAnsi="Times New Roman" w:cs="Times New Roman"/>
          <w:sz w:val="28"/>
        </w:rPr>
        <w:t>’</w:t>
      </w:r>
      <w:r w:rsidRPr="0088125E">
        <w:rPr>
          <w:rFonts w:ascii="Times New Roman" w:hAnsi="Times New Roman" w:cs="Times New Roman"/>
          <w:sz w:val="28"/>
          <w:lang w:val="en-US"/>
        </w:rPr>
        <w:t>s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game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of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life</w:t>
      </w:r>
      <w:r w:rsidRPr="0088125E">
        <w:rPr>
          <w:rFonts w:ascii="Times New Roman" w:hAnsi="Times New Roman" w:cs="Times New Roman"/>
          <w:sz w:val="28"/>
        </w:rPr>
        <w:t xml:space="preserve">», была написана на языке программирования </w:t>
      </w:r>
      <w:r w:rsidRPr="0088125E">
        <w:rPr>
          <w:rFonts w:ascii="Times New Roman" w:hAnsi="Times New Roman" w:cs="Times New Roman"/>
          <w:sz w:val="28"/>
          <w:lang w:val="en-US"/>
        </w:rPr>
        <w:t>C</w:t>
      </w:r>
      <w:r w:rsidRPr="0088125E">
        <w:rPr>
          <w:rFonts w:ascii="Times New Roman" w:hAnsi="Times New Roman" w:cs="Times New Roman"/>
          <w:sz w:val="28"/>
        </w:rPr>
        <w:t xml:space="preserve">++ с использованием некоторых модулей внешней библиотеки </w:t>
      </w:r>
      <w:r w:rsidRPr="0088125E">
        <w:rPr>
          <w:rFonts w:ascii="Times New Roman" w:hAnsi="Times New Roman" w:cs="Times New Roman"/>
          <w:sz w:val="28"/>
          <w:lang w:val="en-US"/>
        </w:rPr>
        <w:t>SFML</w:t>
      </w:r>
      <w:r w:rsidRPr="0088125E">
        <w:rPr>
          <w:rFonts w:ascii="Times New Roman" w:hAnsi="Times New Roman" w:cs="Times New Roman"/>
          <w:sz w:val="28"/>
        </w:rPr>
        <w:t xml:space="preserve"> (</w:t>
      </w:r>
      <w:r w:rsidRPr="0088125E">
        <w:rPr>
          <w:rFonts w:ascii="Times New Roman" w:hAnsi="Times New Roman" w:cs="Times New Roman"/>
          <w:sz w:val="28"/>
          <w:lang w:val="en-US"/>
        </w:rPr>
        <w:t>Simple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and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Fast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Multimedia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Library</w:t>
      </w:r>
      <w:r w:rsidRPr="0088125E">
        <w:rPr>
          <w:rFonts w:ascii="Times New Roman" w:hAnsi="Times New Roman" w:cs="Times New Roman"/>
          <w:sz w:val="28"/>
        </w:rPr>
        <w:t xml:space="preserve">). </w:t>
      </w:r>
    </w:p>
    <w:p w:rsidR="00FF12C7" w:rsidRPr="0088125E" w:rsidRDefault="00623033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 xml:space="preserve">Язык </w:t>
      </w:r>
      <w:r w:rsidRPr="0088125E">
        <w:rPr>
          <w:rFonts w:ascii="Times New Roman" w:hAnsi="Times New Roman" w:cs="Times New Roman"/>
          <w:sz w:val="28"/>
          <w:lang w:val="en-US"/>
        </w:rPr>
        <w:t>C</w:t>
      </w:r>
      <w:r w:rsidRPr="0088125E">
        <w:rPr>
          <w:rFonts w:ascii="Times New Roman" w:hAnsi="Times New Roman" w:cs="Times New Roman"/>
          <w:sz w:val="28"/>
        </w:rPr>
        <w:t xml:space="preserve">++ был выбран по причине того, что является языком реализации библиотеки </w:t>
      </w:r>
      <w:r w:rsidRPr="0088125E">
        <w:rPr>
          <w:rFonts w:ascii="Times New Roman" w:hAnsi="Times New Roman" w:cs="Times New Roman"/>
          <w:sz w:val="28"/>
          <w:lang w:val="en-US"/>
        </w:rPr>
        <w:t>SFML</w:t>
      </w:r>
      <w:r w:rsidRPr="0088125E">
        <w:rPr>
          <w:rFonts w:ascii="Times New Roman" w:hAnsi="Times New Roman" w:cs="Times New Roman"/>
          <w:sz w:val="28"/>
        </w:rPr>
        <w:t>, а значит позволяет естественным образом применять все доступные инструменты этой библиотеки.</w:t>
      </w:r>
    </w:p>
    <w:p w:rsidR="00DB5BD3" w:rsidRPr="0088125E" w:rsidRDefault="00DC048A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lastRenderedPageBreak/>
        <w:t xml:space="preserve">Библиотека </w:t>
      </w:r>
      <w:r w:rsidRPr="0088125E">
        <w:rPr>
          <w:rFonts w:ascii="Times New Roman" w:hAnsi="Times New Roman" w:cs="Times New Roman"/>
          <w:sz w:val="28"/>
          <w:lang w:val="en-US"/>
        </w:rPr>
        <w:t>SFML</w:t>
      </w:r>
      <w:r w:rsidRPr="0088125E">
        <w:rPr>
          <w:rFonts w:ascii="Times New Roman" w:hAnsi="Times New Roman" w:cs="Times New Roman"/>
          <w:sz w:val="28"/>
        </w:rPr>
        <w:t xml:space="preserve"> была выбрана по причине того, что содержит ряд модулей</w:t>
      </w:r>
      <w:r w:rsidR="00B93241" w:rsidRPr="0088125E">
        <w:rPr>
          <w:rFonts w:ascii="Times New Roman" w:hAnsi="Times New Roman" w:cs="Times New Roman"/>
          <w:sz w:val="28"/>
        </w:rPr>
        <w:t xml:space="preserve"> для простого и быстрого программирования игровых приложений. </w:t>
      </w:r>
      <w:r w:rsidR="00B93241" w:rsidRPr="0088125E">
        <w:rPr>
          <w:rFonts w:ascii="Times New Roman" w:hAnsi="Times New Roman" w:cs="Times New Roman"/>
          <w:sz w:val="28"/>
          <w:lang w:val="en-US"/>
        </w:rPr>
        <w:t>SFML</w:t>
      </w:r>
      <w:r w:rsidR="00B93241" w:rsidRPr="0088125E">
        <w:rPr>
          <w:rFonts w:ascii="Times New Roman" w:hAnsi="Times New Roman" w:cs="Times New Roman"/>
          <w:sz w:val="28"/>
        </w:rPr>
        <w:t xml:space="preserve"> удобна в своем применении, особенно в связке с языком </w:t>
      </w:r>
      <w:r w:rsidR="00B93241" w:rsidRPr="0088125E">
        <w:rPr>
          <w:rFonts w:ascii="Times New Roman" w:hAnsi="Times New Roman" w:cs="Times New Roman"/>
          <w:sz w:val="28"/>
          <w:lang w:val="en-US"/>
        </w:rPr>
        <w:t>C</w:t>
      </w:r>
      <w:r w:rsidR="00B93241" w:rsidRPr="0088125E">
        <w:rPr>
          <w:rFonts w:ascii="Times New Roman" w:hAnsi="Times New Roman" w:cs="Times New Roman"/>
          <w:sz w:val="28"/>
        </w:rPr>
        <w:t>++, она позволяет создавать оконные приложения, работать с графикой, а также обладает инструментами для реализации игровых механик и различной логики взаимодействия пользователя с игровым интерфейсом, такими как обработка нажатий на те или иные клавиши.</w:t>
      </w:r>
    </w:p>
    <w:p w:rsidR="00B93241" w:rsidRPr="0088125E" w:rsidRDefault="00C777B1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 xml:space="preserve">Детальное описание структуры программы со всеми ее элементами будет опущена, т.к. в конце отчета будет предложена ссылка на </w:t>
      </w:r>
      <w:proofErr w:type="spellStart"/>
      <w:r w:rsidRPr="0088125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88125E">
        <w:rPr>
          <w:rFonts w:ascii="Times New Roman" w:hAnsi="Times New Roman" w:cs="Times New Roman"/>
          <w:sz w:val="28"/>
        </w:rPr>
        <w:t xml:space="preserve"> с проектом программы, в котором в том числе будет находиться подробная </w:t>
      </w:r>
      <w:proofErr w:type="spellStart"/>
      <w:r w:rsidRPr="0088125E"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 w:rsidRPr="0088125E">
        <w:rPr>
          <w:rFonts w:ascii="Times New Roman" w:hAnsi="Times New Roman" w:cs="Times New Roman"/>
          <w:sz w:val="28"/>
        </w:rPr>
        <w:t>-документация, описывающая все сущности в программе с разъясняющими комментариями. Далее будет коротко описана основная логика игры, т.е. логика вызова функций внутри игры.</w:t>
      </w:r>
    </w:p>
    <w:p w:rsidR="00C777B1" w:rsidRPr="0088125E" w:rsidRDefault="00C777B1" w:rsidP="0088125E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 xml:space="preserve">Вначале, в функции </w:t>
      </w:r>
      <w:proofErr w:type="gramStart"/>
      <w:r w:rsidRPr="0088125E">
        <w:rPr>
          <w:rFonts w:ascii="Times New Roman" w:hAnsi="Times New Roman" w:cs="Times New Roman"/>
          <w:sz w:val="28"/>
          <w:lang w:val="en-US"/>
        </w:rPr>
        <w:t>main</w:t>
      </w:r>
      <w:r w:rsidRPr="0088125E">
        <w:rPr>
          <w:rFonts w:ascii="Times New Roman" w:hAnsi="Times New Roman" w:cs="Times New Roman"/>
          <w:sz w:val="28"/>
        </w:rPr>
        <w:t>(</w:t>
      </w:r>
      <w:proofErr w:type="gramEnd"/>
      <w:r w:rsidRPr="0088125E">
        <w:rPr>
          <w:rFonts w:ascii="Times New Roman" w:hAnsi="Times New Roman" w:cs="Times New Roman"/>
          <w:sz w:val="28"/>
        </w:rPr>
        <w:t xml:space="preserve">) вызывается метод вызывается метод </w:t>
      </w:r>
      <w:proofErr w:type="spellStart"/>
      <w:r w:rsidRPr="0088125E">
        <w:rPr>
          <w:rFonts w:ascii="Times New Roman" w:hAnsi="Times New Roman" w:cs="Times New Roman"/>
          <w:sz w:val="28"/>
          <w:lang w:val="en-US"/>
        </w:rPr>
        <w:t>generateStartGrid</w:t>
      </w:r>
      <w:proofErr w:type="spellEnd"/>
      <w:r w:rsidRPr="0088125E">
        <w:rPr>
          <w:rFonts w:ascii="Times New Roman" w:hAnsi="Times New Roman" w:cs="Times New Roman"/>
          <w:sz w:val="28"/>
        </w:rPr>
        <w:t>(), отвечающий за задание начального состояния игрового поля. Данный метод будет вызван единожды при запуске программы.</w:t>
      </w:r>
    </w:p>
    <w:p w:rsidR="00676733" w:rsidRPr="0088125E" w:rsidRDefault="00C777B1" w:rsidP="0088125E">
      <w:pPr>
        <w:keepNext/>
        <w:spacing w:line="257" w:lineRule="auto"/>
        <w:ind w:firstLine="709"/>
        <w:jc w:val="both"/>
        <w:rPr>
          <w:rFonts w:ascii="Times New Roman" w:hAnsi="Times New Roman" w:cs="Times New Roman"/>
        </w:rPr>
      </w:pPr>
      <w:r w:rsidRPr="0088125E">
        <w:rPr>
          <w:rFonts w:ascii="Times New Roman" w:hAnsi="Times New Roman" w:cs="Times New Roman"/>
          <w:sz w:val="28"/>
        </w:rPr>
        <w:t xml:space="preserve">После этого запускается основной цикл игры. Цикл работает до тех пор, пока открыто игровое окно. Цикл состоит из двух компонент: метода </w:t>
      </w:r>
      <w:proofErr w:type="spellStart"/>
      <w:proofErr w:type="gramStart"/>
      <w:r w:rsidRPr="0088125E">
        <w:rPr>
          <w:rFonts w:ascii="Times New Roman" w:hAnsi="Times New Roman" w:cs="Times New Roman"/>
          <w:sz w:val="28"/>
          <w:lang w:val="en-US"/>
        </w:rPr>
        <w:t>gameEvents</w:t>
      </w:r>
      <w:proofErr w:type="spellEnd"/>
      <w:r w:rsidRPr="0088125E">
        <w:rPr>
          <w:rFonts w:ascii="Times New Roman" w:hAnsi="Times New Roman" w:cs="Times New Roman"/>
          <w:sz w:val="28"/>
        </w:rPr>
        <w:t>(</w:t>
      </w:r>
      <w:proofErr w:type="gramEnd"/>
      <w:r w:rsidRPr="0088125E">
        <w:rPr>
          <w:rFonts w:ascii="Times New Roman" w:hAnsi="Times New Roman" w:cs="Times New Roman"/>
          <w:sz w:val="28"/>
        </w:rPr>
        <w:t xml:space="preserve">) и метода </w:t>
      </w:r>
      <w:proofErr w:type="spellStart"/>
      <w:r w:rsidRPr="0088125E">
        <w:rPr>
          <w:rFonts w:ascii="Times New Roman" w:hAnsi="Times New Roman" w:cs="Times New Roman"/>
          <w:sz w:val="28"/>
          <w:lang w:val="en-US"/>
        </w:rPr>
        <w:t>displayGrid</w:t>
      </w:r>
      <w:proofErr w:type="spellEnd"/>
      <w:r w:rsidRPr="0088125E">
        <w:rPr>
          <w:rFonts w:ascii="Times New Roman" w:hAnsi="Times New Roman" w:cs="Times New Roman"/>
          <w:sz w:val="28"/>
        </w:rPr>
        <w:t xml:space="preserve">(). Первый отвечает за взаимодействие пользователя с игровым полем, </w:t>
      </w:r>
      <w:r w:rsidR="00BD6332" w:rsidRPr="0088125E">
        <w:rPr>
          <w:rFonts w:ascii="Times New Roman" w:hAnsi="Times New Roman" w:cs="Times New Roman"/>
          <w:sz w:val="28"/>
        </w:rPr>
        <w:t>он отслеживает совершенные игроком действия и проверяет, было ли им совершено какое-либо действие из перечня доступных внутри игры. Второй метод отвечает за рендер игрового поля, регулярно обновляя положение зеленых клеток в сетке. Собственно, именно в данном методе реализована основная логика игры «</w:t>
      </w:r>
      <w:r w:rsidR="00BD6332" w:rsidRPr="0088125E">
        <w:rPr>
          <w:rFonts w:ascii="Times New Roman" w:hAnsi="Times New Roman" w:cs="Times New Roman"/>
          <w:sz w:val="28"/>
          <w:lang w:val="en-US"/>
        </w:rPr>
        <w:t>Conway</w:t>
      </w:r>
      <w:r w:rsidR="00BD6332" w:rsidRPr="0088125E">
        <w:rPr>
          <w:rFonts w:ascii="Times New Roman" w:hAnsi="Times New Roman" w:cs="Times New Roman"/>
          <w:sz w:val="28"/>
        </w:rPr>
        <w:t>’</w:t>
      </w:r>
      <w:r w:rsidR="00BD6332" w:rsidRPr="0088125E">
        <w:rPr>
          <w:rFonts w:ascii="Times New Roman" w:hAnsi="Times New Roman" w:cs="Times New Roman"/>
          <w:sz w:val="28"/>
          <w:lang w:val="en-US"/>
        </w:rPr>
        <w:t>s</w:t>
      </w:r>
      <w:r w:rsidR="00BD6332" w:rsidRPr="0088125E">
        <w:rPr>
          <w:rFonts w:ascii="Times New Roman" w:hAnsi="Times New Roman" w:cs="Times New Roman"/>
          <w:sz w:val="28"/>
        </w:rPr>
        <w:t xml:space="preserve"> </w:t>
      </w:r>
      <w:r w:rsidR="00BD6332" w:rsidRPr="0088125E">
        <w:rPr>
          <w:rFonts w:ascii="Times New Roman" w:hAnsi="Times New Roman" w:cs="Times New Roman"/>
          <w:sz w:val="28"/>
          <w:lang w:val="en-US"/>
        </w:rPr>
        <w:t>game</w:t>
      </w:r>
      <w:r w:rsidR="00BD6332" w:rsidRPr="0088125E">
        <w:rPr>
          <w:rFonts w:ascii="Times New Roman" w:hAnsi="Times New Roman" w:cs="Times New Roman"/>
          <w:sz w:val="28"/>
        </w:rPr>
        <w:t xml:space="preserve"> </w:t>
      </w:r>
      <w:r w:rsidR="00BD6332" w:rsidRPr="0088125E">
        <w:rPr>
          <w:rFonts w:ascii="Times New Roman" w:hAnsi="Times New Roman" w:cs="Times New Roman"/>
          <w:sz w:val="28"/>
          <w:lang w:val="en-US"/>
        </w:rPr>
        <w:t>of</w:t>
      </w:r>
      <w:r w:rsidR="00BD6332" w:rsidRPr="0088125E">
        <w:rPr>
          <w:rFonts w:ascii="Times New Roman" w:hAnsi="Times New Roman" w:cs="Times New Roman"/>
          <w:sz w:val="28"/>
        </w:rPr>
        <w:t xml:space="preserve"> </w:t>
      </w:r>
      <w:r w:rsidR="00BD6332" w:rsidRPr="0088125E">
        <w:rPr>
          <w:rFonts w:ascii="Times New Roman" w:hAnsi="Times New Roman" w:cs="Times New Roman"/>
          <w:sz w:val="28"/>
          <w:lang w:val="en-US"/>
        </w:rPr>
        <w:t>life</w:t>
      </w:r>
      <w:r w:rsidR="00BD6332" w:rsidRPr="0088125E">
        <w:rPr>
          <w:rFonts w:ascii="Times New Roman" w:hAnsi="Times New Roman" w:cs="Times New Roman"/>
          <w:sz w:val="28"/>
        </w:rPr>
        <w:t>».</w:t>
      </w:r>
      <w:r w:rsidR="00676733" w:rsidRPr="0088125E">
        <w:rPr>
          <w:rFonts w:ascii="Times New Roman" w:hAnsi="Times New Roman" w:cs="Times New Roman"/>
          <w:sz w:val="28"/>
        </w:rPr>
        <w:t xml:space="preserve"> Граф вызова функций изображен на картинке 1.</w:t>
      </w:r>
      <w:r w:rsidR="00676733" w:rsidRPr="0088125E">
        <w:rPr>
          <w:rFonts w:ascii="Times New Roman" w:hAnsi="Times New Roman" w:cs="Times New Roman"/>
        </w:rPr>
        <w:t xml:space="preserve"> </w:t>
      </w:r>
      <w:r w:rsidR="00676733" w:rsidRPr="0088125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EA8C72" wp14:editId="3D1ACAE1">
            <wp:extent cx="5057775" cy="1295400"/>
            <wp:effectExtent l="0" t="0" r="9525" b="0"/>
            <wp:docPr id="1" name="Рисунок 1" descr="F:\C++_programs\SFML_Game_of_life\html\main_8cpp_ae66f6b31b5ad750f1fe042a706a4e3d4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_programs\SFML_Game_of_life\html\main_8cpp_ae66f6b31b5ad750f1fe042a706a4e3d4_c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33" w:rsidRPr="0088125E" w:rsidRDefault="00676733" w:rsidP="0088125E">
      <w:pPr>
        <w:pStyle w:val="a8"/>
        <w:jc w:val="both"/>
        <w:rPr>
          <w:rFonts w:ascii="Times New Roman" w:hAnsi="Times New Roman" w:cs="Times New Roman"/>
          <w:b/>
          <w:color w:val="000000" w:themeColor="text1"/>
        </w:rPr>
      </w:pPr>
      <w:r w:rsidRPr="0088125E">
        <w:rPr>
          <w:rFonts w:ascii="Times New Roman" w:hAnsi="Times New Roman" w:cs="Times New Roman"/>
          <w:b/>
          <w:color w:val="000000" w:themeColor="text1"/>
        </w:rPr>
        <w:t xml:space="preserve">Рисунок </w:t>
      </w:r>
      <w:r w:rsidRPr="0088125E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Pr="0088125E">
        <w:rPr>
          <w:rFonts w:ascii="Times New Roman" w:hAnsi="Times New Roman" w:cs="Times New Roman"/>
          <w:b/>
          <w:color w:val="000000" w:themeColor="text1"/>
        </w:rPr>
        <w:instrText xml:space="preserve"> SEQ Рисунок \* ARABIC </w:instrText>
      </w:r>
      <w:r w:rsidRPr="0088125E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Pr="0088125E">
        <w:rPr>
          <w:rFonts w:ascii="Times New Roman" w:hAnsi="Times New Roman" w:cs="Times New Roman"/>
          <w:b/>
          <w:noProof/>
          <w:color w:val="000000" w:themeColor="text1"/>
        </w:rPr>
        <w:t>1</w:t>
      </w:r>
      <w:r w:rsidRPr="0088125E">
        <w:rPr>
          <w:rFonts w:ascii="Times New Roman" w:hAnsi="Times New Roman" w:cs="Times New Roman"/>
          <w:b/>
          <w:color w:val="000000" w:themeColor="text1"/>
        </w:rPr>
        <w:fldChar w:fldCharType="end"/>
      </w:r>
      <w:r w:rsidRPr="0088125E">
        <w:rPr>
          <w:rFonts w:ascii="Times New Roman" w:hAnsi="Times New Roman" w:cs="Times New Roman"/>
          <w:b/>
          <w:color w:val="000000" w:themeColor="text1"/>
        </w:rPr>
        <w:t>. Граф вызова функций</w:t>
      </w:r>
    </w:p>
    <w:p w:rsidR="00676733" w:rsidRPr="0088125E" w:rsidRDefault="0001735F" w:rsidP="0088125E">
      <w:pPr>
        <w:keepNext/>
        <w:spacing w:line="259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18"/>
        </w:rPr>
      </w:pPr>
      <w:r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</w:rPr>
        <w:tab/>
        <w:t>В процессе игры пользователю доступно окно с игровым полем и некоторые клавиши на клавиатуре и мыши. На игровом поле игрок способен нажатием на мышь закрашивать или наоборот убирать закраску выбранной под курсором клетки. Но поскольку игра динамичная, из-за внутренних правил игры данное изменение на поле будет практически незаметно и мгновенно пропадет. Поэтому при нажатии на клавишу «</w:t>
      </w:r>
      <w:r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  <w:lang w:val="en-US"/>
        </w:rPr>
        <w:t>P</w:t>
      </w:r>
      <w:r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</w:rPr>
        <w:t xml:space="preserve">» (латинское) игра </w:t>
      </w:r>
      <w:r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</w:rPr>
        <w:lastRenderedPageBreak/>
        <w:t>будет поставлена на паузу, что позволит пользователю внести любые изменения на игровое поле для дальнейшего наблюдения за последствиями.</w:t>
      </w:r>
    </w:p>
    <w:p w:rsidR="0001735F" w:rsidRPr="0088125E" w:rsidRDefault="0001735F" w:rsidP="0088125E">
      <w:pPr>
        <w:keepNext/>
        <w:spacing w:line="259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18"/>
        </w:rPr>
      </w:pPr>
      <w:r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</w:rPr>
        <w:tab/>
        <w:t xml:space="preserve">В любой момент времени игроку доступны клавиши стрелочек влево и вправо, замедляющих или ускоряющих игровой процесс </w:t>
      </w:r>
      <w:r w:rsidR="0088125E"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</w:rPr>
        <w:t>соответственно</w:t>
      </w:r>
      <w:r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</w:rPr>
        <w:t>.</w:t>
      </w:r>
    </w:p>
    <w:p w:rsidR="00676733" w:rsidRPr="0088125E" w:rsidRDefault="00676733" w:rsidP="0088125E">
      <w:pPr>
        <w:keepNext/>
        <w:spacing w:line="259" w:lineRule="auto"/>
        <w:ind w:firstLine="708"/>
        <w:jc w:val="both"/>
        <w:rPr>
          <w:rFonts w:ascii="Times New Roman" w:hAnsi="Times New Roman" w:cs="Times New Roman"/>
        </w:rPr>
      </w:pPr>
      <w:r w:rsidRPr="0088125E">
        <w:rPr>
          <w:rFonts w:ascii="Times New Roman" w:hAnsi="Times New Roman" w:cs="Times New Roman"/>
          <w:iCs/>
          <w:color w:val="000000" w:themeColor="text1"/>
          <w:sz w:val="28"/>
          <w:szCs w:val="18"/>
        </w:rPr>
        <w:t>Пример работы программы представлен на рисунке 2.</w:t>
      </w:r>
      <w:r w:rsidRPr="0088125E">
        <w:rPr>
          <w:rFonts w:ascii="Times New Roman" w:hAnsi="Times New Roman" w:cs="Times New Roman"/>
          <w:noProof/>
          <w:lang w:eastAsia="ru-RU"/>
        </w:rPr>
        <w:t xml:space="preserve"> </w:t>
      </w:r>
      <w:r w:rsidRPr="0088125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44E0C6" wp14:editId="3C44C4B3">
            <wp:extent cx="5940425" cy="3636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1" w:rsidRPr="0088125E" w:rsidRDefault="00676733" w:rsidP="0088125E">
      <w:pPr>
        <w:pStyle w:val="a8"/>
        <w:jc w:val="both"/>
        <w:rPr>
          <w:rFonts w:ascii="Times New Roman" w:hAnsi="Times New Roman" w:cs="Times New Roman"/>
          <w:b/>
          <w:color w:val="000000" w:themeColor="text1"/>
        </w:rPr>
      </w:pPr>
      <w:r w:rsidRPr="0088125E">
        <w:rPr>
          <w:rFonts w:ascii="Times New Roman" w:hAnsi="Times New Roman" w:cs="Times New Roman"/>
          <w:b/>
          <w:color w:val="000000" w:themeColor="text1"/>
        </w:rPr>
        <w:t xml:space="preserve">Рисунок </w:t>
      </w:r>
      <w:r w:rsidRPr="0088125E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Pr="0088125E">
        <w:rPr>
          <w:rFonts w:ascii="Times New Roman" w:hAnsi="Times New Roman" w:cs="Times New Roman"/>
          <w:b/>
          <w:color w:val="000000" w:themeColor="text1"/>
        </w:rPr>
        <w:instrText xml:space="preserve"> SEQ Рисунок \* ARABIC </w:instrText>
      </w:r>
      <w:r w:rsidRPr="0088125E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Pr="0088125E">
        <w:rPr>
          <w:rFonts w:ascii="Times New Roman" w:hAnsi="Times New Roman" w:cs="Times New Roman"/>
          <w:b/>
          <w:noProof/>
          <w:color w:val="000000" w:themeColor="text1"/>
        </w:rPr>
        <w:t>2</w:t>
      </w:r>
      <w:r w:rsidRPr="0088125E">
        <w:rPr>
          <w:rFonts w:ascii="Times New Roman" w:hAnsi="Times New Roman" w:cs="Times New Roman"/>
          <w:b/>
          <w:color w:val="000000" w:themeColor="text1"/>
        </w:rPr>
        <w:fldChar w:fldCharType="end"/>
      </w:r>
      <w:r w:rsidRPr="0088125E">
        <w:rPr>
          <w:rFonts w:ascii="Times New Roman" w:hAnsi="Times New Roman" w:cs="Times New Roman"/>
          <w:b/>
          <w:color w:val="000000" w:themeColor="text1"/>
        </w:rPr>
        <w:t>. Окно игры</w:t>
      </w:r>
    </w:p>
    <w:p w:rsidR="00676733" w:rsidRPr="0088125E" w:rsidRDefault="00676733" w:rsidP="0088125E">
      <w:pPr>
        <w:jc w:val="both"/>
        <w:rPr>
          <w:rFonts w:ascii="Times New Roman" w:hAnsi="Times New Roman" w:cs="Times New Roman"/>
        </w:rPr>
      </w:pPr>
    </w:p>
    <w:p w:rsidR="00676733" w:rsidRPr="0088125E" w:rsidRDefault="0001735F" w:rsidP="003803F0">
      <w:pPr>
        <w:pStyle w:val="1"/>
      </w:pPr>
      <w:bookmarkStart w:id="5" w:name="_Toc121469779"/>
      <w:r w:rsidRPr="0088125E">
        <w:t>Рекомендации разработчику</w:t>
      </w:r>
      <w:bookmarkEnd w:id="5"/>
    </w:p>
    <w:p w:rsidR="0001735F" w:rsidRPr="0088125E" w:rsidRDefault="0001735F" w:rsidP="0088125E">
      <w:pPr>
        <w:ind w:left="432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 xml:space="preserve">Как было сказано ранее, для создания приложения была использована библиотека </w:t>
      </w:r>
      <w:r w:rsidRPr="0088125E">
        <w:rPr>
          <w:rFonts w:ascii="Times New Roman" w:hAnsi="Times New Roman" w:cs="Times New Roman"/>
          <w:sz w:val="28"/>
          <w:lang w:val="en-US"/>
        </w:rPr>
        <w:t>SFML</w:t>
      </w:r>
      <w:r w:rsidRPr="0088125E">
        <w:rPr>
          <w:rFonts w:ascii="Times New Roman" w:hAnsi="Times New Roman" w:cs="Times New Roman"/>
          <w:sz w:val="28"/>
        </w:rPr>
        <w:t xml:space="preserve">. Сама работа выполнялась на компьютере под управлением операционной системы </w:t>
      </w:r>
      <w:r w:rsidRPr="0088125E">
        <w:rPr>
          <w:rFonts w:ascii="Times New Roman" w:hAnsi="Times New Roman" w:cs="Times New Roman"/>
          <w:sz w:val="28"/>
          <w:lang w:val="en-US"/>
        </w:rPr>
        <w:t>Windows</w:t>
      </w:r>
      <w:r w:rsidRPr="0088125E">
        <w:rPr>
          <w:rFonts w:ascii="Times New Roman" w:hAnsi="Times New Roman" w:cs="Times New Roman"/>
          <w:sz w:val="28"/>
        </w:rPr>
        <w:t xml:space="preserve"> 10 (64 бита). Поэтому для сборки игры под данную операционную систему был использован компилятор </w:t>
      </w:r>
      <w:proofErr w:type="spellStart"/>
      <w:r w:rsidRPr="0088125E">
        <w:rPr>
          <w:rFonts w:ascii="Times New Roman" w:hAnsi="Times New Roman" w:cs="Times New Roman"/>
          <w:sz w:val="28"/>
          <w:lang w:val="en-US"/>
        </w:rPr>
        <w:t>MinGW</w:t>
      </w:r>
      <w:proofErr w:type="spellEnd"/>
      <w:r w:rsidRPr="0088125E">
        <w:rPr>
          <w:rFonts w:ascii="Times New Roman" w:hAnsi="Times New Roman" w:cs="Times New Roman"/>
          <w:sz w:val="28"/>
        </w:rPr>
        <w:t xml:space="preserve">32 версии 7.3.0. Этот компилятор был выбран изначально по рекомендациям разработчиков библиотеки в документации, приложенной к самой библиотеке. Было проверено, что возможна сборка проекта и на более поздней версии компилятора </w:t>
      </w:r>
      <w:proofErr w:type="spellStart"/>
      <w:r w:rsidRPr="0088125E">
        <w:rPr>
          <w:rFonts w:ascii="Times New Roman" w:hAnsi="Times New Roman" w:cs="Times New Roman"/>
          <w:sz w:val="28"/>
          <w:lang w:val="en-US"/>
        </w:rPr>
        <w:t>MinWG</w:t>
      </w:r>
      <w:proofErr w:type="spellEnd"/>
      <w:r w:rsidRPr="0088125E">
        <w:rPr>
          <w:rFonts w:ascii="Times New Roman" w:hAnsi="Times New Roman" w:cs="Times New Roman"/>
          <w:sz w:val="28"/>
        </w:rPr>
        <w:t xml:space="preserve">32 (версии 8.1.0). Важно отметить, что </w:t>
      </w:r>
      <w:r w:rsidR="0088125E" w:rsidRPr="0088125E">
        <w:rPr>
          <w:rFonts w:ascii="Times New Roman" w:hAnsi="Times New Roman" w:cs="Times New Roman"/>
          <w:sz w:val="28"/>
        </w:rPr>
        <w:t xml:space="preserve">компилятор должен быть рассчитан на 32-х разрядную систему, а не на 64-х разрядную. Было установлено, что на версии компилятора </w:t>
      </w:r>
      <w:proofErr w:type="spellStart"/>
      <w:r w:rsidR="0088125E" w:rsidRPr="0088125E">
        <w:rPr>
          <w:rFonts w:ascii="Times New Roman" w:hAnsi="Times New Roman" w:cs="Times New Roman"/>
          <w:sz w:val="28"/>
          <w:lang w:val="en-US"/>
        </w:rPr>
        <w:t>MinGW</w:t>
      </w:r>
      <w:proofErr w:type="spellEnd"/>
      <w:r w:rsidR="0088125E" w:rsidRPr="0088125E">
        <w:rPr>
          <w:rFonts w:ascii="Times New Roman" w:hAnsi="Times New Roman" w:cs="Times New Roman"/>
          <w:sz w:val="28"/>
        </w:rPr>
        <w:t xml:space="preserve">64 (версии 8.1.0) программа собраться не смогла. Подробнее о выборе компилятора под определенную систему читайте в официальной документации к </w:t>
      </w:r>
      <w:r w:rsidR="0088125E" w:rsidRPr="0088125E">
        <w:rPr>
          <w:rFonts w:ascii="Times New Roman" w:hAnsi="Times New Roman" w:cs="Times New Roman"/>
          <w:sz w:val="28"/>
          <w:lang w:val="en-US"/>
        </w:rPr>
        <w:t>SFML</w:t>
      </w:r>
      <w:r w:rsidR="0088125E" w:rsidRPr="0088125E">
        <w:rPr>
          <w:rFonts w:ascii="Times New Roman" w:hAnsi="Times New Roman" w:cs="Times New Roman"/>
          <w:sz w:val="28"/>
        </w:rPr>
        <w:t>.</w:t>
      </w:r>
    </w:p>
    <w:p w:rsidR="0088125E" w:rsidRPr="0088125E" w:rsidRDefault="0088125E" w:rsidP="003803F0">
      <w:pPr>
        <w:pStyle w:val="1"/>
      </w:pPr>
      <w:bookmarkStart w:id="6" w:name="_Toc121469780"/>
      <w:r w:rsidRPr="0088125E">
        <w:lastRenderedPageBreak/>
        <w:t>Выводы</w:t>
      </w:r>
      <w:bookmarkEnd w:id="6"/>
    </w:p>
    <w:p w:rsidR="0088125E" w:rsidRPr="0088125E" w:rsidRDefault="0088125E" w:rsidP="0088125E">
      <w:pPr>
        <w:ind w:left="432" w:firstLine="276"/>
        <w:jc w:val="both"/>
        <w:rPr>
          <w:rFonts w:ascii="Times New Roman" w:hAnsi="Times New Roman" w:cs="Times New Roman"/>
          <w:sz w:val="28"/>
        </w:rPr>
      </w:pPr>
      <w:r w:rsidRPr="0088125E">
        <w:rPr>
          <w:rFonts w:ascii="Times New Roman" w:hAnsi="Times New Roman" w:cs="Times New Roman"/>
          <w:sz w:val="28"/>
        </w:rPr>
        <w:t>В процессе выполнения работы были изучены правила игры «</w:t>
      </w:r>
      <w:r w:rsidRPr="0088125E">
        <w:rPr>
          <w:rFonts w:ascii="Times New Roman" w:hAnsi="Times New Roman" w:cs="Times New Roman"/>
          <w:sz w:val="28"/>
          <w:lang w:val="en-US"/>
        </w:rPr>
        <w:t>Conway</w:t>
      </w:r>
      <w:r w:rsidRPr="0088125E">
        <w:rPr>
          <w:rFonts w:ascii="Times New Roman" w:hAnsi="Times New Roman" w:cs="Times New Roman"/>
          <w:sz w:val="28"/>
        </w:rPr>
        <w:t>’</w:t>
      </w:r>
      <w:r w:rsidRPr="0088125E">
        <w:rPr>
          <w:rFonts w:ascii="Times New Roman" w:hAnsi="Times New Roman" w:cs="Times New Roman"/>
          <w:sz w:val="28"/>
          <w:lang w:val="en-US"/>
        </w:rPr>
        <w:t>s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game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of</w:t>
      </w:r>
      <w:r w:rsidRPr="0088125E">
        <w:rPr>
          <w:rFonts w:ascii="Times New Roman" w:hAnsi="Times New Roman" w:cs="Times New Roman"/>
          <w:sz w:val="28"/>
        </w:rPr>
        <w:t xml:space="preserve"> </w:t>
      </w:r>
      <w:r w:rsidRPr="0088125E">
        <w:rPr>
          <w:rFonts w:ascii="Times New Roman" w:hAnsi="Times New Roman" w:cs="Times New Roman"/>
          <w:sz w:val="28"/>
          <w:lang w:val="en-US"/>
        </w:rPr>
        <w:t>life</w:t>
      </w:r>
      <w:r w:rsidRPr="0088125E">
        <w:rPr>
          <w:rFonts w:ascii="Times New Roman" w:hAnsi="Times New Roman" w:cs="Times New Roman"/>
          <w:sz w:val="28"/>
        </w:rPr>
        <w:t>», опираясь на которые была создана программа, реализующая основные правила игры.</w:t>
      </w:r>
    </w:p>
    <w:sectPr w:rsidR="0088125E" w:rsidRPr="00881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3E73"/>
    <w:multiLevelType w:val="hybridMultilevel"/>
    <w:tmpl w:val="E0E07F4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CB4AC5"/>
    <w:multiLevelType w:val="hybridMultilevel"/>
    <w:tmpl w:val="59EC1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E3D48"/>
    <w:multiLevelType w:val="multilevel"/>
    <w:tmpl w:val="866C70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DC7F53"/>
    <w:multiLevelType w:val="hybridMultilevel"/>
    <w:tmpl w:val="B1080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0C29EB"/>
    <w:multiLevelType w:val="hybridMultilevel"/>
    <w:tmpl w:val="9F8C3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C0770"/>
    <w:multiLevelType w:val="hybridMultilevel"/>
    <w:tmpl w:val="EF04151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45B1A9D"/>
    <w:multiLevelType w:val="hybridMultilevel"/>
    <w:tmpl w:val="72606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401E2"/>
    <w:multiLevelType w:val="hybridMultilevel"/>
    <w:tmpl w:val="F9724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F7F48"/>
    <w:multiLevelType w:val="hybridMultilevel"/>
    <w:tmpl w:val="78B64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A3"/>
    <w:rsid w:val="00007BA3"/>
    <w:rsid w:val="0001735F"/>
    <w:rsid w:val="00340937"/>
    <w:rsid w:val="003803F0"/>
    <w:rsid w:val="00623033"/>
    <w:rsid w:val="00676733"/>
    <w:rsid w:val="0088125E"/>
    <w:rsid w:val="00A744A3"/>
    <w:rsid w:val="00B738ED"/>
    <w:rsid w:val="00B93241"/>
    <w:rsid w:val="00BD6332"/>
    <w:rsid w:val="00C41DE3"/>
    <w:rsid w:val="00C777B1"/>
    <w:rsid w:val="00CB6836"/>
    <w:rsid w:val="00DB5BD3"/>
    <w:rsid w:val="00DC048A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E0227-6AA2-4983-8CF9-900F4DB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BA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03F0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2C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2C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2C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2C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2C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2C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2C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2C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07BA3"/>
    <w:pPr>
      <w:widowControl w:val="0"/>
      <w:autoSpaceDE w:val="0"/>
      <w:autoSpaceDN w:val="0"/>
      <w:spacing w:before="8" w:after="0" w:line="240" w:lineRule="auto"/>
      <w:ind w:left="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007BA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80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07BA3"/>
    <w:pPr>
      <w:spacing w:line="259" w:lineRule="auto"/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007BA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F12C7"/>
    <w:pPr>
      <w:spacing w:after="100"/>
    </w:pPr>
  </w:style>
  <w:style w:type="character" w:styleId="a7">
    <w:name w:val="Hyperlink"/>
    <w:basedOn w:val="a0"/>
    <w:uiPriority w:val="99"/>
    <w:unhideWhenUsed/>
    <w:rsid w:val="00FF1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F1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1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12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2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2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F12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F12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F12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6767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760CA-9473-4B33-AF86-DA41DE60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2022-12-09T06:08:00Z</dcterms:created>
  <dcterms:modified xsi:type="dcterms:W3CDTF">2022-12-09T06:16:00Z</dcterms:modified>
</cp:coreProperties>
</file>