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1) UFlorida only training + moose testing</w:t>
      </w:r>
    </w:p>
    <w:p w:rsidR="00000000" w:rsidDel="00000000" w:rsidP="00000000" w:rsidRDefault="00000000" w:rsidRPr="00000000">
      <w:pPr>
        <w:spacing w:after="100" w:line="288" w:lineRule="auto"/>
        <w:ind w:left="0" w:right="140" w:firstLine="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2) UFlorida + 2/3 moose training  + 1/3 moose testing</w:t>
        <w:br w:type="textWrapping"/>
        <w:t xml:space="preserve">3) 2/3 moose training + 1/3 moose testing</w:t>
      </w:r>
    </w:p>
    <w:p w:rsidR="00000000" w:rsidDel="00000000" w:rsidP="00000000" w:rsidRDefault="00000000" w:rsidRPr="00000000">
      <w:pPr>
        <w:spacing w:after="100" w:line="288" w:lineRule="auto"/>
        <w:ind w:left="0" w:right="1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100" w:line="288" w:lineRule="auto"/>
        <w:ind w:right="140"/>
        <w:contextualSpacing w:val="0"/>
      </w:pPr>
      <w:bookmarkStart w:colFirst="0" w:colLast="0" w:name="h.hgaiu2smt4qk" w:id="0"/>
      <w:bookmarkEnd w:id="0"/>
      <w:r w:rsidDel="00000000" w:rsidR="00000000" w:rsidRPr="00000000">
        <w:rPr>
          <w:color w:val="0000ff"/>
          <w:rtl w:val="0"/>
        </w:rPr>
        <w:t xml:space="preserve">Full feature set</w:t>
      </w:r>
    </w:p>
    <w:p w:rsidR="00000000" w:rsidDel="00000000" w:rsidP="00000000" w:rsidRDefault="00000000" w:rsidRPr="00000000">
      <w:pPr>
        <w:spacing w:after="100" w:line="288" w:lineRule="auto"/>
        <w:ind w:left="0" w:right="140" w:firstLine="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(1) ML method and its parameters (2) any data filtering and our labeling parameters and (3) confusion matrix (for 66-34split and not 10cv)</w:t>
      </w:r>
    </w:p>
    <w:p w:rsidR="00000000" w:rsidDel="00000000" w:rsidP="00000000" w:rsidRDefault="00000000" w:rsidRPr="00000000">
      <w:pPr>
        <w:spacing w:after="100" w:line="288" w:lineRule="auto"/>
        <w:ind w:left="0" w:right="140" w:firstLine="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="288" w:lineRule="auto"/>
        <w:ind w:left="720" w:right="140" w:hanging="360"/>
        <w:contextualSpacing w:val="1"/>
        <w:rPr>
          <w:color w:val="263238"/>
          <w:sz w:val="20"/>
          <w:szCs w:val="20"/>
          <w:u w:val="none"/>
        </w:rPr>
      </w:pPr>
      <w:r w:rsidDel="00000000" w:rsidR="00000000" w:rsidRPr="00000000">
        <w:rPr>
          <w:b w:val="1"/>
          <w:color w:val="263238"/>
          <w:sz w:val="32"/>
          <w:szCs w:val="32"/>
          <w:u w:val="single"/>
          <w:rtl w:val="0"/>
        </w:rPr>
        <w:t xml:space="preserve"> Scenario 3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, 2 class labelling, only moose data as train and test (66-34 split) solver + pc combined , with all features : 83.8 % good accuracy , Remove Useless filter applied, b=30 labelling used</w:t>
      </w:r>
    </w:p>
    <w:p w:rsidR="00000000" w:rsidDel="00000000" w:rsidP="00000000" w:rsidRDefault="00000000" w:rsidRPr="00000000">
      <w:pPr>
        <w:spacing w:after="100" w:line="288" w:lineRule="auto"/>
        <w:ind w:left="0" w:right="1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0" w:right="140" w:firstLine="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BayesNet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0.838     0.269      0.465     0.838     0.599      0.881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0.731     0.162      0.942     0.731     0.823      0.881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0.754     0.185      0.838     0.754     0.774      0.881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337   65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387 1052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</w:t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RF : </w:t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1830               99.4025 %</w:t>
        <w:br w:type="textWrapping"/>
        <w:t xml:space="preserve">Incorrectly Classified Instances        11                0.5975 %</w:t>
        <w:br w:type="textWrapping"/>
        <w:t xml:space="preserve">Kappa statistic                          0.9826</w:t>
        <w:br w:type="textWrapping"/>
        <w:t xml:space="preserve">Mean absolute error                      0.0307</w:t>
        <w:br w:type="textWrapping"/>
        <w:t xml:space="preserve">Root mean squared error                  0.0805</w:t>
        <w:br w:type="textWrapping"/>
        <w:t xml:space="preserve">Relative absolute error                  9.1177 %</w:t>
        <w:br w:type="textWrapping"/>
        <w:t xml:space="preserve">Root relative squared error             19.4803 %</w:t>
        <w:br w:type="textWrapping"/>
        <w:t xml:space="preserve">Total Number of Instances             1841     </w:t>
        <w:br w:type="textWrapping"/>
        <w:br w:type="textWrapping"/>
        <w:t xml:space="preserve">=== Detailed Accuracy By Class ===</w:t>
        <w:br w:type="textWrapping"/>
        <w:br w:type="textWrapping"/>
        <w:t xml:space="preserve">               TP Rate   FP Rate   Precision   Recall  F-Measure   ROC Area  Class</w:t>
        <w:br w:type="textWrapping"/>
        <w:t xml:space="preserve">                 0.995     0.006      0.978     0.995     0.986      1        good</w:t>
        <w:br w:type="textWrapping"/>
        <w:t xml:space="preserve">                 0.994     0.005      0.999     0.994     0.996      1        bad</w:t>
        <w:br w:type="textWrapping"/>
        <w:t xml:space="preserve">Weighted Avg.    0.994     0.005      0.994     0.994     0.994      1    </w:t>
        <w:br w:type="textWrapping"/>
        <w:br w:type="textWrapping"/>
        <w:t xml:space="preserve">=== Confusion Matrix ===</w:t>
        <w:br w:type="textWrapping"/>
        <w:br w:type="textWrapping"/>
        <w:t xml:space="preserve">    a    b   &lt;-- classified as</w:t>
        <w:br w:type="textWrapping"/>
        <w:t xml:space="preserve">  400    2 |    a = good</w:t>
        <w:br w:type="textWrapping"/>
        <w:t xml:space="preserve">    9 1430 |    b = bad</w:t>
        <w:br w:type="textWrapping"/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ADT</w:t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  <w:br w:type="textWrapping"/>
        <w:br w:type="textWrapping"/>
        <w:t xml:space="preserve">               TP Rate   FP Rate   Precision   Recall  F-Measure   ROC Area  Class</w:t>
        <w:br w:type="textWrapping"/>
        <w:t xml:space="preserve">                 0.975     0.003      0.987     0.975     0.981      0.999    good</w:t>
        <w:br w:type="textWrapping"/>
        <w:t xml:space="preserve">                 0.997     0.025      0.993     0.997     0.995      0.999    bad</w:t>
        <w:br w:type="textWrapping"/>
        <w:t xml:space="preserve">Weighted Avg.    0.992     0.02       0.992     0.992     0.992      0.999</w:t>
        <w:br w:type="textWrapping"/>
        <w:br w:type="textWrapping"/>
        <w:t xml:space="preserve">=== Confusion Matrix ===</w:t>
        <w:br w:type="textWrapping"/>
        <w:br w:type="textWrapping"/>
        <w:t xml:space="preserve">    a    b   &lt;-- classified as</w:t>
        <w:br w:type="textWrapping"/>
        <w:t xml:space="preserve">  392   10 |    a = good</w:t>
        <w:br w:type="textWrapping"/>
        <w:t xml:space="preserve">    5 1434 |    b = bad</w:t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</w:t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KNN</w:t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 Detailed Accuracy By Class ===</w:t>
        <w:br w:type="textWrapping"/>
        <w:br w:type="textWrapping"/>
        <w:t xml:space="preserve">               TP Rate   FP Rate   Precision   Recall  F-Measure   ROC Area  Class</w:t>
        <w:br w:type="textWrapping"/>
        <w:t xml:space="preserve">                 0.863     0.024      0.911     0.863     0.886      0.988    good</w:t>
        <w:br w:type="textWrapping"/>
        <w:t xml:space="preserve">                 0.976     0.137      0.962     0.976     0.969      0.988    bad</w:t>
        <w:br w:type="textWrapping"/>
        <w:t xml:space="preserve">Weighted Avg.    0.952     0.112      0.951     0.952     0.951      0.988</w:t>
        <w:br w:type="textWrapping"/>
        <w:br w:type="textWrapping"/>
        <w:t xml:space="preserve">=== Confusion Matrix ===</w:t>
        <w:br w:type="textWrapping"/>
        <w:br w:type="textWrapping"/>
        <w:t xml:space="preserve">    a    b   &lt;-- classified as</w:t>
        <w:br w:type="textWrapping"/>
        <w:t xml:space="preserve">  347   55 |    a = good</w:t>
        <w:br w:type="textWrapping"/>
        <w:t xml:space="preserve">   34 1405 |    b = bad</w:t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J48</w:t>
      </w:r>
    </w:p>
    <w:p w:rsidR="00000000" w:rsidDel="00000000" w:rsidP="00000000" w:rsidRDefault="00000000" w:rsidRPr="00000000">
      <w:pPr>
        <w:spacing w:after="100" w:line="288" w:lineRule="auto"/>
        <w:ind w:right="140"/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  <w:br w:type="textWrapping"/>
        <w:br w:type="textWrapping"/>
        <w:t xml:space="preserve">               TP Rate   FP Rate   Precision   Recall  F-Measure   ROC Area  Class</w:t>
        <w:br w:type="textWrapping"/>
        <w:t xml:space="preserve">                 0.985     0.004      0.985     0.985     0.985      0.994    good</w:t>
        <w:br w:type="textWrapping"/>
        <w:t xml:space="preserve">                 0.996     0.015      0.996     0.996     0.996      0.994    bad</w:t>
        <w:br w:type="textWrapping"/>
        <w:t xml:space="preserve">Weighted Avg.    0.993     0.013      0.993     0.993     0.993      0.994</w:t>
        <w:br w:type="textWrapping"/>
        <w:br w:type="textWrapping"/>
        <w:t xml:space="preserve">=== Confusion Matrix ===</w:t>
        <w:br w:type="textWrapping"/>
        <w:br w:type="textWrapping"/>
        <w:t xml:space="preserve">    a    b   &lt;-- classified as</w:t>
        <w:br w:type="textWrapping"/>
        <w:t xml:space="preserve">  396    6 |    a = good</w:t>
        <w:br w:type="textWrapping"/>
        <w:t xml:space="preserve">    6 1433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Scenario 3: All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All features,  5414 moose (train + 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RemoveUseless Filter 2class labelling (solver + pc combined)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b=30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66-34%train test 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1152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4262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605"/>
        <w:gridCol w:w="1815"/>
        <w:gridCol w:w="1620"/>
        <w:gridCol w:w="3255"/>
        <w:tblGridChange w:id="0">
          <w:tblGrid>
            <w:gridCol w:w="1365"/>
            <w:gridCol w:w="1605"/>
            <w:gridCol w:w="1815"/>
            <w:gridCol w:w="1620"/>
            <w:gridCol w:w="32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ML mtd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Noise filtering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B= 30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10-cv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66-34%split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5414 datapts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Good solver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Good solver accuracy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LibSVM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44.7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67.8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21.8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100(do not consider, as all labelled as good , 0% bad accuracy)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RF(100)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99.4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99.4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99.5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BN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75.7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81.3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75.4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83.8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knn(K=10)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96.6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86.3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ADT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98.7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99.1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97.5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J48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99.4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99.3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98.5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63238"/>
          <w:sz w:val="32"/>
          <w:szCs w:val="32"/>
          <w:u w:val="single"/>
          <w:rtl w:val="0"/>
        </w:rPr>
        <w:t xml:space="preserve">Scenario 1: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All features 5437 UFlorida (train) + 5414 moose (test)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RemoveUseless Filter + &lt;10,000 nnz excluded from training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2class labelling (solver + pc combined)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b=30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2109 good, 8742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50.11 % train, 49.89 % test</w:t>
      </w:r>
    </w:p>
    <w:tbl>
      <w:tblPr>
        <w:tblStyle w:val="Table2"/>
        <w:bidi w:val="0"/>
        <w:tblW w:w="100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500"/>
        <w:gridCol w:w="1695"/>
        <w:gridCol w:w="1515"/>
        <w:gridCol w:w="4080"/>
        <w:tblGridChange w:id="0">
          <w:tblGrid>
            <w:gridCol w:w="1275"/>
            <w:gridCol w:w="1500"/>
            <w:gridCol w:w="1695"/>
            <w:gridCol w:w="1515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ML mtd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Noise filtering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B= 30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10-cv(No more Uflorida as train, moose as test; its a mix)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50.11 % train, 49.89 %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10851 datapts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Good solver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Good solver accuracy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LibSVM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Too slow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Too slow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19.56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100(do not consider, as all labelled as good , 0% bad accuracy)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RF(100)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95.6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83.2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94.5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80.5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BN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78.7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57.7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76.5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63.6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knn(K=10)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90.4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65.3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89.3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64.7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ADT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89.8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54.3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88.5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53.1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J48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96.0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89.4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 95.0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87.2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5120               94.5696 %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294                5.4304 %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0.8198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0.1007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0.2019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32.154 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50.9052 %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5414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0.805     0.02       0.906     0.805     0.853      0.981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      0.195      0.954     0.98      0.967      0.981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0.946     0.16       0.945     0.946     0.944      0.981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853  206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88 4267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BayesNet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4142               76.5054 %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1272               23.4946 %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0.367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0.2395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0.4639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76.4703 %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116.9465 %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5414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0.636     0.204      0.432     0.636     0.515      0.807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0.796     0.364      0.9       0.796     0.845      0.807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0.765     0.332      0.808     0.765     0.78       0.807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674  385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887 3468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LibSVM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1         1          0.196     1         0.327      0.5  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         0          0         0         0          0.5  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0.196     0.196      0.038     0.196     0.064      0.5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1059    0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4355    0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0.647     0.047      0.771     0.647     0.704      0.919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0.953     0.353      0.917     0.953     0.935      0.919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0.893     0.293      0.889     0.893     0.89       0.919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685  374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203 4152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ADT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4792               88.5113 %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622               11.4887 %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0.5789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0.2028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0.2967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64.735 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74.7886 %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5414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0.531     0.029      0.818     0.531     0.644      0.927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0.971     0.469      0.895     0.971     0.932      0.927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0.885     0.383      0.88      0.885     0.875      0.927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562  497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125 4230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J48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0.872     0.03       0.875     0.872     0.873      0.934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0.97      0.128      0.969     0.97      0.969      0.934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0.95      0.109      0.95      0.95      0.95       0.934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923  136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132 4223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Confusion Matrix For 10cv for scenario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J48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10426               96.0833 %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425                3.9167 %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0.8744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0.0474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0.189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15.1381 %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47.7559 %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10851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0.894     0.023      0.904     0.894     0.899      0.949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0.977     0.106      0.974     0.977     0.976      0.949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0.961     0.09       0.961     0.961     0.961      0.949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1885  224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201 8541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ADT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9749               89.8443 %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1102               10.1557 %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0.6191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0.2028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0.2857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64.7604 %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72.2104 %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10851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0.543     0.016      0.892     0.543     0.675      0.933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0.984     0.457      0.899     0.984     0.94       0.933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0.898     0.371      0.898     0.898     0.888      0.933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1145  964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138 8604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KNN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9812               90.4248 %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1039                9.5752 %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0.6691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0.1254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0.2604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40.0296 %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65.7977 %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10851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0.653     0.035      0.817     0.653     0.726      0.94 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0.965     0.347      0.92      0.965     0.942      0.94 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0.904     0.286      0.9       0.904     0.9        0.94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1378  731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308 8434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8550               78.7946 %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2301               21.2054 %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0.3805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0.2152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0.4449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68.7035 %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112.4431 %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10851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0.577     0.161      0.463     0.577     0.514      0.814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0.839     0.423      0.892     0.839     0.864      0.814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0.788     0.372      0.808     0.788     0.796      0.814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1217  892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1409 7333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10382               95.6778 %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469                4.3222 %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0.8558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0.0843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0.1803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26.9219 %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45.5681 %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10851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0.832     0.013      0.939     0.832     0.882      0.99 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0.987     0.168      0.961     0.987     0.974      0.99 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0.957     0.138      0.956     0.957     0.956      0.99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1755  354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115 8627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63238"/>
          <w:sz w:val="32"/>
          <w:szCs w:val="32"/>
          <w:u w:val="single"/>
          <w:rtl w:val="0"/>
        </w:rPr>
        <w:t xml:space="preserve">Scenario 2: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All features [5437 UFlorida + 3609 moose] (train) +[1805 moose (test)]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(UFlorida + 2/3rd moose as train) + (1/3rd moose as 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RemoveUseless Filter + &lt;10,000 nnz excluded from training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2class labelling (solver + pc combined)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b=30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2109 good, 8742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Same data file as scenario 1, just diff. Train-test 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710.0" w:type="dxa"/>
        <w:jc w:val="left"/>
        <w:tblInd w:w="-8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2670"/>
        <w:gridCol w:w="2850"/>
        <w:gridCol w:w="1905"/>
        <w:gridCol w:w="2010"/>
        <w:tblGridChange w:id="0">
          <w:tblGrid>
            <w:gridCol w:w="1275"/>
            <w:gridCol w:w="2670"/>
            <w:gridCol w:w="2850"/>
            <w:gridCol w:w="1905"/>
            <w:gridCol w:w="20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ML mtd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Noise filtering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B= 30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10-cv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83.37 train-16.63 test split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10851 datapts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Good solver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Good solver accuracy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LibSVM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Too slow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Too slow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RF(100)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95.6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83.7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BN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77.8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60.8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knn(K=10)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90.4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66.3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ADT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90.3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58.0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J48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Same as scenario 1, 10cv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95.9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90.1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1726               95.6233 %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 79                4.3767 %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0.8578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0.087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0.1858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27.5243 %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46.4002 %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1805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0.837     0.014      0.938     0.837     0.885      0.986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0.986     0.163      0.96      0.986     0.973      0.986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0.956     0.133      0.956     0.956     0.955      0.986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303   59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20 1423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1405               77.8393 %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400               22.1607 %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0.383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0.2237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0.4548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70.7395 %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113.5543 %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1805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0.608     0.179      0.46      0.608     0.524      0.815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0.821     0.392      0.893     0.821     0.856      0.815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0.778     0.349      0.806     0.778     0.789      0.815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220  142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258 1185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1632               90.4155 %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173                9.5845 %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0.6774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0.1261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0.2636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39.8868 %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65.8184 %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1805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0.663     0.035      0.825     0.663     0.735      0.935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0.965     0.337      0.919     0.965     0.941      0.935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0.904     0.277      0.9       0.904     0.9        0.935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240  122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51 1392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ADT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1630               90.3047 %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175                9.6953 %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0.6511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0.2027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0.2918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64.0997 %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72.8743 %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1805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0.58      0.016      0.901     0.58      0.706      0.932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0.984     0.42       0.903     0.984     0.942      0.932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0.903     0.339      0.903     0.903     0.895      0.932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210  152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23 1420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J48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1732               95.9557 %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 73                4.0443 %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0.874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0.0467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0.1908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14.7791 %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47.648 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1805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0.901     0.026      0.898     0.901     0.899      0.945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0.974     0.099      0.975     0.974     0.975      0.945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0.96      0.085      0.96      0.96      0.96       0.945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326   36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37 1406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63238"/>
          <w:sz w:val="32"/>
          <w:szCs w:val="32"/>
          <w:u w:val="single"/>
          <w:rtl w:val="0"/>
        </w:rPr>
        <w:t xml:space="preserve">Analysis for Reduced 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More data than for all feature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RS1 (8 features)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63238"/>
          <w:sz w:val="32"/>
          <w:szCs w:val="32"/>
          <w:u w:val="single"/>
          <w:rtl w:val="0"/>
        </w:rPr>
        <w:t xml:space="preserve">Scenario 3: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[ moose] (train) +[ moose (test)]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2class labelling (solver + pc combined)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b=30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479 good, 9270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30.0" w:type="dxa"/>
        <w:jc w:val="left"/>
        <w:tblInd w:w="-11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2265"/>
        <w:gridCol w:w="2400"/>
        <w:gridCol w:w="1605"/>
        <w:gridCol w:w="1695"/>
        <w:tblGridChange w:id="0">
          <w:tblGrid>
            <w:gridCol w:w="1365"/>
            <w:gridCol w:w="2265"/>
            <w:gridCol w:w="2400"/>
            <w:gridCol w:w="1605"/>
            <w:gridCol w:w="16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ML mtd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Noise filtering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B= 30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10-cv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66-34 train-test split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9749 datapts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Good solver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Good solver accuracy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LibSVM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TOO SLOW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TOO SLOW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TOO SLOW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TOO SLOW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RF(100)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98.8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BN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96.5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94.7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95.7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knn(K=10)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94.6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92.7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ADT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95.2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98.8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J48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98.8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CONFUSION MATRICES FOR 66-34%SPLIT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3313               99.9397 %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  2                0.0603 %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0.9935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0.0021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0.0214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 2.2436 %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 9.8898 %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3315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0.988     0          1         0.988     0.994      1    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1         0.012      0.999     1         1          1    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0.999     0.012      0.999     0.999     0.999      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162    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0 3151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3141               94.7511 %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174                5.2489 %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0.6184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0.0379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0.1519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40.4802 %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70.0257 %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3315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0.957     0.053      0.485     0.957     0.643      0.995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0.947     0.043      0.998     0.947     0.972      0.995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0.948     0.043      0.972     0.948     0.955      0.995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157    7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167 2984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ADT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3313               99.9397 %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  2                0.0603 %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0.9935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0.0469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13.0951 %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21.609 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3315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0.988     0          1         0.988     0.994      0.993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1         0.012      0.999     1         1          0.993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0.999     0.012      0.999     0.999     0.999      0.993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162    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0 3151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J48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3313               99.9397 %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  2                0.0603 %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0.9935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0.0006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0.0246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 0.6438 %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11.3269 %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3315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0.988     0          1         0.988     0.994      0.994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1         0.012      0.999     1         1          0.994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0.999     0.012      0.999     0.999     0.999      0.994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162    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0 3151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3286               99.1252 %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 29                0.8748 %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0.9083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0.0128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0.0793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13.6323 %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36.5632 %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3315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0.927     0.005      0.899     0.927     0.913      0.999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0.995     0.073      0.996     0.995     0.995      0.999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0.991     0.07       0.991     0.991     0.991      0.999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152   12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17 3134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RS2 (6 features)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63238"/>
          <w:sz w:val="32"/>
          <w:szCs w:val="32"/>
          <w:u w:val="single"/>
          <w:rtl w:val="0"/>
        </w:rPr>
        <w:t xml:space="preserve">Scenario 3:</w:t>
      </w:r>
      <w:r w:rsidDel="00000000" w:rsidR="00000000" w:rsidRPr="00000000">
        <w:rPr>
          <w:color w:val="263238"/>
          <w:sz w:val="20"/>
          <w:szCs w:val="20"/>
          <w:rtl w:val="0"/>
        </w:rPr>
        <w:t xml:space="preserve"> [ moose] (train) +[ moose (test)]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2class labelling (solver + pc combined)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b=30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479 good, 9270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40.0" w:type="dxa"/>
        <w:jc w:val="left"/>
        <w:tblInd w:w="-11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2200"/>
        <w:gridCol w:w="2320"/>
        <w:gridCol w:w="1560"/>
        <w:gridCol w:w="1640"/>
        <w:tblGridChange w:id="0">
          <w:tblGrid>
            <w:gridCol w:w="1320"/>
            <w:gridCol w:w="2200"/>
            <w:gridCol w:w="2320"/>
            <w:gridCol w:w="1560"/>
            <w:gridCol w:w="16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ML mtd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Noise filtering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B= 30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10-cv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800080"/>
                <w:sz w:val="20"/>
                <w:szCs w:val="20"/>
                <w:rtl w:val="0"/>
              </w:rPr>
              <w:t xml:space="preserve">66-34% train-test split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9749 datapts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Good solver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Overall accuracy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Good solver accuracy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LibSVM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TOO SLOW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TOO SLOW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TOO SLOW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TOO SLOW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RF(100)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98.8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BN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96.5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94.7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95.7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knn(K=10)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95.4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93.3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ADT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95.0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98.8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J48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99.9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263238"/>
                <w:sz w:val="20"/>
                <w:szCs w:val="20"/>
                <w:rtl w:val="0"/>
              </w:rPr>
              <w:t xml:space="preserve">98.8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Confusion Matrix for 66-34%train-test split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J48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3313               99.9397 %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  2                0.0603 %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0.9935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0.0006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0.0246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 0.6438 %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11.3269 %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3315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0.988     0          1         0.988     0.994      0.994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1         0.012      0.999     1         1          0.994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0.999     0.012      0.999     0.999     0.999      0.994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162    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0 3151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3313               99.9397 %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  2                0.0603 %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0.9935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0.0224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 1.5966 %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10.3329 %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3315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0.988     0          1         0.988     0.994      1    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1         0.012      0.999     1         1          1    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0.999     0.012      0.999     0.999     0.999      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162    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0 3151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BN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3141               94.7511 %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174                5.2489 %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0.6184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0.0379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0.1519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40.4802 %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70.0257 %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3315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0.957     0.053      0.485     0.957     0.643      0.995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0.947     0.043      0.998     0.947     0.972      0.995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0.948     0.043      0.972     0.948     0.955      0.995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157    7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167 2984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3288               99.1855 %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 27                0.8145 %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0.9146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0.0125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0.0782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13.3748 %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36.0508 %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3315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0.933     0.005      0.905     0.933     0.919      0.999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0.995     0.067      0.997     0.995     0.996      0.999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0.992     0.064      0.992     0.992     0.992      0.999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153   11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16 3135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ADT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Correctly Classified Instances        3313               99.9397 %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Incorrectly Classified Instances         2                0.0603 %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Kappa statistic                          0.9935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Mean absolute error                      0.0123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mean squared error                  0.0469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Relative absolute error                 13.0951 %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Root relative squared error             21.609 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Total Number of Instances             3315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0.988     0          1         0.988     0.994      0.993   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   1         0.012      0.999     1         1          0.993   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Weighted Avg.    0.999     0.012      0.999     0.999     0.999      0.993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a    b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162    2 |    a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0 3151 |    b = bad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